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980AE5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1318C8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1318C8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1318C8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1318C8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1318C8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1318C8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1318C8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1318C8">
          <w:pPr>
            <w:pStyle w:val="af1"/>
            <w:spacing w:before="0" w:line="276" w:lineRule="auto"/>
          </w:pPr>
        </w:p>
        <w:p w14:paraId="718123B8" w14:textId="77777777" w:rsidR="00535BB2" w:rsidRDefault="00535BB2" w:rsidP="001318C8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1318C8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1318C8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1318C8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1318C8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1318C8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1318C8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1318C8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1318C8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1318C8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1318C8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1318C8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1318C8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1318C8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Шпакова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Абызовой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1318C8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1318C8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1318C8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p w14:paraId="3651BF3D" w14:textId="251EBD43" w:rsidR="00D67CBD" w:rsidRDefault="00463936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7910780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9225156" w14:textId="00F2355D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1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_Toc107910781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49749B4" w14:textId="05714CAA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2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_Toc107910782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2AF342CD" w14:textId="5680C867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3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_Toc107910783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51568618" w14:textId="6CC65DEC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4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_Toc107910784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F631577" w14:textId="1E55DB31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5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_Toc107910785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173B72C4" w14:textId="2D60BB3C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6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_Toc107910786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5EAE787B" w14:textId="45F7A588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7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_Toc107910787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6650F81F" w14:textId="703B1FA1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8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_Toc107910788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8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4B4BBD9D" w14:textId="565ABEC5" w:rsidR="00D67CBD" w:rsidRDefault="00FA063A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9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1.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_Toc107910789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8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3B60FA5" w14:textId="5328F1FE" w:rsidR="00D67CBD" w:rsidRDefault="00FA063A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0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2.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банк-клиентского взаимодействия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9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6A82FE16" w14:textId="5CCF4099" w:rsidR="00D67CBD" w:rsidRDefault="00FA063A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1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3.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мобильного телефона iPhone SE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_Toc107910791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E5A8755" w14:textId="5BFFADB8" w:rsidR="00D67CBD" w:rsidRDefault="00FA063A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2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4.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финансовых транзакций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_Toc107910792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2068C97" w14:textId="3564C1A5" w:rsidR="00D67CBD" w:rsidRDefault="00FA063A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3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5.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лог-файла входа в личный кабинет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_Toc107910793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19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404C45FC" w14:textId="28CD98C2" w:rsidR="00D67CBD" w:rsidRDefault="00FA063A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4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_Toc107910794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23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4925B92D" w:rsidR="00775092" w:rsidRPr="002267F0" w:rsidRDefault="00463936" w:rsidP="001318C8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1318C8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1318C8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5C4B5017" w:rsidR="001A4D89" w:rsidRPr="007A2716" w:rsidRDefault="001A4D89" w:rsidP="001318C8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18:00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1318C8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1318C8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Абызовой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1318C8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1318C8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1318C8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1" w:name="_Toc107910780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1"/>
        </w:p>
        <w:p w14:paraId="40209671" w14:textId="71BE2B5E" w:rsidR="00B61181" w:rsidRDefault="00B61181" w:rsidP="001318C8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1318C8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1318C8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1318C8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1318C8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7910781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2"/>
        </w:p>
        <w:p w14:paraId="46B6943A" w14:textId="3B8B7A98" w:rsidR="008B13D8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об аудите средств информационных технологий ФГБУ РАН (1т, л.д. 82-155);</w:t>
          </w:r>
        </w:p>
        <w:p w14:paraId="0FBFDD62" w14:textId="4404CAF4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об аудите средств информационных технологий ФГБУ РАН (2т, л.д. 1-5);</w:t>
          </w:r>
        </w:p>
        <w:p w14:paraId="75C7FDFA" w14:textId="728079F0" w:rsidR="00A64FB6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л.д. 66-83);</w:t>
          </w:r>
        </w:p>
        <w:p w14:paraId="4BFBA398" w14:textId="28419FBB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по проведенному аудиту ИТ-инфраструктуры (3т, л.д. 33-142);</w:t>
          </w:r>
        </w:p>
        <w:p w14:paraId="39CF20E7" w14:textId="1D2A2E91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Пример отчета о техническом обследовании информационной технологической инфраструктуры (4т, л.д. 25-52);</w:t>
          </w:r>
        </w:p>
        <w:p w14:paraId="6F981E4B" w14:textId="441AEC90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об аудите средств информационных технологий ФГБУ РАН (5т, л.д. 6-39);</w:t>
          </w:r>
        </w:p>
        <w:p w14:paraId="3B176FD5" w14:textId="77777777" w:rsidR="00A64FB6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л.д.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1318C8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3" w:name="_Toc107910782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3"/>
        </w:p>
        <w:p w14:paraId="182D6832" w14:textId="65143C78" w:rsidR="00755A1F" w:rsidRPr="00421859" w:rsidRDefault="009647B1" w:rsidP="001318C8">
          <w:pPr>
            <w:pStyle w:val="ac"/>
            <w:numPr>
              <w:ilvl w:val="0"/>
              <w:numId w:val="8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>эксперту Шпаковой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1318C8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1318C8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1318C8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7910783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4"/>
        </w:p>
        <w:p w14:paraId="2685F9AC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Pr="004B7C7E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r>
            <w:rPr>
              <w:sz w:val="22"/>
              <w:szCs w:val="26"/>
            </w:rPr>
            <w:t xml:space="preserve">Термины </w:t>
          </w:r>
          <w:r w:rsidRPr="004B7C7E">
            <w:rPr>
              <w:sz w:val="22"/>
              <w:szCs w:val="26"/>
              <w:lang w:val="ru-RU"/>
            </w:rPr>
            <w:t>и определения;</w:t>
          </w:r>
        </w:p>
        <w:p w14:paraId="5CD1F98F" w14:textId="5CA4D482" w:rsidR="00AA04EB" w:rsidRPr="004B7C7E" w:rsidRDefault="00AA04EB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34.321-96 Информационные технологии. Система стандартов по базам данных. Эталонная модель управления данными;</w:t>
          </w:r>
        </w:p>
        <w:p w14:paraId="38D02A65" w14:textId="3B7760F8" w:rsidR="004B7C7E" w:rsidRPr="004B7C7E" w:rsidRDefault="00AA04EB" w:rsidP="004B7C7E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Р ИСО 19011-2021 Оценка соответствия. Руководящие указания по проведению аудита систем менеджмента;</w:t>
          </w:r>
          <w:r w:rsidR="004B7C7E" w:rsidRPr="004B7C7E">
            <w:rPr>
              <w:sz w:val="22"/>
              <w:szCs w:val="26"/>
              <w:lang w:val="ru-RU"/>
            </w:rPr>
            <w:t xml:space="preserve"> ГОСТ Р 58811-2020 Центры обработки данных. Инженерная инфраструктура. Стадии создания.</w:t>
          </w:r>
        </w:p>
        <w:p w14:paraId="210118AF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Россинская Е. Р., Усов А. И. Судебная компьютерно-техническая экспертиза. М., 2001;</w:t>
          </w:r>
        </w:p>
        <w:p w14:paraId="60C96BD3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Россинской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>Нехорошев А.Б., Шухнин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1318C8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7910784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5"/>
        </w:p>
        <w:p w14:paraId="57ABC184" w14:textId="45C45B12" w:rsidR="00EC100F" w:rsidRPr="002D6BA7" w:rsidRDefault="00EC100F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r w:rsidRPr="002D6BA7">
            <w:rPr>
              <w:sz w:val="22"/>
              <w:szCs w:val="26"/>
            </w:rPr>
            <w:t>i</w:t>
          </w:r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r w:rsidRPr="002D6BA7">
            <w:rPr>
              <w:sz w:val="22"/>
              <w:szCs w:val="26"/>
            </w:rPr>
            <w:t>оутбук HP 250 G7, 15.6", Intel Core i5 1035G1 1.0ГГц, 8ГБ, 256ГБ SSD, Intel UHD Graphics , DVD-RW, Windows 10 Professional;</w:t>
          </w:r>
        </w:p>
        <w:p w14:paraId="65C4AEDF" w14:textId="5243DD82" w:rsidR="005E0B56" w:rsidRPr="002D6BA7" w:rsidRDefault="003942C1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6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Chrome</w:t>
          </w:r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  <w:lang w:val="ru-RU"/>
            </w:rPr>
            <w:t>Foxit Reader</w:t>
          </w:r>
          <w:r w:rsidR="002D6BA7" w:rsidRPr="002D6BA7">
            <w:rPr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>Version:  10.0.0.35798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6"/>
        <w:p w14:paraId="4EFF2211" w14:textId="749CD5E8" w:rsidR="003942C1" w:rsidRPr="002D6BA7" w:rsidRDefault="007F1418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>МФУ типа «HP LaserJet M1132 MFP».</w:t>
          </w:r>
        </w:p>
        <w:p w14:paraId="5F82948A" w14:textId="6E74F96B" w:rsidR="002022E5" w:rsidRDefault="002022E5" w:rsidP="001318C8">
          <w:pPr>
            <w:spacing w:after="0" w:line="259" w:lineRule="auto"/>
            <w:rPr>
              <w:sz w:val="24"/>
              <w:szCs w:val="26"/>
            </w:rPr>
          </w:pPr>
          <w:r>
            <w:rPr>
              <w:sz w:val="24"/>
              <w:szCs w:val="26"/>
            </w:rPr>
            <w:lastRenderedPageBreak/>
            <w:br w:type="page"/>
          </w:r>
        </w:p>
        <w:p w14:paraId="189180C6" w14:textId="77777777" w:rsidR="00FE0FCD" w:rsidRPr="002735B7" w:rsidRDefault="00FE0FCD" w:rsidP="001318C8">
          <w:pPr>
            <w:suppressAutoHyphens/>
            <w:spacing w:after="0" w:line="276" w:lineRule="auto"/>
            <w:jc w:val="both"/>
            <w:rPr>
              <w:sz w:val="24"/>
              <w:szCs w:val="26"/>
            </w:rPr>
          </w:pPr>
        </w:p>
        <w:p w14:paraId="6ACC3C71" w14:textId="77777777" w:rsidR="00EC4904" w:rsidRPr="0084195B" w:rsidRDefault="00EC4904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7" w:name="_Toc107910785"/>
          <w:r w:rsidRPr="0084195B">
            <w:rPr>
              <w:sz w:val="26"/>
              <w:szCs w:val="26"/>
              <w:lang w:val="ru-RU"/>
            </w:rPr>
            <w:t>Используемые сокращения</w:t>
          </w:r>
          <w:bookmarkEnd w:id="7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7777777" w:rsidR="00EC533B" w:rsidRPr="00607C24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eastAsia="en-US"/>
                  </w:rPr>
                  <w:t>API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77777777" w:rsidR="00EC533B" w:rsidRPr="0005581C" w:rsidRDefault="00EC533B" w:rsidP="001318C8">
                <w:pPr>
                  <w:pStyle w:val="Tablewide"/>
                  <w:spacing w:before="0" w:after="0" w:line="276" w:lineRule="auto"/>
                </w:pPr>
                <w:r>
                  <w:rPr>
                    <w:lang w:eastAsia="en-US"/>
                  </w:rPr>
                  <w:t>Application programming interface (программный интерфейс приложения)</w:t>
                </w:r>
              </w:p>
            </w:tc>
          </w:tr>
          <w:tr w:rsidR="00EC533B" w:rsidRPr="00EF6764" w14:paraId="475CA719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4C917C28" w14:textId="77777777" w:rsidR="00EC533B" w:rsidRDefault="00EC533B" w:rsidP="001318C8">
                <w:pPr>
                  <w:pStyle w:val="Tablewide"/>
                  <w:spacing w:before="0" w:after="0" w:line="276" w:lineRule="auto"/>
                </w:pPr>
                <w:r>
                  <w:t>HTTP</w:t>
                </w:r>
              </w:p>
            </w:tc>
            <w:tc>
              <w:tcPr>
                <w:tcW w:w="7566" w:type="dxa"/>
                <w:vAlign w:val="center"/>
              </w:tcPr>
              <w:p w14:paraId="0454E187" w14:textId="77777777" w:rsidR="00EC533B" w:rsidRPr="00A1075D" w:rsidRDefault="00EC533B" w:rsidP="001318C8">
                <w:pPr>
                  <w:pStyle w:val="Tablewide"/>
                  <w:spacing w:before="0" w:after="0" w:line="276" w:lineRule="auto"/>
                </w:pPr>
                <w:r w:rsidRPr="00A1075D">
                  <w:t>HyperText Transfer Protocol</w:t>
                </w:r>
              </w:p>
            </w:tc>
          </w:tr>
          <w:tr w:rsidR="00EC533B" w:rsidRPr="00980AE5" w14:paraId="7905013B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4883469E" w14:textId="77777777" w:rsidR="00EC533B" w:rsidRDefault="00EC533B" w:rsidP="001318C8">
                <w:pPr>
                  <w:pStyle w:val="Tablewide"/>
                  <w:spacing w:before="0" w:after="0" w:line="276" w:lineRule="auto"/>
                </w:pPr>
                <w:r>
                  <w:t>HTTPS</w:t>
                </w:r>
              </w:p>
            </w:tc>
            <w:tc>
              <w:tcPr>
                <w:tcW w:w="7566" w:type="dxa"/>
                <w:vAlign w:val="center"/>
              </w:tcPr>
              <w:p w14:paraId="6F3901BF" w14:textId="77777777" w:rsidR="00EC533B" w:rsidRPr="00034AB7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 w:rsidRPr="00034AB7">
                  <w:rPr>
                    <w:lang w:val="ru-RU"/>
                  </w:rPr>
                  <w:t xml:space="preserve">Расширение </w:t>
                </w:r>
                <w:hyperlink r:id="rId10" w:tooltip="Протокол передачи данных" w:history="1">
                  <w:r w:rsidRPr="00034AB7">
                    <w:rPr>
                      <w:lang w:val="ru-RU"/>
                    </w:rPr>
                    <w:t>протокола</w:t>
                  </w:r>
                </w:hyperlink>
                <w:r w:rsidRPr="00034AB7">
                  <w:rPr>
                    <w:lang w:val="ru-RU"/>
                  </w:rPr>
                  <w:t xml:space="preserve"> </w:t>
                </w:r>
                <w:hyperlink r:id="rId11" w:tooltip="HTTP" w:history="1">
                  <w:r w:rsidRPr="00034AB7">
                    <w:t>HTTP</w:t>
                  </w:r>
                </w:hyperlink>
                <w:r w:rsidRPr="00034AB7">
                  <w:rPr>
                    <w:lang w:val="ru-RU"/>
                  </w:rPr>
                  <w:t xml:space="preserve"> для поддержки </w:t>
                </w:r>
                <w:hyperlink r:id="rId12" w:tooltip="Шифрование" w:history="1">
                  <w:r w:rsidRPr="00034AB7">
                    <w:rPr>
                      <w:lang w:val="ru-RU"/>
                    </w:rPr>
                    <w:t>шифрования</w:t>
                  </w:r>
                </w:hyperlink>
                <w:r w:rsidRPr="00034AB7">
                  <w:rPr>
                    <w:lang w:val="ru-RU"/>
                  </w:rPr>
                  <w:t xml:space="preserve"> в целях повышения безопасности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77777777" w:rsidR="00EC533B" w:rsidRPr="00607C24" w:rsidDel="00540480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IP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77777777" w:rsidR="00EC533B" w:rsidRPr="00607C24" w:rsidDel="00540480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Internet Protocol (</w:t>
                </w:r>
                <w:r>
                  <w:rPr>
                    <w:lang w:val="ru-RU" w:eastAsia="en-US"/>
                  </w:rPr>
                  <w:t>межсетевой протокол)</w:t>
                </w:r>
              </w:p>
            </w:tc>
          </w:tr>
        </w:tbl>
        <w:p w14:paraId="324F1390" w14:textId="1462E964" w:rsidR="00EC4904" w:rsidRDefault="00EC4904" w:rsidP="001318C8">
          <w:pPr>
            <w:spacing w:after="0" w:line="276" w:lineRule="auto"/>
          </w:pPr>
        </w:p>
        <w:p w14:paraId="31A051F5" w14:textId="77777777" w:rsidR="002022E5" w:rsidRPr="006B4151" w:rsidRDefault="002022E5" w:rsidP="001318C8">
          <w:pPr>
            <w:spacing w:after="0" w:line="276" w:lineRule="auto"/>
          </w:pPr>
        </w:p>
        <w:p w14:paraId="2AD7500A" w14:textId="77777777" w:rsidR="009865FD" w:rsidRPr="002267F0" w:rsidRDefault="009865FD" w:rsidP="001318C8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8" w:name="_Toc107910786"/>
          <w:r w:rsidRPr="002267F0">
            <w:rPr>
              <w:lang w:val="ru-RU"/>
            </w:rPr>
            <w:t>Термины и определения</w:t>
          </w:r>
          <w:bookmarkEnd w:id="8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980AE5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77777777" w:rsidR="00F64607" w:rsidRDefault="00F64607" w:rsidP="001318C8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Клиент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511F7A94" w:rsidR="00F64607" w:rsidRPr="007B51BF" w:rsidRDefault="00F64607" w:rsidP="001318C8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компонент вычислительной системы, посылающий запросы серверу</w:t>
                </w:r>
              </w:p>
            </w:tc>
          </w:tr>
          <w:tr w:rsidR="00F64607" w:rsidRPr="00980AE5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77777777" w:rsidR="00F64607" w:rsidRPr="007C18C3" w:rsidRDefault="00F64607" w:rsidP="001318C8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Клиент-сервер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77777777" w:rsidR="00F64607" w:rsidRPr="00B02A91" w:rsidRDefault="00F64607" w:rsidP="001318C8">
                <w:pPr>
                  <w:spacing w:line="276" w:lineRule="auto"/>
                  <w:rPr>
                    <w:lang w:val="ru-RU"/>
                  </w:rPr>
                </w:pPr>
                <w:r w:rsidRPr="007B51BF">
                  <w:rPr>
                    <w:lang w:val="ru-RU"/>
                  </w:rPr>
                  <w:t>вычислительная архитектура, в которой задания распределены между поставщиками услуг</w:t>
                </w:r>
                <w:r>
                  <w:rPr>
                    <w:lang w:val="ru-RU"/>
                  </w:rPr>
                  <w:t xml:space="preserve"> (серверами)</w:t>
                </w:r>
                <w:r w:rsidRPr="007B51BF">
                  <w:rPr>
                    <w:lang w:val="ru-RU"/>
                  </w:rPr>
                  <w:t xml:space="preserve"> и заказчиками услуг</w:t>
                </w:r>
                <w:r>
                  <w:rPr>
                    <w:lang w:val="ru-RU"/>
                  </w:rPr>
                  <w:t xml:space="preserve"> (клиентами)</w:t>
                </w:r>
              </w:p>
            </w:tc>
          </w:tr>
          <w:tr w:rsidR="00F64607" w:rsidRPr="00980AE5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77777777" w:rsidR="00F64607" w:rsidRPr="00A4736B" w:rsidRDefault="00F64607" w:rsidP="001318C8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Микросервисная архитектура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77777777" w:rsidR="00F64607" w:rsidRPr="007C18C3" w:rsidRDefault="00F64607" w:rsidP="001318C8">
                <w:pPr>
                  <w:spacing w:line="276" w:lineRule="auto"/>
                  <w:rPr>
                    <w:lang w:val="ru-RU" w:eastAsia="en-US"/>
                  </w:rPr>
                </w:pPr>
                <w:r w:rsidRPr="0063692B">
                  <w:rPr>
                    <w:lang w:val="ru-RU" w:eastAsia="en-US"/>
                  </w:rPr>
                  <w:t>вариант программного обеспечения, направленный на взаимодействие насколько это возможно небольших, слабо связанных и легко изменяемых модулей – микросервисов</w:t>
                </w:r>
              </w:p>
            </w:tc>
          </w:tr>
          <w:tr w:rsidR="00F64607" w:rsidRPr="00980AE5" w14:paraId="44DA41B2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26C659A3" w14:textId="77777777" w:rsidR="00F64607" w:rsidRPr="00566A3B" w:rsidRDefault="00F64607" w:rsidP="001318C8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>Сервер</w:t>
                </w:r>
              </w:p>
            </w:tc>
            <w:tc>
              <w:tcPr>
                <w:tcW w:w="7229" w:type="dxa"/>
                <w:vAlign w:val="center"/>
              </w:tcPr>
              <w:p w14:paraId="2269832E" w14:textId="50D6C65B" w:rsidR="00F64607" w:rsidRPr="00566A3B" w:rsidRDefault="00F64607" w:rsidP="001318C8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 xml:space="preserve">компонент вычислительной системы, выполняющий запросы клиента, </w:t>
                </w:r>
                <w:r w:rsidR="00A83CE8">
                  <w:rPr>
                    <w:lang w:val="ru-RU"/>
                  </w:rPr>
                  <w:t xml:space="preserve">путем </w:t>
                </w:r>
                <w:r w:rsidRPr="00566A3B">
                  <w:rPr>
                    <w:lang w:val="ru-RU"/>
                  </w:rPr>
                  <w:t>предоставл</w:t>
                </w:r>
                <w:r w:rsidR="00A83CE8">
                  <w:rPr>
                    <w:lang w:val="ru-RU"/>
                  </w:rPr>
                  <w:t>ения</w:t>
                </w:r>
                <w:r w:rsidRPr="00566A3B">
                  <w:rPr>
                    <w:lang w:val="ru-RU"/>
                  </w:rPr>
                  <w:t xml:space="preserve"> доступ</w:t>
                </w:r>
                <w:r w:rsidR="00A83CE8">
                  <w:rPr>
                    <w:lang w:val="ru-RU"/>
                  </w:rPr>
                  <w:t>а</w:t>
                </w:r>
                <w:r w:rsidRPr="00566A3B">
                  <w:rPr>
                    <w:lang w:val="ru-RU"/>
                  </w:rPr>
                  <w:t xml:space="preserve"> к ресурсам или услугам</w:t>
                </w:r>
              </w:p>
            </w:tc>
          </w:tr>
        </w:tbl>
        <w:p w14:paraId="2AB640BE" w14:textId="77777777" w:rsidR="00E805E9" w:rsidRDefault="00E805E9" w:rsidP="001318C8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1318C8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FA063A" w:rsidP="001318C8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1318C8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9" w:name="_Toc107910787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9"/>
    </w:p>
    <w:p w14:paraId="63B858AB" w14:textId="7706D818" w:rsidR="008D6FDB" w:rsidRPr="00236B62" w:rsidRDefault="008D6FDB" w:rsidP="001318C8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частнонаучные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1318C8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1318C8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1318C8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1318C8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1318C8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1318C8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1318C8">
      <w:pPr>
        <w:pStyle w:val="1"/>
        <w:spacing w:before="0" w:after="0" w:line="276" w:lineRule="auto"/>
        <w:rPr>
          <w:lang w:val="ru-RU"/>
        </w:rPr>
      </w:pPr>
      <w:bookmarkStart w:id="10" w:name="_Toc107910788"/>
      <w:r w:rsidRPr="00BE114B">
        <w:rPr>
          <w:lang w:val="ru-RU"/>
        </w:rPr>
        <w:lastRenderedPageBreak/>
        <w:t>ИССЛЕДОВАНИЕ</w:t>
      </w:r>
      <w:bookmarkEnd w:id="10"/>
    </w:p>
    <w:p w14:paraId="4E9C9D85" w14:textId="3A7C61DF" w:rsidR="003C3876" w:rsidRDefault="003C3876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1318C8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1318C8">
      <w:pPr>
        <w:pStyle w:val="2"/>
        <w:spacing w:before="0" w:after="0" w:line="276" w:lineRule="auto"/>
        <w:rPr>
          <w:rFonts w:eastAsiaTheme="majorEastAsia"/>
        </w:rPr>
      </w:pPr>
      <w:bookmarkStart w:id="11" w:name="_Toc107910789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1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л.д. 82-155) и Отчет по проведенному аудиту ИТ-инфраструктуры (3т, л.д.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л.д. 82-155 и 3т, л.д.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л.д.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л.д. 82-155);</w:t>
      </w:r>
    </w:p>
    <w:p w14:paraId="0AAF643A" w14:textId="2B44A601" w:rsidR="00B91A4C" w:rsidRPr="00B91A4C" w:rsidRDefault="00B91A4C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Пример отчета о техническом обследовании информационной технологической инфраструктуры (4т, л.д.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л.д.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л.д. 6-39) по оглавлению идентичны;</w:t>
      </w:r>
    </w:p>
    <w:p w14:paraId="42E7D5D0" w14:textId="225C215F" w:rsidR="00B804DE" w:rsidRPr="00A64FB6" w:rsidRDefault="00B804DE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>Отчету об аудите средств информационных технологий ФГБУ РАН (5т, л.д.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720A1057" w:rsidR="005B0283" w:rsidRDefault="00B804DE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на исследование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</w:t>
      </w:r>
      <w:r w:rsidR="004B7C7E">
        <w:rPr>
          <w:rFonts w:eastAsiaTheme="majorEastAsia"/>
          <w:sz w:val="22"/>
          <w:szCs w:val="22"/>
          <w:lang w:val="ru-RU"/>
        </w:rPr>
        <w:t xml:space="preserve">Представленные </w:t>
      </w:r>
      <w:r w:rsidR="005B0283">
        <w:rPr>
          <w:rFonts w:eastAsiaTheme="majorEastAsia"/>
          <w:sz w:val="22"/>
          <w:szCs w:val="22"/>
          <w:lang w:val="ru-RU"/>
        </w:rPr>
        <w:t>вариант</w:t>
      </w:r>
      <w:r w:rsidR="004B7C7E">
        <w:rPr>
          <w:rFonts w:eastAsiaTheme="majorEastAsia"/>
          <w:sz w:val="22"/>
          <w:szCs w:val="22"/>
          <w:lang w:val="ru-RU"/>
        </w:rPr>
        <w:t>ы</w:t>
      </w:r>
      <w:r w:rsidR="005B0283">
        <w:rPr>
          <w:rFonts w:eastAsiaTheme="majorEastAsia"/>
          <w:sz w:val="22"/>
          <w:szCs w:val="22"/>
          <w:lang w:val="ru-RU"/>
        </w:rPr>
        <w:t xml:space="preserve">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</w:t>
      </w:r>
      <w:r w:rsidR="004B7C7E">
        <w:rPr>
          <w:rFonts w:eastAsiaTheme="majorEastAsia"/>
          <w:sz w:val="22"/>
          <w:szCs w:val="22"/>
          <w:lang w:val="ru-RU"/>
        </w:rPr>
        <w:t>ат</w:t>
      </w:r>
      <w:r w:rsidR="005B0283">
        <w:rPr>
          <w:rFonts w:eastAsiaTheme="majorEastAsia"/>
          <w:sz w:val="22"/>
          <w:szCs w:val="22"/>
          <w:lang w:val="ru-RU"/>
        </w:rPr>
        <w:t xml:space="preserve"> даты.</w:t>
      </w:r>
    </w:p>
    <w:p w14:paraId="36BD2F7A" w14:textId="3EFF9436" w:rsidR="00B804DE" w:rsidRDefault="00B804DE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л.д.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1318C8">
      <w:pPr>
        <w:numPr>
          <w:ilvl w:val="0"/>
          <w:numId w:val="35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>Отчет об аудите средств информационных технологий ФГБУ РАН (5т, л.д.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1318C8">
      <w:pPr>
        <w:numPr>
          <w:ilvl w:val="0"/>
          <w:numId w:val="35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1318C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980AE5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1318C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1318C8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2" w:name="_Toc107910790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2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551BA7C" w:rsidR="00871A64" w:rsidRDefault="00D67CBD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1318C8">
      <w:pPr>
        <w:pStyle w:val="ac"/>
        <w:numPr>
          <w:ilvl w:val="0"/>
          <w:numId w:val="3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282BC0">
      <w:pPr>
        <w:pStyle w:val="ac"/>
        <w:numPr>
          <w:ilvl w:val="0"/>
          <w:numId w:val="39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создания.</w:t>
      </w:r>
    </w:p>
    <w:p w14:paraId="1131247E" w14:textId="77777777" w:rsidR="00141CA9" w:rsidRDefault="00141CA9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овокупности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Документируемость проведенного аудита подтверждается Отчетом об аудите.  </w:t>
      </w:r>
    </w:p>
    <w:p w14:paraId="502B8935" w14:textId="77777777" w:rsidR="00071091" w:rsidRDefault="0007109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1E583870" w:rsidR="00CB3605" w:rsidRDefault="0007109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1B06D04A" w:rsidR="009C0B9A" w:rsidRDefault="002F175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>соответствие бизнес-задачам Заказчика</w:t>
      </w:r>
      <w:bookmarkStart w:id="13" w:name="_GoBack"/>
      <w:bookmarkEnd w:id="13"/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 – это совокупность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282BC0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282BC0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77777777" w:rsidR="002F1754" w:rsidRDefault="002F175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D9A5729" w14:textId="1238FD50" w:rsidR="00D67CBD" w:rsidRDefault="009C0B9A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D67CBD">
        <w:rPr>
          <w:rFonts w:eastAsiaTheme="majorEastAsia"/>
          <w:sz w:val="22"/>
          <w:szCs w:val="22"/>
          <w:lang w:val="ru-RU"/>
        </w:rPr>
        <w:t>.</w:t>
      </w:r>
    </w:p>
    <w:p w14:paraId="1D3DA6AF" w14:textId="77777777" w:rsidR="00D67CBD" w:rsidRDefault="00D67CBD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6BD0F8A" w14:textId="2758C2F3" w:rsidR="00DF314F" w:rsidRDefault="00DF314F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1318C8">
      <w:pPr>
        <w:pStyle w:val="2"/>
        <w:spacing w:before="0" w:after="0" w:line="276" w:lineRule="auto"/>
        <w:rPr>
          <w:rFonts w:eastAsiaTheme="majorEastAsia"/>
        </w:rPr>
      </w:pPr>
      <w:bookmarkStart w:id="14" w:name="_Toc107910791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4"/>
    </w:p>
    <w:p w14:paraId="128B39D9" w14:textId="77777777" w:rsidR="00AA1AD0" w:rsidRDefault="00AA1AD0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2F8D27" w14:textId="6D62D719" w:rsidR="00B048A9" w:rsidRPr="00141CA9" w:rsidRDefault="007C7E18" w:rsidP="001318C8">
      <w:pPr>
        <w:spacing w:after="0" w:line="276" w:lineRule="auto"/>
        <w:ind w:firstLine="576"/>
        <w:jc w:val="both"/>
        <w:rPr>
          <w:rFonts w:eastAsiaTheme="majorEastAsia"/>
          <w:color w:val="FF0000"/>
          <w:sz w:val="22"/>
          <w:szCs w:val="22"/>
          <w:lang w:val="ru-RU"/>
        </w:rPr>
      </w:pPr>
      <w:r w:rsidRPr="00141CA9">
        <w:rPr>
          <w:rFonts w:eastAsiaTheme="majorEastAsia"/>
          <w:color w:val="FF0000"/>
          <w:sz w:val="22"/>
          <w:szCs w:val="22"/>
          <w:lang w:val="ru-RU"/>
        </w:rPr>
        <w:t>С</w:t>
      </w:r>
      <w:r w:rsidR="001930F4" w:rsidRPr="00141CA9">
        <w:rPr>
          <w:rFonts w:eastAsiaTheme="majorEastAsia"/>
          <w:color w:val="FF0000"/>
          <w:sz w:val="22"/>
          <w:szCs w:val="22"/>
          <w:lang w:val="ru-RU"/>
        </w:rPr>
        <w:t>равн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ительные характеристики</w:t>
      </w:r>
      <w:r w:rsidR="001930F4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расходных операций</w:t>
      </w:r>
      <w:r w:rsidR="001930F4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  <w:r w:rsidR="00657A91" w:rsidRPr="00141CA9">
        <w:rPr>
          <w:rFonts w:eastAsiaTheme="majorEastAsia"/>
          <w:color w:val="FF0000"/>
          <w:sz w:val="22"/>
          <w:szCs w:val="22"/>
          <w:lang w:val="ru-RU"/>
        </w:rPr>
        <w:t xml:space="preserve">третьим лицам 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 xml:space="preserve">по 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>счет</w:t>
      </w:r>
      <w:r w:rsidR="00E77665" w:rsidRPr="00141CA9">
        <w:rPr>
          <w:rFonts w:eastAsiaTheme="majorEastAsia"/>
          <w:color w:val="FF0000"/>
          <w:sz w:val="22"/>
          <w:szCs w:val="22"/>
          <w:lang w:val="ru-RU"/>
        </w:rPr>
        <w:t>у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«Копилк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>а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» за период 07.01.2021 – 19.04.2021 и 24.04.2021 приведены в таблиц</w:t>
      </w:r>
      <w:r w:rsidR="00E77665" w:rsidRPr="00141CA9">
        <w:rPr>
          <w:rFonts w:eastAsiaTheme="majorEastAsia"/>
          <w:color w:val="FF0000"/>
          <w:sz w:val="22"/>
          <w:szCs w:val="22"/>
          <w:lang w:val="ru-RU"/>
        </w:rPr>
        <w:t>е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 xml:space="preserve"> 4.1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:</w:t>
      </w:r>
    </w:p>
    <w:p w14:paraId="3715B137" w14:textId="77777777" w:rsidR="00595B4C" w:rsidRPr="00141CA9" w:rsidRDefault="009B62DC" w:rsidP="001318C8">
      <w:pPr>
        <w:spacing w:after="0" w:line="276" w:lineRule="auto"/>
        <w:jc w:val="right"/>
        <w:rPr>
          <w:rFonts w:eastAsiaTheme="majorEastAsia"/>
          <w:color w:val="FF0000"/>
          <w:sz w:val="22"/>
          <w:szCs w:val="22"/>
          <w:lang w:val="ru-RU"/>
        </w:rPr>
      </w:pPr>
      <w:r w:rsidRPr="00141CA9">
        <w:rPr>
          <w:rFonts w:eastAsiaTheme="majorEastAsia"/>
          <w:color w:val="FF0000"/>
          <w:sz w:val="22"/>
          <w:szCs w:val="22"/>
          <w:lang w:val="ru-RU"/>
        </w:rPr>
        <w:t>Таблица 4.1</w:t>
      </w:r>
      <w:r w:rsidR="00595B4C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1"/>
        <w:gridCol w:w="2910"/>
        <w:gridCol w:w="3453"/>
      </w:tblGrid>
      <w:tr w:rsidR="007C7E18" w:rsidRPr="00141CA9" w14:paraId="0471ED8A" w14:textId="77777777" w:rsidTr="00177D75">
        <w:tc>
          <w:tcPr>
            <w:tcW w:w="3181" w:type="dxa"/>
            <w:tcBorders>
              <w:tl2br w:val="single" w:sz="4" w:space="0" w:color="auto"/>
            </w:tcBorders>
          </w:tcPr>
          <w:p w14:paraId="738D879A" w14:textId="69B725B0" w:rsidR="00DC7517" w:rsidRPr="00141CA9" w:rsidRDefault="00DC7517" w:rsidP="001318C8">
            <w:pPr>
              <w:spacing w:line="276" w:lineRule="auto"/>
              <w:jc w:val="right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Период</w:t>
            </w:r>
          </w:p>
          <w:p w14:paraId="40A2314F" w14:textId="77777777" w:rsidR="00DC7517" w:rsidRPr="00141CA9" w:rsidRDefault="00DC7517" w:rsidP="001318C8">
            <w:pPr>
              <w:spacing w:line="276" w:lineRule="auto"/>
              <w:jc w:val="both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</w:p>
          <w:p w14:paraId="7A9808E5" w14:textId="5B17F1C0" w:rsidR="00DC7517" w:rsidRPr="00141CA9" w:rsidRDefault="007C7E18" w:rsidP="001318C8">
            <w:pPr>
              <w:spacing w:line="276" w:lineRule="auto"/>
              <w:jc w:val="both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Характеристика</w:t>
            </w:r>
          </w:p>
        </w:tc>
        <w:tc>
          <w:tcPr>
            <w:tcW w:w="2910" w:type="dxa"/>
            <w:vAlign w:val="center"/>
          </w:tcPr>
          <w:p w14:paraId="359A23D1" w14:textId="64802B22" w:rsidR="007C7E18" w:rsidRPr="00141CA9" w:rsidRDefault="007C7E18" w:rsidP="001318C8">
            <w:pPr>
              <w:spacing w:line="276" w:lineRule="auto"/>
              <w:jc w:val="center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07.01.2021 – 19.04.2021</w:t>
            </w:r>
          </w:p>
        </w:tc>
        <w:tc>
          <w:tcPr>
            <w:tcW w:w="3453" w:type="dxa"/>
            <w:vAlign w:val="center"/>
          </w:tcPr>
          <w:p w14:paraId="755CCEAE" w14:textId="5B68C467" w:rsidR="007C7E18" w:rsidRPr="00141CA9" w:rsidRDefault="007C7E18" w:rsidP="001318C8">
            <w:pPr>
              <w:spacing w:line="276" w:lineRule="auto"/>
              <w:jc w:val="center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24.01.2021</w:t>
            </w:r>
          </w:p>
        </w:tc>
      </w:tr>
      <w:tr w:rsidR="005269C6" w:rsidRPr="00141CA9" w14:paraId="4F9DA679" w14:textId="77777777" w:rsidTr="00177D75">
        <w:tc>
          <w:tcPr>
            <w:tcW w:w="3181" w:type="dxa"/>
          </w:tcPr>
          <w:p w14:paraId="39FF0F34" w14:textId="49AE5897" w:rsidR="005269C6" w:rsidRPr="00141CA9" w:rsidRDefault="005269C6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Количество </w:t>
            </w:r>
          </w:p>
        </w:tc>
        <w:tc>
          <w:tcPr>
            <w:tcW w:w="2910" w:type="dxa"/>
          </w:tcPr>
          <w:p w14:paraId="08F7097F" w14:textId="2B12198C" w:rsidR="005269C6" w:rsidRPr="00141CA9" w:rsidRDefault="00DC7517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3453" w:type="dxa"/>
          </w:tcPr>
          <w:p w14:paraId="08340B2E" w14:textId="706ACF52" w:rsidR="005269C6" w:rsidRPr="00141CA9" w:rsidRDefault="00DC7517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7</w:t>
            </w:r>
          </w:p>
        </w:tc>
      </w:tr>
      <w:tr w:rsidR="007C7E18" w:rsidRPr="00141CA9" w14:paraId="5BA469F0" w14:textId="77777777" w:rsidTr="00177D75">
        <w:tc>
          <w:tcPr>
            <w:tcW w:w="3181" w:type="dxa"/>
          </w:tcPr>
          <w:p w14:paraId="21B27238" w14:textId="702A376D" w:rsidR="007C7E18" w:rsidRPr="00141CA9" w:rsidRDefault="007C7E18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lastRenderedPageBreak/>
              <w:t xml:space="preserve">Частота </w:t>
            </w:r>
          </w:p>
        </w:tc>
        <w:tc>
          <w:tcPr>
            <w:tcW w:w="2910" w:type="dxa"/>
          </w:tcPr>
          <w:p w14:paraId="55D492D4" w14:textId="14982167" w:rsidR="007C7E18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1 за период</w:t>
            </w:r>
          </w:p>
        </w:tc>
        <w:tc>
          <w:tcPr>
            <w:tcW w:w="3453" w:type="dxa"/>
          </w:tcPr>
          <w:p w14:paraId="5711A99A" w14:textId="56C4D16A" w:rsidR="007C7E18" w:rsidRPr="00141CA9" w:rsidRDefault="007C7E18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2 операции/минуту</w:t>
            </w:r>
          </w:p>
        </w:tc>
      </w:tr>
      <w:tr w:rsidR="007C7E18" w:rsidRPr="00141CA9" w14:paraId="248EB8D1" w14:textId="77777777" w:rsidTr="00177D75">
        <w:tc>
          <w:tcPr>
            <w:tcW w:w="3181" w:type="dxa"/>
          </w:tcPr>
          <w:p w14:paraId="4D80F2BB" w14:textId="39D536C4" w:rsidR="007C7E18" w:rsidRPr="00141CA9" w:rsidRDefault="007C7E18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Сумма</w:t>
            </w:r>
            <w:r w:rsidR="005269C6"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, тыс. руб.</w:t>
            </w:r>
          </w:p>
        </w:tc>
        <w:tc>
          <w:tcPr>
            <w:tcW w:w="2910" w:type="dxa"/>
          </w:tcPr>
          <w:p w14:paraId="66ECC1E7" w14:textId="5AD57F02" w:rsidR="007C7E18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92</w:t>
            </w:r>
          </w:p>
        </w:tc>
        <w:tc>
          <w:tcPr>
            <w:tcW w:w="3453" w:type="dxa"/>
          </w:tcPr>
          <w:p w14:paraId="23D7B02F" w14:textId="3B2B2BC4" w:rsidR="007C7E18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900</w:t>
            </w:r>
          </w:p>
        </w:tc>
      </w:tr>
      <w:tr w:rsidR="005269C6" w:rsidRPr="00141CA9" w14:paraId="21CC1F2A" w14:textId="77777777" w:rsidTr="00177D75">
        <w:tc>
          <w:tcPr>
            <w:tcW w:w="3181" w:type="dxa"/>
          </w:tcPr>
          <w:p w14:paraId="0217B86E" w14:textId="0AF76E46" w:rsidR="005269C6" w:rsidRPr="00141CA9" w:rsidRDefault="005269C6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Комиссия</w:t>
            </w:r>
            <w:r w:rsidR="00177D75"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 СБП</w:t>
            </w: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, руб. </w:t>
            </w:r>
          </w:p>
        </w:tc>
        <w:tc>
          <w:tcPr>
            <w:tcW w:w="2910" w:type="dxa"/>
          </w:tcPr>
          <w:p w14:paraId="630B0CAE" w14:textId="75C7F456" w:rsidR="005269C6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-</w:t>
            </w:r>
          </w:p>
        </w:tc>
        <w:tc>
          <w:tcPr>
            <w:tcW w:w="3453" w:type="dxa"/>
          </w:tcPr>
          <w:p w14:paraId="39F25C4F" w14:textId="0A705FE4" w:rsidR="005269C6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1000</w:t>
            </w:r>
          </w:p>
        </w:tc>
      </w:tr>
      <w:tr w:rsidR="005269C6" w:rsidRPr="00141CA9" w14:paraId="2FFF0B5F" w14:textId="77777777" w:rsidTr="00177D75">
        <w:tc>
          <w:tcPr>
            <w:tcW w:w="3181" w:type="dxa"/>
          </w:tcPr>
          <w:p w14:paraId="6BE0D29D" w14:textId="68150456" w:rsidR="005269C6" w:rsidRPr="00141CA9" w:rsidRDefault="005269C6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Устройство</w:t>
            </w:r>
          </w:p>
        </w:tc>
        <w:tc>
          <w:tcPr>
            <w:tcW w:w="2910" w:type="dxa"/>
          </w:tcPr>
          <w:p w14:paraId="2AFCBD9C" w14:textId="57E13555" w:rsidR="005269C6" w:rsidRPr="00141CA9" w:rsidRDefault="009B62D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</w:rPr>
              <w:t>iP</w:t>
            </w:r>
            <w:r w:rsidR="005269C6" w:rsidRPr="00141CA9">
              <w:rPr>
                <w:rFonts w:eastAsiaTheme="majorEastAsia"/>
                <w:color w:val="FF0000"/>
                <w:sz w:val="22"/>
                <w:szCs w:val="22"/>
              </w:rPr>
              <w:t>hone (iOS)</w:t>
            </w:r>
          </w:p>
        </w:tc>
        <w:tc>
          <w:tcPr>
            <w:tcW w:w="3453" w:type="dxa"/>
          </w:tcPr>
          <w:p w14:paraId="3D02D054" w14:textId="12E76DB2" w:rsidR="005269C6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</w:rPr>
              <w:t>POCO X3 NFC (Android)</w:t>
            </w:r>
          </w:p>
        </w:tc>
      </w:tr>
      <w:tr w:rsidR="003734BC" w:rsidRPr="00141CA9" w14:paraId="3916F127" w14:textId="77777777" w:rsidTr="00177D75">
        <w:tc>
          <w:tcPr>
            <w:tcW w:w="3181" w:type="dxa"/>
          </w:tcPr>
          <w:p w14:paraId="0AF1E0F6" w14:textId="166F4802" w:rsidR="003734BC" w:rsidRPr="00141CA9" w:rsidRDefault="003734BC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</w:rPr>
              <w:t>IP-</w:t>
            </w: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адрес устройства</w:t>
            </w:r>
          </w:p>
        </w:tc>
        <w:tc>
          <w:tcPr>
            <w:tcW w:w="2910" w:type="dxa"/>
          </w:tcPr>
          <w:p w14:paraId="7C4FF32A" w14:textId="7C273831" w:rsidR="003734BC" w:rsidRPr="00141CA9" w:rsidRDefault="00177D75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Принадлежит ПАО «МТС»</w:t>
            </w:r>
          </w:p>
        </w:tc>
        <w:tc>
          <w:tcPr>
            <w:tcW w:w="3453" w:type="dxa"/>
          </w:tcPr>
          <w:p w14:paraId="22307C22" w14:textId="572D0453" w:rsidR="003734BC" w:rsidRPr="00141CA9" w:rsidRDefault="00177D75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Не принадлежит ПАО «МТС»</w:t>
            </w:r>
          </w:p>
        </w:tc>
      </w:tr>
      <w:tr w:rsidR="005269C6" w:rsidRPr="00141CA9" w14:paraId="160A3D8A" w14:textId="77777777" w:rsidTr="00177D75">
        <w:tc>
          <w:tcPr>
            <w:tcW w:w="3181" w:type="dxa"/>
          </w:tcPr>
          <w:p w14:paraId="594E27B7" w14:textId="10737700" w:rsidR="005269C6" w:rsidRPr="00141CA9" w:rsidRDefault="00E77665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Получатели</w:t>
            </w:r>
          </w:p>
        </w:tc>
        <w:tc>
          <w:tcPr>
            <w:tcW w:w="2910" w:type="dxa"/>
          </w:tcPr>
          <w:p w14:paraId="26568FF8" w14:textId="238DFAA0" w:rsidR="005269C6" w:rsidRPr="00141CA9" w:rsidRDefault="00657A91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Светлана Геннадьевна Б.</w:t>
            </w:r>
          </w:p>
        </w:tc>
        <w:tc>
          <w:tcPr>
            <w:tcW w:w="3453" w:type="dxa"/>
          </w:tcPr>
          <w:p w14:paraId="5FA07A98" w14:textId="77777777" w:rsidR="005269C6" w:rsidRPr="00141CA9" w:rsidRDefault="00657A91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Тропоцел Ольга Сергеевна,</w:t>
            </w:r>
          </w:p>
          <w:p w14:paraId="43340C55" w14:textId="77777777" w:rsidR="00657A91" w:rsidRPr="00141CA9" w:rsidRDefault="00657A91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Стрельникова Елена Владимировна,</w:t>
            </w:r>
          </w:p>
          <w:p w14:paraId="1019452A" w14:textId="77777777" w:rsidR="00657A91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Павел Валерьевич Р.,</w:t>
            </w:r>
          </w:p>
          <w:p w14:paraId="434D8CEC" w14:textId="77777777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Василий Васильевич И.,</w:t>
            </w:r>
          </w:p>
          <w:p w14:paraId="2A27C215" w14:textId="524D6802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Александр Викторович Ш.,</w:t>
            </w:r>
          </w:p>
          <w:p w14:paraId="7E9C0065" w14:textId="73E5998D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Денис Евгеньевич Ж.</w:t>
            </w:r>
          </w:p>
          <w:p w14:paraId="61DDD391" w14:textId="21DD85A4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Екатерина Валентиновна Б.</w:t>
            </w:r>
          </w:p>
        </w:tc>
      </w:tr>
    </w:tbl>
    <w:p w14:paraId="2B3B35C3" w14:textId="77777777" w:rsidR="007C7E18" w:rsidRPr="00141CA9" w:rsidRDefault="007C7E18" w:rsidP="001318C8">
      <w:pPr>
        <w:spacing w:after="0" w:line="276" w:lineRule="auto"/>
        <w:ind w:firstLine="576"/>
        <w:jc w:val="both"/>
        <w:rPr>
          <w:rFonts w:eastAsiaTheme="majorEastAsia"/>
          <w:color w:val="FF0000"/>
          <w:sz w:val="22"/>
          <w:szCs w:val="22"/>
          <w:lang w:val="ru-RU"/>
        </w:rPr>
      </w:pPr>
    </w:p>
    <w:p w14:paraId="7914334C" w14:textId="069EA68E" w:rsidR="0095519C" w:rsidRDefault="00BF24AD" w:rsidP="001318C8">
      <w:pPr>
        <w:pStyle w:val="1"/>
        <w:spacing w:before="0" w:after="0" w:line="276" w:lineRule="auto"/>
        <w:rPr>
          <w:lang w:val="ru-RU"/>
        </w:rPr>
      </w:pPr>
      <w:bookmarkStart w:id="15" w:name="_Toc107910794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15"/>
    </w:p>
    <w:p w14:paraId="67583ADB" w14:textId="4137BF1D" w:rsidR="00BF24AD" w:rsidRPr="00BF24AD" w:rsidRDefault="00BF24AD" w:rsidP="001318C8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1318C8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141CA9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141CA9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15826F28" w14:textId="47EF218E" w:rsidR="00141CA9" w:rsidRDefault="00141CA9" w:rsidP="00141CA9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141CA9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141CA9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77777777" w:rsidR="00A61C80" w:rsidRPr="009422ED" w:rsidRDefault="00A61C80" w:rsidP="001318C8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1318C8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14"/>
      <w:footerReference w:type="default" r:id="rId15"/>
      <w:headerReference w:type="first" r:id="rId16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CC5EB" w14:textId="77777777" w:rsidR="00FA063A" w:rsidRDefault="00FA063A" w:rsidP="00032273">
      <w:r>
        <w:separator/>
      </w:r>
    </w:p>
  </w:endnote>
  <w:endnote w:type="continuationSeparator" w:id="0">
    <w:p w14:paraId="3C7DE14B" w14:textId="77777777" w:rsidR="00FA063A" w:rsidRDefault="00FA063A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D67CBD" w:rsidRPr="002267F0" w:rsidRDefault="00D67CBD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D67CBD" w:rsidRPr="00535BB2" w14:paraId="3FFB7DE2" w14:textId="77777777" w:rsidTr="001934E1">
      <w:tc>
        <w:tcPr>
          <w:tcW w:w="5529" w:type="dxa"/>
        </w:tcPr>
        <w:p w14:paraId="32D81A02" w14:textId="6BCE455A" w:rsidR="00D67CBD" w:rsidRPr="00717C7D" w:rsidRDefault="00D67CBD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D67CBD" w:rsidRPr="007A2716" w:rsidRDefault="00D67CBD" w:rsidP="00BA5226">
          <w:pPr>
            <w:pStyle w:val="a6"/>
            <w:ind w:right="113"/>
            <w:jc w:val="right"/>
            <w:rPr>
              <w:lang w:val="ru-RU"/>
            </w:rPr>
          </w:pPr>
          <w:r>
            <w:rPr>
              <w:lang w:val="ru-RU"/>
            </w:rPr>
            <w:t>Шпакова Е.М.</w:t>
          </w:r>
        </w:p>
      </w:tc>
    </w:tr>
    <w:tr w:rsidR="00D67CBD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D67CBD" w:rsidRPr="00F67F9B" w:rsidRDefault="00D67CBD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sz w:val="18"/>
              <w:szCs w:val="18"/>
            </w:rPr>
            <w:t>rtmtech</w:t>
          </w:r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r w:rsidRPr="00725AC3">
            <w:rPr>
              <w:b/>
              <w:bCs/>
              <w:sz w:val="18"/>
              <w:szCs w:val="18"/>
            </w:rPr>
            <w:t>ru</w:t>
          </w:r>
        </w:p>
      </w:tc>
    </w:tr>
    <w:tr w:rsidR="00D67CBD" w:rsidRPr="00DC4192" w14:paraId="7A944620" w14:textId="77777777" w:rsidTr="001934E1">
      <w:tc>
        <w:tcPr>
          <w:tcW w:w="5529" w:type="dxa"/>
        </w:tcPr>
        <w:p w14:paraId="6FC74486" w14:textId="77777777" w:rsidR="00D67CBD" w:rsidRPr="001934E1" w:rsidRDefault="00D67CBD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D67CBD" w:rsidRPr="002267F0" w:rsidRDefault="00D67CBD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D67CBD" w:rsidRPr="00DC4192" w:rsidRDefault="00D67CBD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7BBC5" w14:textId="77777777" w:rsidR="00FA063A" w:rsidRDefault="00FA063A" w:rsidP="00032273">
      <w:r>
        <w:separator/>
      </w:r>
    </w:p>
  </w:footnote>
  <w:footnote w:type="continuationSeparator" w:id="0">
    <w:p w14:paraId="44E58DA3" w14:textId="77777777" w:rsidR="00FA063A" w:rsidRDefault="00FA063A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D67CBD" w:rsidRPr="00980AE5" w14:paraId="50C6AF4E" w14:textId="77777777" w:rsidTr="00093D95">
      <w:tc>
        <w:tcPr>
          <w:tcW w:w="5245" w:type="dxa"/>
          <w:vAlign w:val="center"/>
        </w:tcPr>
        <w:p w14:paraId="09CC144C" w14:textId="43C821C5" w:rsidR="00D67CBD" w:rsidRPr="00717C7D" w:rsidRDefault="00D67CBD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D67CBD" w:rsidRPr="004830EB" w:rsidRDefault="00D67CBD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D67CBD" w:rsidRPr="004830EB" w:rsidRDefault="00D67CBD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D67CBD" w:rsidRPr="00791364" w:rsidRDefault="00D67CBD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D67CBD" w:rsidRPr="00980AE5" w14:paraId="472730EE" w14:textId="77777777" w:rsidTr="00093D95">
      <w:tc>
        <w:tcPr>
          <w:tcW w:w="10348" w:type="dxa"/>
          <w:gridSpan w:val="2"/>
        </w:tcPr>
        <w:p w14:paraId="71403466" w14:textId="77777777" w:rsidR="00D67CBD" w:rsidRPr="00F67F9B" w:rsidRDefault="00D67CBD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D67CBD" w:rsidRPr="000D313E" w:rsidRDefault="00D67CBD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D67CBD" w:rsidRDefault="00D67CBD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D67CBD" w:rsidRPr="00EC1BD4" w:rsidRDefault="00D67CBD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D67CBD" w:rsidRPr="009B6DC0" w:rsidRDefault="00D67CBD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r w:rsidRPr="009B6DC0">
      <w:rPr>
        <w:color w:val="FFFFFF" w:themeColor="background1"/>
        <w:sz w:val="18"/>
        <w:szCs w:val="20"/>
      </w:rPr>
      <w:t>rtmtech</w:t>
    </w:r>
    <w:r w:rsidRPr="009B6DC0">
      <w:rPr>
        <w:color w:val="FFFFFF" w:themeColor="background1"/>
        <w:sz w:val="18"/>
        <w:szCs w:val="20"/>
        <w:lang w:val="ru-RU"/>
      </w:rPr>
      <w:t>.</w:t>
    </w:r>
    <w:r w:rsidRPr="009B6DC0">
      <w:rPr>
        <w:color w:val="FFFFFF" w:themeColor="background1"/>
        <w:sz w:val="18"/>
        <w:szCs w:val="20"/>
      </w:rPr>
      <w:t>ru</w:t>
    </w:r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r w:rsidRPr="009B6DC0">
      <w:rPr>
        <w:color w:val="FFFFFF" w:themeColor="background1"/>
        <w:sz w:val="18"/>
        <w:szCs w:val="20"/>
      </w:rPr>
      <w:t>rtmtech</w:t>
    </w:r>
    <w:r w:rsidRPr="009B6DC0">
      <w:rPr>
        <w:color w:val="FFFFFF" w:themeColor="background1"/>
        <w:sz w:val="18"/>
        <w:szCs w:val="20"/>
        <w:lang w:val="ru-RU"/>
      </w:rPr>
      <w:t>.</w:t>
    </w:r>
    <w:r w:rsidRPr="009B6DC0">
      <w:rPr>
        <w:color w:val="FFFFFF" w:themeColor="background1"/>
        <w:sz w:val="18"/>
        <w:szCs w:val="20"/>
      </w:rPr>
      <w:t>ru</w:t>
    </w:r>
  </w:p>
  <w:p w14:paraId="0E118FE2" w14:textId="77777777" w:rsidR="00D67CBD" w:rsidRPr="00EC1BD4" w:rsidRDefault="00D67CBD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D67CBD" w:rsidRPr="00EC1BD4" w:rsidRDefault="00D67CBD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D67CBD" w:rsidRPr="00EC1BD4" w:rsidRDefault="00D67CBD" w:rsidP="000069B9">
    <w:pPr>
      <w:pStyle w:val="a4"/>
      <w:rPr>
        <w:lang w:val="ru-RU"/>
      </w:rPr>
    </w:pPr>
  </w:p>
  <w:p w14:paraId="22895C6D" w14:textId="77777777" w:rsidR="00D67CBD" w:rsidRPr="000069B9" w:rsidRDefault="00D67CBD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385418B"/>
    <w:multiLevelType w:val="multilevel"/>
    <w:tmpl w:val="800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8CC1D31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494B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4398D"/>
    <w:multiLevelType w:val="multilevel"/>
    <w:tmpl w:val="0B8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3021C"/>
    <w:multiLevelType w:val="hybridMultilevel"/>
    <w:tmpl w:val="34B2E262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8" w15:restartNumberingAfterBreak="0">
    <w:nsid w:val="18A357C9"/>
    <w:multiLevelType w:val="multilevel"/>
    <w:tmpl w:val="12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94193"/>
    <w:multiLevelType w:val="multilevel"/>
    <w:tmpl w:val="6FEAE3A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7D1F27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570EE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3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66CFF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6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C13C4F"/>
    <w:multiLevelType w:val="hybridMultilevel"/>
    <w:tmpl w:val="E05001A2"/>
    <w:lvl w:ilvl="0" w:tplc="FE1296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35284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E10F8"/>
    <w:multiLevelType w:val="hybridMultilevel"/>
    <w:tmpl w:val="85D0FA6A"/>
    <w:lvl w:ilvl="0" w:tplc="E35CC0CA">
      <w:start w:val="1"/>
      <w:numFmt w:val="bullet"/>
      <w:lvlText w:val=""/>
      <w:lvlJc w:val="left"/>
      <w:pPr>
        <w:ind w:left="7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0" w15:restartNumberingAfterBreak="0">
    <w:nsid w:val="45ED5CA6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22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34641A"/>
    <w:multiLevelType w:val="hybridMultilevel"/>
    <w:tmpl w:val="1EAAE296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5B53F4C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84648"/>
    <w:multiLevelType w:val="hybridMultilevel"/>
    <w:tmpl w:val="E7984C3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60F29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41E33"/>
    <w:multiLevelType w:val="multilevel"/>
    <w:tmpl w:val="A60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5" w15:restartNumberingAfterBreak="0">
    <w:nsid w:val="7850626A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17C70"/>
    <w:multiLevelType w:val="hybridMultilevel"/>
    <w:tmpl w:val="BBB226CE"/>
    <w:lvl w:ilvl="0" w:tplc="32DA56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22"/>
  </w:num>
  <w:num w:numId="4">
    <w:abstractNumId w:val="28"/>
  </w:num>
  <w:num w:numId="5">
    <w:abstractNumId w:val="0"/>
  </w:num>
  <w:num w:numId="6">
    <w:abstractNumId w:val="9"/>
  </w:num>
  <w:num w:numId="7">
    <w:abstractNumId w:val="29"/>
  </w:num>
  <w:num w:numId="8">
    <w:abstractNumId w:val="37"/>
  </w:num>
  <w:num w:numId="9">
    <w:abstractNumId w:val="12"/>
  </w:num>
  <w:num w:numId="10">
    <w:abstractNumId w:val="13"/>
  </w:num>
  <w:num w:numId="11">
    <w:abstractNumId w:val="33"/>
  </w:num>
  <w:num w:numId="12">
    <w:abstractNumId w:val="19"/>
  </w:num>
  <w:num w:numId="13">
    <w:abstractNumId w:val="32"/>
  </w:num>
  <w:num w:numId="14">
    <w:abstractNumId w:val="27"/>
  </w:num>
  <w:num w:numId="15">
    <w:abstractNumId w:val="8"/>
  </w:num>
  <w:num w:numId="16">
    <w:abstractNumId w:val="31"/>
  </w:num>
  <w:num w:numId="17">
    <w:abstractNumId w:val="5"/>
  </w:num>
  <w:num w:numId="18">
    <w:abstractNumId w:val="1"/>
  </w:num>
  <w:num w:numId="19">
    <w:abstractNumId w:val="6"/>
  </w:num>
  <w:num w:numId="20">
    <w:abstractNumId w:val="17"/>
  </w:num>
  <w:num w:numId="21">
    <w:abstractNumId w:val="11"/>
  </w:num>
  <w:num w:numId="22">
    <w:abstractNumId w:val="4"/>
  </w:num>
  <w:num w:numId="23">
    <w:abstractNumId w:val="26"/>
  </w:num>
  <w:num w:numId="24">
    <w:abstractNumId w:val="30"/>
  </w:num>
  <w:num w:numId="25">
    <w:abstractNumId w:val="14"/>
  </w:num>
  <w:num w:numId="26">
    <w:abstractNumId w:val="18"/>
  </w:num>
  <w:num w:numId="27">
    <w:abstractNumId w:val="10"/>
  </w:num>
  <w:num w:numId="28">
    <w:abstractNumId w:val="35"/>
  </w:num>
  <w:num w:numId="29">
    <w:abstractNumId w:val="20"/>
  </w:num>
  <w:num w:numId="30">
    <w:abstractNumId w:val="3"/>
  </w:num>
  <w:num w:numId="31">
    <w:abstractNumId w:val="24"/>
  </w:num>
  <w:num w:numId="32">
    <w:abstractNumId w:val="38"/>
  </w:num>
  <w:num w:numId="33">
    <w:abstractNumId w:val="16"/>
  </w:num>
  <w:num w:numId="34">
    <w:abstractNumId w:val="7"/>
  </w:num>
  <w:num w:numId="35">
    <w:abstractNumId w:val="15"/>
  </w:num>
  <w:num w:numId="36">
    <w:abstractNumId w:val="29"/>
  </w:num>
  <w:num w:numId="37">
    <w:abstractNumId w:val="21"/>
  </w:num>
  <w:num w:numId="38">
    <w:abstractNumId w:val="25"/>
  </w:num>
  <w:num w:numId="39">
    <w:abstractNumId w:val="2"/>
  </w:num>
  <w:num w:numId="4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40569"/>
    <w:rsid w:val="000420AE"/>
    <w:rsid w:val="00042B29"/>
    <w:rsid w:val="00047B80"/>
    <w:rsid w:val="00047E37"/>
    <w:rsid w:val="00052B7F"/>
    <w:rsid w:val="00052B83"/>
    <w:rsid w:val="0005581C"/>
    <w:rsid w:val="00056172"/>
    <w:rsid w:val="000563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7262"/>
    <w:rsid w:val="000903BD"/>
    <w:rsid w:val="0009074E"/>
    <w:rsid w:val="0009320D"/>
    <w:rsid w:val="00093BBB"/>
    <w:rsid w:val="00093D95"/>
    <w:rsid w:val="000A1FF9"/>
    <w:rsid w:val="000A3607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27C6"/>
    <w:rsid w:val="00123C20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7964"/>
    <w:rsid w:val="00177D75"/>
    <w:rsid w:val="001858C0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3110"/>
    <w:rsid w:val="0033403C"/>
    <w:rsid w:val="00335653"/>
    <w:rsid w:val="00337515"/>
    <w:rsid w:val="00340231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67F5"/>
    <w:rsid w:val="00390432"/>
    <w:rsid w:val="00392780"/>
    <w:rsid w:val="003942C1"/>
    <w:rsid w:val="003A0077"/>
    <w:rsid w:val="003A03F5"/>
    <w:rsid w:val="003A1146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C7E"/>
    <w:rsid w:val="004B7FC4"/>
    <w:rsid w:val="004C6239"/>
    <w:rsid w:val="004D1175"/>
    <w:rsid w:val="004D17DE"/>
    <w:rsid w:val="004D2A8E"/>
    <w:rsid w:val="004D555C"/>
    <w:rsid w:val="004E387B"/>
    <w:rsid w:val="004F3C4A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D88"/>
    <w:rsid w:val="0059234C"/>
    <w:rsid w:val="00594A52"/>
    <w:rsid w:val="00595287"/>
    <w:rsid w:val="00595B4C"/>
    <w:rsid w:val="00596A64"/>
    <w:rsid w:val="005A0DC5"/>
    <w:rsid w:val="005A5FFC"/>
    <w:rsid w:val="005B0283"/>
    <w:rsid w:val="005B1312"/>
    <w:rsid w:val="005B4865"/>
    <w:rsid w:val="005B7934"/>
    <w:rsid w:val="005C0798"/>
    <w:rsid w:val="005C40E4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31381"/>
    <w:rsid w:val="0063516E"/>
    <w:rsid w:val="0063692B"/>
    <w:rsid w:val="00637783"/>
    <w:rsid w:val="0064220C"/>
    <w:rsid w:val="006448F9"/>
    <w:rsid w:val="00647CA7"/>
    <w:rsid w:val="00651A80"/>
    <w:rsid w:val="00653264"/>
    <w:rsid w:val="006569EE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58CF"/>
    <w:rsid w:val="006F5F5A"/>
    <w:rsid w:val="00701190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110E"/>
    <w:rsid w:val="0088450E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0AE5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20AA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9A2"/>
    <w:rsid w:val="00BF4270"/>
    <w:rsid w:val="00C03EF8"/>
    <w:rsid w:val="00C0705E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62BC6"/>
    <w:rsid w:val="00E62E05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B58"/>
    <w:rsid w:val="00E95A55"/>
    <w:rsid w:val="00E96150"/>
    <w:rsid w:val="00E97406"/>
    <w:rsid w:val="00EA1049"/>
    <w:rsid w:val="00EA256A"/>
    <w:rsid w:val="00EB0508"/>
    <w:rsid w:val="00EB0B80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69E6"/>
    <w:rsid w:val="00EE335C"/>
    <w:rsid w:val="00EE4AE4"/>
    <w:rsid w:val="00EF1755"/>
    <w:rsid w:val="00EF1C63"/>
    <w:rsid w:val="00EF2182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7EFD"/>
    <w:rsid w:val="00F23038"/>
    <w:rsid w:val="00F2530C"/>
    <w:rsid w:val="00F2748C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F9B"/>
    <w:rsid w:val="00F75BEA"/>
    <w:rsid w:val="00F75EDF"/>
    <w:rsid w:val="00F81196"/>
    <w:rsid w:val="00F84283"/>
    <w:rsid w:val="00F857BD"/>
    <w:rsid w:val="00F85C7B"/>
    <w:rsid w:val="00F92B5B"/>
    <w:rsid w:val="00F94F2F"/>
    <w:rsid w:val="00FA063A"/>
    <w:rsid w:val="00FA1008"/>
    <w:rsid w:val="00FA1C4D"/>
    <w:rsid w:val="00FA4058"/>
    <w:rsid w:val="00FA45A8"/>
    <w:rsid w:val="00FA6062"/>
    <w:rsid w:val="00FA7860"/>
    <w:rsid w:val="00FA7B02"/>
    <w:rsid w:val="00FB1ABB"/>
    <w:rsid w:val="00FB3106"/>
    <w:rsid w:val="00FB5F08"/>
    <w:rsid w:val="00FC0D07"/>
    <w:rsid w:val="00FC1054"/>
    <w:rsid w:val="00FC5CBA"/>
    <w:rsid w:val="00FC6F2D"/>
    <w:rsid w:val="00FD3ED7"/>
    <w:rsid w:val="00FD459F"/>
    <w:rsid w:val="00FD4F88"/>
    <w:rsid w:val="00FD5428"/>
    <w:rsid w:val="00FD5CBB"/>
    <w:rsid w:val="00FE0849"/>
    <w:rsid w:val="00FE0FCD"/>
    <w:rsid w:val="00FE1236"/>
    <w:rsid w:val="00FE174A"/>
    <w:rsid w:val="00FE2F19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24DCE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7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%D0%BE%D0%B2%D0%B0%D0%BD%D0%B8%D0%B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T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8051C-6E5B-46DB-AC3D-2A9D7F33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2022-07-04T10:19:00Z</dcterms:created>
  <dcterms:modified xsi:type="dcterms:W3CDTF">2022-07-06T07:11:00Z</dcterms:modified>
</cp:coreProperties>
</file>