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0A7E" w14:textId="77777777" w:rsidR="007A2F4D" w:rsidRPr="006819BC" w:rsidRDefault="007A2F4D" w:rsidP="007A2F4D">
      <w:pPr>
        <w:rPr>
          <w:b/>
          <w:bCs/>
        </w:rPr>
      </w:pPr>
      <w:r w:rsidRPr="006819BC">
        <w:rPr>
          <w:b/>
          <w:bCs/>
        </w:rPr>
        <w:t>General Requirements (Tag prefix: RTC)</w:t>
      </w:r>
    </w:p>
    <w:p w14:paraId="0C085706" w14:textId="7AA8DB02" w:rsidR="007A2F4D" w:rsidRDefault="007A2F4D" w:rsidP="00827C90">
      <w:r>
        <w:t>Asynchronous, low active reset</w:t>
      </w:r>
    </w:p>
    <w:p w14:paraId="36FF2D17" w14:textId="3AE6C500" w:rsidR="007A2F4D" w:rsidRDefault="007A2F4D" w:rsidP="00827C90">
      <w:pPr>
        <w:pStyle w:val="ListParagraph"/>
        <w:numPr>
          <w:ilvl w:val="0"/>
          <w:numId w:val="8"/>
        </w:numPr>
      </w:pPr>
      <w:r>
        <w:t xml:space="preserve">The top-level input signal </w:t>
      </w:r>
      <w:r w:rsidR="00690D0C">
        <w:t>‘</w:t>
      </w:r>
      <w:r>
        <w:t>reset_n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i_resetn</w:t>
      </w:r>
      <w:r w:rsidR="00690D0C">
        <w:t>’</w:t>
      </w:r>
      <w:r>
        <w:t>.</w:t>
      </w:r>
    </w:p>
    <w:p w14:paraId="535DEA99" w14:textId="6AEAC244" w:rsidR="00690D0C" w:rsidRDefault="007A2F4D" w:rsidP="00827C90">
      <w:pPr>
        <w:pStyle w:val="ListParagraph"/>
        <w:numPr>
          <w:ilvl w:val="0"/>
          <w:numId w:val="8"/>
        </w:numPr>
      </w:pPr>
      <w:r>
        <w:t xml:space="preserve">All modules shall </w:t>
      </w:r>
      <w:r w:rsidR="00690D0C">
        <w:t>be set to their initial values when</w:t>
      </w:r>
      <w:r>
        <w:t xml:space="preserve"> </w:t>
      </w:r>
      <w:r w:rsidR="00690D0C">
        <w:t>‘</w:t>
      </w:r>
      <w:r>
        <w:t>i_reset_n</w:t>
      </w:r>
      <w:r w:rsidR="00690D0C">
        <w:t>’ is 0</w:t>
      </w:r>
      <w:r>
        <w:t>.</w:t>
      </w:r>
    </w:p>
    <w:p w14:paraId="7DA525D2" w14:textId="31B3282D" w:rsidR="007A2F4D" w:rsidRDefault="007A2F4D" w:rsidP="00827C90">
      <w:r>
        <w:t>Positive edge clocking</w:t>
      </w:r>
    </w:p>
    <w:p w14:paraId="43A8DE67" w14:textId="7796756A" w:rsidR="007A2F4D" w:rsidRDefault="007A2F4D" w:rsidP="00827C90">
      <w:pPr>
        <w:pStyle w:val="ListParagraph"/>
        <w:numPr>
          <w:ilvl w:val="0"/>
          <w:numId w:val="6"/>
        </w:numPr>
      </w:pPr>
      <w:r>
        <w:t xml:space="preserve">The top-level input signal </w:t>
      </w:r>
      <w:r w:rsidR="00690D0C">
        <w:t>‘</w:t>
      </w:r>
      <w:r>
        <w:t>sys_clk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i_sclk</w:t>
      </w:r>
      <w:r w:rsidR="00690D0C">
        <w:t>’</w:t>
      </w:r>
      <w:r>
        <w:t>.</w:t>
      </w:r>
    </w:p>
    <w:p w14:paraId="6E842D95" w14:textId="11790F88" w:rsidR="006819BC" w:rsidRDefault="007A2F4D" w:rsidP="00827C90">
      <w:pPr>
        <w:pStyle w:val="ListParagraph"/>
        <w:numPr>
          <w:ilvl w:val="0"/>
          <w:numId w:val="6"/>
        </w:numPr>
      </w:pPr>
      <w:r>
        <w:t xml:space="preserve">All synchronous operations shall be done on the positive edge of </w:t>
      </w:r>
      <w:r w:rsidR="00690D0C">
        <w:t>‘</w:t>
      </w:r>
      <w:r>
        <w:t>sys_clk</w:t>
      </w:r>
      <w:r w:rsidR="00690D0C">
        <w:t>’</w:t>
      </w:r>
      <w:r>
        <w:t>.</w:t>
      </w:r>
    </w:p>
    <w:p w14:paraId="647CB472" w14:textId="62235B17" w:rsidR="006819BC" w:rsidRDefault="006819BC" w:rsidP="00827C90">
      <w:r>
        <w:t>Active high trigger</w:t>
      </w:r>
    </w:p>
    <w:p w14:paraId="016A7DAA" w14:textId="1144587F" w:rsidR="006819BC" w:rsidRDefault="006819BC" w:rsidP="00827C90">
      <w:pPr>
        <w:pStyle w:val="ListParagraph"/>
        <w:numPr>
          <w:ilvl w:val="0"/>
          <w:numId w:val="10"/>
        </w:numPr>
      </w:pPr>
      <w:r>
        <w:t>The top-level input signal ‘trigger_in’ shall be mapped to the internal signal ‘i_trigger’.</w:t>
      </w:r>
    </w:p>
    <w:p w14:paraId="403C6E28" w14:textId="77777777" w:rsidR="007A2F4D" w:rsidRDefault="007A2F4D" w:rsidP="007A2F4D">
      <w:pPr>
        <w:rPr>
          <w:b/>
          <w:bCs/>
        </w:rPr>
      </w:pPr>
    </w:p>
    <w:p w14:paraId="5BE56198" w14:textId="40854526" w:rsidR="007A2F4D" w:rsidRDefault="006819BC" w:rsidP="007A2F4D">
      <w:pPr>
        <w:rPr>
          <w:b/>
          <w:bCs/>
        </w:rPr>
      </w:pPr>
      <w:r w:rsidRPr="006819BC">
        <w:rPr>
          <w:b/>
          <w:bCs/>
        </w:rPr>
        <w:t>10 Millisecond Timer (Tag prefix: TIMER)</w:t>
      </w:r>
    </w:p>
    <w:p w14:paraId="53BAABEE" w14:textId="77777777" w:rsidR="00E61192" w:rsidRDefault="00E61192" w:rsidP="007A2F4D">
      <w:pPr>
        <w:rPr>
          <w:b/>
          <w:bCs/>
        </w:rPr>
      </w:pPr>
    </w:p>
    <w:p w14:paraId="09DDFE48" w14:textId="3E495CD8" w:rsidR="007A2F4D" w:rsidRDefault="007A2F4D" w:rsidP="007A2F4D">
      <w:pPr>
        <w:rPr>
          <w:b/>
          <w:bCs/>
        </w:rPr>
      </w:pPr>
      <w:r w:rsidRPr="006819BC">
        <w:rPr>
          <w:b/>
          <w:bCs/>
        </w:rPr>
        <w:t>24-Bit BCD Up Counter (Tag prefix: COUNTER)</w:t>
      </w:r>
    </w:p>
    <w:p w14:paraId="665B10DC" w14:textId="765DFCF0" w:rsidR="006819BC" w:rsidRDefault="006819BC" w:rsidP="00C5521B">
      <w:r>
        <w:t>4-bit counter submodule</w:t>
      </w:r>
      <w:r w:rsidR="00D0244C">
        <w:t xml:space="preserve"> with asynchronous reset and parameterizable rollover value.</w:t>
      </w:r>
    </w:p>
    <w:p w14:paraId="529A0B30" w14:textId="2BA04AD1" w:rsidR="006819BC" w:rsidRDefault="00C5521B" w:rsidP="00C5521B">
      <w:pPr>
        <w:pStyle w:val="ListParagraph"/>
        <w:numPr>
          <w:ilvl w:val="0"/>
          <w:numId w:val="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set to “0000” </w:t>
      </w:r>
      <w:r>
        <w:t>when</w:t>
      </w:r>
      <w:r w:rsidR="006819BC">
        <w:t xml:space="preserve"> </w:t>
      </w:r>
      <w:r>
        <w:t>‘</w:t>
      </w:r>
      <w:r w:rsidR="006819BC">
        <w:t>i_resetn</w:t>
      </w:r>
      <w:r>
        <w:t>’ is 0</w:t>
      </w:r>
      <w:r w:rsidR="006819BC">
        <w:t>.</w:t>
      </w:r>
    </w:p>
    <w:p w14:paraId="7B3AF146" w14:textId="76A5A5DC" w:rsidR="00827C90" w:rsidRDefault="00C5521B" w:rsidP="00827C90">
      <w:pPr>
        <w:pStyle w:val="ListParagraph"/>
        <w:numPr>
          <w:ilvl w:val="0"/>
          <w:numId w:val="1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reset to “0000” when </w:t>
      </w:r>
      <w:r>
        <w:t>‘</w:t>
      </w:r>
      <w:r w:rsidR="006819BC">
        <w:t>o_bcdcount</w:t>
      </w:r>
      <w:r>
        <w:t>’</w:t>
      </w:r>
      <w:r w:rsidR="006819BC">
        <w:t xml:space="preserve"> </w:t>
      </w:r>
      <w:r>
        <w:t xml:space="preserve">is </w:t>
      </w:r>
      <w:r w:rsidR="006819BC">
        <w:t>equal to rollover_count + 1.</w:t>
      </w:r>
    </w:p>
    <w:p w14:paraId="58D24243" w14:textId="77777777" w:rsidR="005369A2" w:rsidRDefault="005369A2" w:rsidP="00827C90"/>
    <w:p w14:paraId="4BD8E7C6" w14:textId="705707A2" w:rsidR="00827C90" w:rsidRDefault="00827C90" w:rsidP="00827C90">
      <w:r>
        <w:t>Internal state machine driven by trigger detection signals.</w:t>
      </w:r>
    </w:p>
    <w:p w14:paraId="0DE827C3" w14:textId="529749F7" w:rsidR="00C5521B" w:rsidRDefault="00C5521B" w:rsidP="00C5521B">
      <w:pPr>
        <w:pStyle w:val="ListParagraph"/>
        <w:numPr>
          <w:ilvl w:val="0"/>
          <w:numId w:val="17"/>
        </w:numPr>
      </w:pPr>
      <w:r>
        <w:t>All state transitions shall occur on the positive edge of ‘i_rtcclk’.</w:t>
      </w:r>
    </w:p>
    <w:p w14:paraId="068C0E0D" w14:textId="3712D852" w:rsidR="00C5521B" w:rsidRDefault="00C5521B" w:rsidP="00C5521B">
      <w:pPr>
        <w:pStyle w:val="ListParagraph"/>
        <w:numPr>
          <w:ilvl w:val="0"/>
          <w:numId w:val="17"/>
        </w:numPr>
      </w:pPr>
      <w:r>
        <w:t>Module shall be initialized in the idle state.</w:t>
      </w:r>
    </w:p>
    <w:p w14:paraId="69018AFE" w14:textId="1AAB826F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idle state to count state when ‘i_countenb’ </w:t>
      </w:r>
      <w:r w:rsidR="004955E6">
        <w:t xml:space="preserve">and ‘i_latchcount’ </w:t>
      </w:r>
      <w:r w:rsidR="00372D38">
        <w:t>are</w:t>
      </w:r>
      <w:r w:rsidR="004955E6">
        <w:t xml:space="preserve"> </w:t>
      </w:r>
      <w:r w:rsidR="0003488D">
        <w:t>set to 1</w:t>
      </w:r>
      <w:r w:rsidR="004955E6">
        <w:t>.</w:t>
      </w:r>
    </w:p>
    <w:p w14:paraId="49E52EE2" w14:textId="6DE0F875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count state to idle state when ‘i_latchcount’ is </w:t>
      </w:r>
      <w:r w:rsidR="0003488D">
        <w:t>0</w:t>
      </w:r>
      <w:r w:rsidR="00372D38">
        <w:t>.]]</w:t>
      </w:r>
    </w:p>
    <w:p w14:paraId="048170F7" w14:textId="66F90F5A" w:rsidR="00C5521B" w:rsidRDefault="00C5521B" w:rsidP="00C5521B">
      <w:pPr>
        <w:pStyle w:val="ListParagraph"/>
        <w:numPr>
          <w:ilvl w:val="0"/>
          <w:numId w:val="17"/>
        </w:numPr>
      </w:pPr>
      <w:r>
        <w:t>When in the idle state, ‘o_bcdcount’ shall keep its current value.</w:t>
      </w:r>
    </w:p>
    <w:p w14:paraId="748CE09F" w14:textId="72D7F5AB" w:rsidR="005369A2" w:rsidRDefault="00C5521B" w:rsidP="005369A2">
      <w:pPr>
        <w:pStyle w:val="ListParagraph"/>
        <w:numPr>
          <w:ilvl w:val="0"/>
          <w:numId w:val="17"/>
        </w:numPr>
      </w:pPr>
      <w:r>
        <w:t>When in the count state, ‘o_bcdcount’ shall increment on the positive edge of ‘i_rtcclk’.</w:t>
      </w:r>
    </w:p>
    <w:p w14:paraId="5B928936" w14:textId="77777777" w:rsidR="005369A2" w:rsidRDefault="005369A2" w:rsidP="005369A2"/>
    <w:p w14:paraId="146FD6A4" w14:textId="59E905DB" w:rsidR="007A2F4D" w:rsidRDefault="007A2F4D" w:rsidP="005369A2">
      <w:r>
        <w:t>Top level module sends the individual BCD digits to a single bus output.</w:t>
      </w:r>
    </w:p>
    <w:p w14:paraId="218A0116" w14:textId="62BCFF28" w:rsidR="007A2F4D" w:rsidRDefault="007A2F4D" w:rsidP="00C5521B">
      <w:pPr>
        <w:pStyle w:val="ListParagraph"/>
        <w:numPr>
          <w:ilvl w:val="0"/>
          <w:numId w:val="11"/>
        </w:numPr>
      </w:pPr>
      <w:r>
        <w:t>The module shall instantiate six 4-bit counter submodules corresponding to each displayed digit.</w:t>
      </w:r>
    </w:p>
    <w:p w14:paraId="4658629D" w14:textId="2155D58A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(3:0)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o_bcdcount0</w:t>
      </w:r>
      <w:r>
        <w:t>’</w:t>
      </w:r>
      <w:r w:rsidR="007A2F4D">
        <w:t>.</w:t>
      </w:r>
    </w:p>
    <w:p w14:paraId="47CBEEA9" w14:textId="12AA10DE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(7:4)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o_bcdcount1</w:t>
      </w:r>
      <w:r>
        <w:t>’</w:t>
      </w:r>
      <w:r w:rsidR="007A2F4D">
        <w:t>.</w:t>
      </w:r>
    </w:p>
    <w:p w14:paraId="758FAA20" w14:textId="0023EFE6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(11:8)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o_bcdcount2</w:t>
      </w:r>
      <w:r>
        <w:t>’</w:t>
      </w:r>
      <w:r w:rsidR="007A2F4D">
        <w:t>.</w:t>
      </w:r>
    </w:p>
    <w:p w14:paraId="237E7A93" w14:textId="50074AC0" w:rsidR="007A2F4D" w:rsidRDefault="00D0244C" w:rsidP="00C5521B">
      <w:pPr>
        <w:pStyle w:val="ListParagraph"/>
        <w:numPr>
          <w:ilvl w:val="0"/>
          <w:numId w:val="11"/>
        </w:numPr>
      </w:pPr>
      <w:r>
        <w:lastRenderedPageBreak/>
        <w:t>‘</w:t>
      </w:r>
      <w:r w:rsidR="007A2F4D">
        <w:t>o_count (15:12)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o_bcdcount3</w:t>
      </w:r>
      <w:r>
        <w:t>’</w:t>
      </w:r>
      <w:r w:rsidR="007A2F4D">
        <w:t>.</w:t>
      </w:r>
    </w:p>
    <w:p w14:paraId="46311113" w14:textId="1545E968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(19:16)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o_bcdcount4</w:t>
      </w:r>
      <w:r>
        <w:t>’</w:t>
      </w:r>
      <w:r w:rsidR="007A2F4D">
        <w:t>.</w:t>
      </w:r>
    </w:p>
    <w:p w14:paraId="6368DE2B" w14:textId="3CC0A5BF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(23:20)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o_bcdcount5</w:t>
      </w:r>
      <w:r>
        <w:t>’</w:t>
      </w:r>
      <w:r w:rsidR="007A2F4D">
        <w:t>.</w:t>
      </w:r>
    </w:p>
    <w:p w14:paraId="3C196780" w14:textId="77777777" w:rsidR="007A2F4D" w:rsidRDefault="007A2F4D" w:rsidP="007A2F4D"/>
    <w:p w14:paraId="35A46E52" w14:textId="77777777" w:rsidR="007A2F4D" w:rsidRDefault="007A2F4D" w:rsidP="007A2F4D">
      <w:pPr>
        <w:rPr>
          <w:b/>
          <w:bCs/>
        </w:rPr>
      </w:pPr>
    </w:p>
    <w:p w14:paraId="00290AF2" w14:textId="77777777" w:rsidR="007A2F4D" w:rsidRDefault="007A2F4D" w:rsidP="007A2F4D">
      <w:pPr>
        <w:rPr>
          <w:b/>
          <w:bCs/>
        </w:rPr>
      </w:pPr>
      <w:r>
        <w:rPr>
          <w:b/>
          <w:bCs/>
        </w:rPr>
        <w:t>7-Segment Display</w:t>
      </w:r>
    </w:p>
    <w:p w14:paraId="4195A082" w14:textId="77777777" w:rsidR="007A2F4D" w:rsidRDefault="007A2F4D" w:rsidP="007A2F4D">
      <w:pPr>
        <w:rPr>
          <w:b/>
          <w:bCs/>
        </w:rPr>
      </w:pPr>
    </w:p>
    <w:p w14:paraId="243B76B8" w14:textId="77777777" w:rsidR="007A2F4D" w:rsidRDefault="007A2F4D" w:rsidP="007A2F4D">
      <w:pPr>
        <w:rPr>
          <w:b/>
          <w:bCs/>
        </w:rPr>
      </w:pPr>
    </w:p>
    <w:p w14:paraId="18462A64" w14:textId="77777777" w:rsidR="007A2F4D" w:rsidRDefault="007A2F4D" w:rsidP="007A2F4D">
      <w:pPr>
        <w:rPr>
          <w:b/>
          <w:bCs/>
        </w:rPr>
      </w:pPr>
      <w:r>
        <w:rPr>
          <w:b/>
          <w:bCs/>
        </w:rPr>
        <w:t>Traceability:</w:t>
      </w:r>
    </w:p>
    <w:p w14:paraId="12A9A0B8" w14:textId="0DC95897" w:rsidR="00C6561C" w:rsidRDefault="00C6561C"/>
    <w:sectPr w:rsidR="00C6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1992F10"/>
    <w:multiLevelType w:val="multilevel"/>
    <w:tmpl w:val="91C6E82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6"/>
  </w:num>
  <w:num w:numId="4">
    <w:abstractNumId w:val="14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17"/>
  </w:num>
  <w:num w:numId="10">
    <w:abstractNumId w:val="15"/>
  </w:num>
  <w:num w:numId="11">
    <w:abstractNumId w:val="12"/>
  </w:num>
  <w:num w:numId="12">
    <w:abstractNumId w:val="18"/>
  </w:num>
  <w:num w:numId="13">
    <w:abstractNumId w:val="0"/>
  </w:num>
  <w:num w:numId="14">
    <w:abstractNumId w:val="11"/>
  </w:num>
  <w:num w:numId="15">
    <w:abstractNumId w:val="13"/>
  </w:num>
  <w:num w:numId="16">
    <w:abstractNumId w:val="7"/>
  </w:num>
  <w:num w:numId="17">
    <w:abstractNumId w:val="3"/>
  </w:num>
  <w:num w:numId="18">
    <w:abstractNumId w:val="2"/>
  </w:num>
  <w:num w:numId="19">
    <w:abstractNumId w:val="16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3488D"/>
    <w:rsid w:val="000711BF"/>
    <w:rsid w:val="000F611D"/>
    <w:rsid w:val="00211112"/>
    <w:rsid w:val="00372D38"/>
    <w:rsid w:val="004955E6"/>
    <w:rsid w:val="005369A2"/>
    <w:rsid w:val="006819BC"/>
    <w:rsid w:val="00690D0C"/>
    <w:rsid w:val="007A2F4D"/>
    <w:rsid w:val="00827C90"/>
    <w:rsid w:val="00B8203A"/>
    <w:rsid w:val="00C5521B"/>
    <w:rsid w:val="00C6561C"/>
    <w:rsid w:val="00D0244C"/>
    <w:rsid w:val="00D675AD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11</cp:revision>
  <dcterms:created xsi:type="dcterms:W3CDTF">2020-06-11T21:49:00Z</dcterms:created>
  <dcterms:modified xsi:type="dcterms:W3CDTF">2020-06-12T05:36:00Z</dcterms:modified>
</cp:coreProperties>
</file>