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 ?>
<Relationships xmlns="http://schemas.openxmlformats.org/package/2006/relationships">
  <Relationship Id="rId3" Target="docProps/core.xml" Type="http://schemas.openxmlformats.org/package/2006/relationships/metadata/core-properties"/>
  <Relationship Id="rId2" Target="docProps/app.xml" Type="http://schemas.openxmlformats.org/officeDocument/2006/relationships/extended-properties"/>
  <Relationship Id="rId1" Target="word/document.xml" Type="http://schemas.openxmlformats.org/officeDocument/2006/relationships/officeDocument"/>
</Relationships>

</file>

<file path=word/document.xml><?xml version="1.0" encoding="utf-8"?>
<w:document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body>
    <w:p w14:paraId="01000000">
      <w:pPr>
        <w:ind/>
        <w:jc w:val="center"/>
        <w:rPr>
          <w:b w:val="1"/>
        </w:rPr>
      </w:pPr>
      <w:r>
        <w:rPr>
          <w:b w:val="1"/>
        </w:rPr>
        <w:t>Министерство науки и высшего образования Российской Федерации</w:t>
      </w:r>
    </w:p>
    <w:p w14:paraId="02000000">
      <w:pPr>
        <w:ind/>
        <w:jc w:val="center"/>
        <w:rPr>
          <w:b w:val="1"/>
        </w:rPr>
      </w:pPr>
      <w:r>
        <w:rPr>
          <w:b w:val="1"/>
        </w:rPr>
        <w:t xml:space="preserve">Федеральное государственное автономное образовательное учреждение </w:t>
      </w:r>
    </w:p>
    <w:p w14:paraId="03000000">
      <w:pPr>
        <w:ind/>
        <w:jc w:val="center"/>
        <w:rPr>
          <w:b w:val="1"/>
        </w:rPr>
      </w:pPr>
      <w:r>
        <w:rPr>
          <w:b w:val="1"/>
        </w:rPr>
        <w:t>высшего образования</w:t>
      </w:r>
    </w:p>
    <w:p w14:paraId="04000000">
      <w:pPr>
        <w:ind/>
        <w:jc w:val="center"/>
        <w:rPr>
          <w:b w:val="1"/>
        </w:rPr>
      </w:pPr>
      <w:r>
        <w:rPr>
          <w:b w:val="1"/>
        </w:rPr>
        <w:t>«Московский государственный технический университет имени Н.Э. Баумана</w:t>
      </w:r>
    </w:p>
    <w:p w14:paraId="05000000">
      <w:pPr>
        <w:ind/>
        <w:jc w:val="center"/>
        <w:rPr>
          <w:b w:val="1"/>
        </w:rPr>
      </w:pPr>
      <w:r>
        <w:rPr>
          <w:b w:val="1"/>
        </w:rPr>
        <w:t>(национальный исследовательский университет)»</w:t>
      </w:r>
    </w:p>
    <w:p w14:paraId="06000000">
      <w:pPr>
        <w:ind/>
        <w:jc w:val="center"/>
        <w:rPr>
          <w:b w:val="1"/>
        </w:rPr>
      </w:pPr>
      <w:r>
        <w:rPr>
          <w:b w:val="1"/>
        </w:rPr>
        <w:t>(МГТУ им. Н.Э. Баумана)</w:t>
      </w:r>
    </w:p>
    <w:tbl>
      <w:tblPr>
        <w:tblStyle w:val="Style_1"/>
        <w:tblInd w:type="dxa" w:w="4698"/>
        <w:tblLayout w:type="fixed"/>
      </w:tblPr>
      <w:tblGrid>
        <w:gridCol w:w="2532"/>
        <w:gridCol w:w="66"/>
        <w:gridCol w:w="642"/>
        <w:gridCol w:w="1437"/>
      </w:tblGrid>
      <w:tr>
        <w:tc>
          <w:tcPr>
            <w:tcW w:type="dxa" w:w="4677"/>
            <w:gridSpan w:val="4"/>
          </w:tcPr>
          <w:p w14:paraId="07000000">
            <w:pPr>
              <w:ind/>
              <w:jc w:val="center"/>
              <w:rPr>
                <w:caps w:val="1"/>
                <w:sz w:val="24"/>
              </w:rPr>
            </w:pPr>
            <w:r>
              <w:rPr>
                <w:caps w:val="1"/>
                <w:sz w:val="24"/>
              </w:rPr>
              <w:t>Утверждаю</w:t>
            </w:r>
          </w:p>
        </w:tc>
      </w:tr>
      <w:tr>
        <w:trPr>
          <w:trHeight w:hRule="atLeast" w:val="294"/>
        </w:trPr>
        <w:tc>
          <w:tcPr>
            <w:tcW w:type="dxa" w:w="4677"/>
            <w:gridSpan w:val="4"/>
          </w:tcPr>
          <w:p/>
        </w:tc>
      </w:tr>
      <w:tr>
        <w:tc>
          <w:tcPr>
            <w:tcW w:type="dxa" w:w="3240"/>
            <w:gridSpan w:val="3"/>
          </w:tcPr>
          <w:p w14:paraId="08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Заведующий кафедрой</w:t>
            </w:r>
          </w:p>
        </w:tc>
        <w:tc>
          <w:tcPr>
            <w:tcW w:type="dxa" w:w="1437"/>
            <w:tcBorders>
              <w:bottom w:color="000000" w:sz="4" w:val="single"/>
            </w:tcBorders>
          </w:tcPr>
          <w:p w14:paraId="09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ИУ7</w:t>
            </w:r>
          </w:p>
        </w:tc>
      </w:tr>
      <w:tr>
        <w:tc>
          <w:tcPr>
            <w:tcW w:type="dxa" w:w="3240"/>
            <w:gridSpan w:val="3"/>
          </w:tcPr>
          <w:p w14:paraId="0A000000">
            <w:pPr>
              <w:ind/>
              <w:jc w:val="center"/>
              <w:rPr>
                <w:sz w:val="20"/>
              </w:rPr>
            </w:pPr>
          </w:p>
        </w:tc>
        <w:tc>
          <w:tcPr>
            <w:tcW w:type="dxa" w:w="1437"/>
          </w:tcPr>
          <w:p w14:paraId="0B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(индекс)</w:t>
            </w:r>
          </w:p>
        </w:tc>
      </w:tr>
      <w:tr>
        <w:tc>
          <w:tcPr>
            <w:tcW w:type="dxa" w:w="2532"/>
          </w:tcPr>
          <w:p w14:paraId="0C000000">
            <w:pPr>
              <w:ind/>
              <w:jc w:val="center"/>
              <w:rPr>
                <w:sz w:val="24"/>
              </w:rPr>
            </w:pPr>
          </w:p>
        </w:tc>
        <w:tc>
          <w:tcPr>
            <w:tcW w:type="dxa" w:w="2145"/>
            <w:gridSpan w:val="3"/>
            <w:tcBorders>
              <w:bottom w:color="000000" w:sz="4" w:val="single"/>
            </w:tcBorders>
          </w:tcPr>
          <w:p w14:paraId="0D000000">
            <w:pPr>
              <w:ind/>
              <w:jc w:val="center"/>
              <w:rPr>
                <w:sz w:val="24"/>
              </w:rPr>
            </w:pPr>
            <w:r>
              <w:rPr>
                <w:sz w:val="24"/>
              </w:rPr>
              <w:t>И. В. Рудаков</w:t>
            </w:r>
          </w:p>
        </w:tc>
      </w:tr>
      <w:tr>
        <w:tc>
          <w:tcPr>
            <w:tcW w:type="dxa" w:w="2598"/>
            <w:gridSpan w:val="2"/>
            <w:tcBorders>
              <w:top w:sz="4" w:val="nil"/>
              <w:left w:sz="4" w:val="nil"/>
              <w:bottom w:color="000000" w:sz="4" w:val="single"/>
              <w:right w:sz="4" w:val="nil"/>
            </w:tcBorders>
          </w:tcPr>
          <w:p w14:paraId="0E000000">
            <w:pPr>
              <w:ind/>
              <w:jc w:val="center"/>
              <w:rPr>
                <w:sz w:val="20"/>
              </w:rPr>
            </w:pPr>
          </w:p>
        </w:tc>
        <w:tc>
          <w:tcPr>
            <w:tcW w:type="dxa" w:w="2079"/>
            <w:gridSpan w:val="2"/>
            <w:vAlign w:val="bottom"/>
          </w:tcPr>
          <w:p w14:paraId="0F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(И.О. Фамилия)</w:t>
            </w:r>
          </w:p>
        </w:tc>
      </w:tr>
      <w:tr>
        <w:tc>
          <w:tcPr>
            <w:tcW w:type="dxa" w:w="2598"/>
            <w:gridSpan w:val="2"/>
            <w:tcBorders>
              <w:top w:color="000000" w:sz="4" w:val="single"/>
              <w:left w:sz="4" w:val="nil"/>
              <w:bottom w:sz="4" w:val="nil"/>
              <w:right w:sz="4" w:val="nil"/>
            </w:tcBorders>
          </w:tcPr>
          <w:p w14:paraId="10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type="dxa" w:w="2079"/>
            <w:gridSpan w:val="2"/>
            <w:tcBorders>
              <w:bottom w:color="000000" w:sz="4" w:val="single"/>
            </w:tcBorders>
          </w:tcPr>
          <w:p w14:paraId="11000000"/>
        </w:tc>
      </w:tr>
      <w:tr>
        <w:tc>
          <w:tcPr>
            <w:tcW w:type="dxa" w:w="2598"/>
            <w:gridSpan w:val="2"/>
            <w:tcBorders>
              <w:left w:sz="4" w:val="nil"/>
              <w:bottom w:sz="4" w:val="nil"/>
              <w:right w:sz="4" w:val="nil"/>
            </w:tcBorders>
          </w:tcPr>
          <w:p w14:paraId="12000000">
            <w:pPr>
              <w:ind/>
              <w:jc w:val="center"/>
              <w:rPr>
                <w:sz w:val="20"/>
              </w:rPr>
            </w:pPr>
          </w:p>
        </w:tc>
        <w:tc>
          <w:tcPr>
            <w:tcW w:type="dxa" w:w="2079"/>
            <w:gridSpan w:val="2"/>
            <w:tcBorders>
              <w:top w:color="000000" w:sz="4" w:val="single"/>
            </w:tcBorders>
          </w:tcPr>
          <w:p w14:paraId="13000000">
            <w:pPr>
              <w:ind/>
              <w:jc w:val="center"/>
              <w:rPr>
                <w:sz w:val="24"/>
              </w:rPr>
            </w:pPr>
            <w:r>
              <w:rPr>
                <w:sz w:val="20"/>
              </w:rPr>
              <w:t>(дата)</w:t>
            </w:r>
          </w:p>
        </w:tc>
      </w:tr>
    </w:tbl>
    <w:p w14:paraId="14000000">
      <w:pPr>
        <w:ind/>
        <w:jc w:val="center"/>
        <w:rPr>
          <w:b w:val="1"/>
          <w:spacing w:val="100"/>
          <w:sz w:val="36"/>
        </w:rPr>
      </w:pPr>
    </w:p>
    <w:p w14:paraId="15000000">
      <w:pPr>
        <w:ind/>
        <w:jc w:val="center"/>
        <w:rPr>
          <w:b w:val="1"/>
          <w:sz w:val="36"/>
        </w:rPr>
      </w:pPr>
      <w:r>
        <w:rPr>
          <w:b w:val="1"/>
          <w:spacing w:val="100"/>
          <w:sz w:val="36"/>
        </w:rPr>
        <w:t>ЗАДАНИЕ</w:t>
      </w:r>
    </w:p>
    <w:p w14:paraId="16000000">
      <w:pPr>
        <w:ind/>
        <w:jc w:val="center"/>
        <w:rPr>
          <w:b w:val="1"/>
          <w:sz w:val="32"/>
        </w:rPr>
      </w:pPr>
      <w:r>
        <w:rPr>
          <w:b w:val="1"/>
          <w:sz w:val="32"/>
        </w:rPr>
        <w:t>на выполнение курсовой работы</w:t>
      </w:r>
    </w:p>
    <w:p w14:paraId="17000000">
      <w:pPr>
        <w:rPr>
          <w:sz w:val="14"/>
        </w:rPr>
      </w:pPr>
    </w:p>
    <w:tbl>
      <w:tblPr>
        <w:tblStyle w:val="Style_2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1134"/>
        <w:gridCol w:w="709"/>
        <w:gridCol w:w="709"/>
        <w:gridCol w:w="567"/>
        <w:gridCol w:w="425"/>
        <w:gridCol w:w="5805"/>
      </w:tblGrid>
      <w:tr>
        <w:tc>
          <w:tcPr>
            <w:tcW w:type="dxa" w:w="1843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8000000">
            <w:r>
              <w:t>по дисциплине</w:t>
            </w:r>
          </w:p>
        </w:tc>
        <w:tc>
          <w:tcPr>
            <w:tcW w:type="dxa" w:w="7506"/>
            <w:gridSpan w:val="4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19000000">
            <w:pPr>
              <w:ind/>
              <w:jc w:val="center"/>
            </w:pPr>
            <w:r>
              <w:t>Компьютерная графика</w:t>
            </w:r>
          </w:p>
        </w:tc>
      </w:tr>
      <w:tr>
        <w:tc>
          <w:tcPr>
            <w:tcW w:type="dxa" w:w="1843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A000000">
            <w:r>
              <w:t>Студент группы</w:t>
            </w:r>
          </w:p>
        </w:tc>
        <w:tc>
          <w:tcPr>
            <w:tcW w:type="dxa" w:w="7506"/>
            <w:gridSpan w:val="4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1B000000">
            <w:pPr>
              <w:ind/>
              <w:jc w:val="left"/>
            </w:pPr>
            <w:r>
              <w:t>ИУ7-54Б                         Скерджева Анна Максимовна</w:t>
            </w:r>
          </w:p>
        </w:tc>
      </w:tr>
      <w:tr>
        <w:tc>
          <w:tcPr>
            <w:tcW w:type="dxa" w:w="1843"/>
            <w:gridSpan w:val="2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7506"/>
            <w:gridSpan w:val="4"/>
            <w:tcBorders>
              <w:top w:color="000000" w:sz="4" w:val="single"/>
              <w:left w:color="000000" w:val="nil"/>
              <w:bottom w:color="000000" w:val="nil"/>
              <w:right w:color="000000" w:val="nil"/>
            </w:tcBorders>
          </w:tcPr>
          <w:p w14:paraId="1C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(Фамилия, имя, отчество)</w:t>
            </w:r>
          </w:p>
        </w:tc>
      </w:tr>
      <w:tr>
        <w:tc>
          <w:tcPr>
            <w:tcW w:type="dxa" w:w="2552"/>
            <w:gridSpan w:val="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1D000000">
            <w:r>
              <w:t xml:space="preserve">Тема курсовой работы  </w:t>
            </w:r>
          </w:p>
        </w:tc>
        <w:tc>
          <w:tcPr>
            <w:tcW w:type="dxa" w:w="6797"/>
            <w:gridSpan w:val="3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1E000000"/>
        </w:tc>
      </w:tr>
      <w:tr>
        <w:tc>
          <w:tcPr>
            <w:tcW w:type="dxa" w:w="9349"/>
            <w:gridSpan w:val="6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1F000000">
            <w:pPr>
              <w:pStyle w:val="Style_3"/>
              <w:rPr>
                <w:rFonts w:ascii="Times New Roman" w:hAnsi="Times New Roman"/>
                <w:b w:val="0"/>
                <w:i w:val="0"/>
                <w:caps w:val="0"/>
                <w:color w:val="0F1115"/>
                <w:spacing w:val="0"/>
                <w:sz w:val="22"/>
                <w:u w:val="single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F1115"/>
                <w:spacing w:val="0"/>
                <w:sz w:val="22"/>
                <w:u w:val="single"/>
              </w:rPr>
              <w:t>Разработка интерактивного конструктора планетных систем с трёхмерной визуализацией.</w:t>
            </w:r>
          </w:p>
        </w:tc>
      </w:tr>
      <w:tr>
        <w:tc>
          <w:tcPr>
            <w:tcW w:type="dxa" w:w="9349"/>
            <w:gridSpan w:val="6"/>
            <w:tcBorders>
              <w:top w:color="000000" w:sz="4" w:val="single"/>
              <w:left w:color="000000" w:val="nil"/>
              <w:bottom w:color="000000" w:val="nil"/>
              <w:right w:color="000000" w:val="nil"/>
            </w:tcBorders>
          </w:tcPr>
          <w:p w14:paraId="20000000">
            <w:r>
              <w:t>Направленность КР (учебная, исследовательская, практическая, производственная, др.)</w:t>
            </w:r>
          </w:p>
        </w:tc>
      </w:tr>
      <w:tr>
        <w:tc>
          <w:tcPr>
            <w:tcW w:type="dxa" w:w="9349"/>
            <w:gridSpan w:val="6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21000000">
            <w:pPr>
              <w:tabs>
                <w:tab w:leader="none" w:pos="2767" w:val="left"/>
              </w:tabs>
              <w:ind/>
              <w:jc w:val="center"/>
            </w:pPr>
            <w:r>
              <w:t>Учебная</w:t>
            </w:r>
          </w:p>
        </w:tc>
      </w:tr>
      <w:tr>
        <w:tc>
          <w:tcPr>
            <w:tcW w:type="dxa" w:w="3119"/>
            <w:gridSpan w:val="4"/>
            <w:tcBorders>
              <w:top w:color="000000" w:sz="4" w:val="single"/>
              <w:left w:color="000000" w:val="nil"/>
              <w:bottom w:color="000000" w:val="nil"/>
              <w:right w:color="000000" w:val="nil"/>
            </w:tcBorders>
          </w:tcPr>
          <w:p w14:paraId="22000000">
            <w:r>
              <w:t>Источник тематики (кафедра</w:t>
            </w:r>
            <w:r>
              <w:t xml:space="preserve">, </w:t>
            </w:r>
            <w:r>
              <w:t>предприятие, НИР)</w:t>
            </w:r>
          </w:p>
        </w:tc>
        <w:tc>
          <w:tcPr>
            <w:tcW w:type="dxa" w:w="6230"/>
            <w:gridSpan w:val="2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  <w:vAlign w:val="bottom"/>
          </w:tcPr>
          <w:p w14:paraId="23000000">
            <w:pPr>
              <w:ind/>
              <w:jc w:val="center"/>
            </w:pPr>
            <w:r>
              <w:t>Кафедра</w:t>
            </w:r>
          </w:p>
        </w:tc>
      </w:tr>
      <w:tr>
        <w:tc>
          <w:tcPr>
            <w:tcW w:type="dxa" w:w="1134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24000000">
            <w:r>
              <w:rPr>
                <w:b w:val="1"/>
                <w:i w:val="1"/>
              </w:rPr>
              <w:t>Задание</w:t>
            </w:r>
          </w:p>
        </w:tc>
        <w:tc>
          <w:tcPr>
            <w:tcW w:type="dxa" w:w="8215"/>
            <w:gridSpan w:val="5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25000000"/>
        </w:tc>
      </w:tr>
      <w:tr>
        <w:tc>
          <w:tcPr>
            <w:tcW w:type="dxa" w:w="9349"/>
            <w:gridSpan w:val="6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26000000">
            <w:pPr>
              <w:rPr>
                <w:rFonts w:ascii="Times New Roman" w:hAnsi="Times New Roman"/>
                <w:b w:val="0"/>
                <w:i w:val="0"/>
                <w:caps w:val="0"/>
                <w:color w:val="0F1115"/>
                <w:spacing w:val="0"/>
                <w:sz w:val="22"/>
                <w:u w:val="single"/>
              </w:rPr>
            </w:pPr>
            <w:r>
              <w:rPr>
                <w:rFonts w:ascii="Times New Roman" w:hAnsi="Times New Roman"/>
                <w:b w:val="0"/>
                <w:i w:val="0"/>
                <w:caps w:val="0"/>
                <w:color w:val="0F1115"/>
                <w:spacing w:val="0"/>
                <w:sz w:val="22"/>
                <w:u w:val="single"/>
              </w:rPr>
              <w:t xml:space="preserve">Разработать программное обеспечение с пользовательским интерфейсом, визуализирующее интерактивный конструктор планетных систем. При запуске программы на сцене находится центральная звезда. Предусмотреть возможность добавления различных типов планет в виде сфер разного радиуса. Источник света – центральная звезда, есть возможность задавать его цвет и менять параметры освещения. Можно изменять положение камер. Предусмотреть возможность задавать параметры материалов тел, а также изменять размеры орбит планет и скорость их вращения. В аналитической части проанализировать предметную область, обосновать выбор алгоритмов компьютерной графики. </w:t>
            </w:r>
            <w:r>
              <w:rPr>
                <w:rStyle w:val="Style_3_ch"/>
                <w:rFonts w:ascii="Times New Roman" w:hAnsi="Times New Roman"/>
                <w:b w:val="0"/>
                <w:i w:val="0"/>
                <w:caps w:val="0"/>
                <w:color w:val="0F1115"/>
                <w:spacing w:val="0"/>
                <w:sz w:val="22"/>
                <w:u w:val="single"/>
              </w:rPr>
              <w:t>Исследовать возможность обеспечения стабильной производительности при увеличении количества планет и степени детализации сферических тел на сцене.</w:t>
            </w:r>
          </w:p>
        </w:tc>
      </w:tr>
      <w:tr>
        <w:tc>
          <w:tcPr>
            <w:tcW w:type="dxa" w:w="3544"/>
            <w:gridSpan w:val="5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27000000">
            <w:pPr>
              <w:ind/>
              <w:jc w:val="both"/>
              <w:rPr>
                <w:b w:val="1"/>
                <w:i w:val="1"/>
              </w:rPr>
            </w:pPr>
            <w:r>
              <w:rPr>
                <w:b w:val="1"/>
                <w:i w:val="1"/>
              </w:rPr>
              <w:t>Оформление курсовой работы:</w:t>
            </w:r>
          </w:p>
        </w:tc>
        <w:tc>
          <w:tcPr>
            <w:tcW w:type="dxa" w:w="5805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28000000"/>
        </w:tc>
      </w:tr>
      <w:tr>
        <w:tc>
          <w:tcPr>
            <w:tcW w:type="dxa" w:w="9349"/>
            <w:gridSpan w:val="6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29000000">
            <w:pPr>
              <w:ind/>
              <w:jc w:val="both"/>
            </w:pPr>
            <w:r>
              <w:t>Расчетно-пояснительная записка на 25-30  листах формата А4.</w:t>
            </w:r>
            <w:r>
              <w:t xml:space="preserve"> </w:t>
            </w:r>
            <w:r>
              <w:t>Расчетно-пояснительная записка должна содержать постановку введение, аналитическую часть, конструкторскую часть, технологическую часть, экспериментально-исследовательский раздел, заключение, список литературы, приложения.</w:t>
            </w:r>
          </w:p>
        </w:tc>
      </w:tr>
      <w:tr>
        <w:tc>
          <w:tcPr>
            <w:tcW w:type="dxa" w:w="9349"/>
            <w:gridSpan w:val="6"/>
            <w:tcBorders>
              <w:top w:color="000000" w:sz="4" w:val="single"/>
              <w:left w:color="000000" w:val="nil"/>
              <w:bottom w:color="000000" w:sz="4" w:val="single"/>
              <w:right w:color="000000" w:val="nil"/>
            </w:tcBorders>
          </w:tcPr>
          <w:p w14:paraId="2A000000">
            <w:pPr>
              <w:ind/>
              <w:jc w:val="both"/>
            </w:pPr>
            <w:r>
              <w:t xml:space="preserve">Перечень графического материала (плакаты, схемы, чертежи и </w:t>
            </w:r>
            <w:r>
              <w:t>т.п.</w:t>
            </w:r>
            <w:r>
              <w:t>)</w:t>
            </w:r>
            <w:r>
              <w:t>:</w:t>
            </w:r>
            <w:r>
              <w:t xml:space="preserve"> </w:t>
            </w:r>
            <w:r>
              <w:t xml:space="preserve">На защиту проекта должна быть представлена презентация, состоящая из </w:t>
            </w:r>
            <w:r>
              <w:t>15-20</w:t>
            </w:r>
            <w:r>
              <w:t xml:space="preserve"> слайдов. На слайдах должны быть отражены: постановка задачи, использованные методы и алгоритмы, расчетные соотношения, структура комплекса программ, диаграмма классов, интерфейс, характеристики разработанного ПО, результаты проведенных исследований.</w:t>
            </w:r>
          </w:p>
        </w:tc>
      </w:tr>
    </w:tbl>
    <w:p w14:paraId="2B000000">
      <w:pPr>
        <w:ind/>
        <w:jc w:val="both"/>
      </w:pPr>
      <w:r>
        <w:t xml:space="preserve">Дата выдачи задания </w:t>
      </w:r>
      <w:r>
        <w:t>« _</w:t>
      </w:r>
      <w:r>
        <w:t>_</w:t>
      </w:r>
      <w:r>
        <w:t>_ »</w:t>
      </w:r>
      <w:r>
        <w:t xml:space="preserve"> ____________ 20__ г.</w:t>
      </w:r>
    </w:p>
    <w:p w14:paraId="2C000000">
      <w:pPr>
        <w:ind/>
        <w:jc w:val="both"/>
      </w:pPr>
    </w:p>
    <w:tbl>
      <w:tblPr>
        <w:tblStyle w:val="Style_2"/>
        <w:tblBorders>
          <w:top w:color="000000" w:val="nil"/>
          <w:left w:color="000000" w:val="nil"/>
          <w:bottom w:color="000000" w:val="nil"/>
          <w:right w:color="000000" w:val="nil"/>
          <w:insideH w:color="000000" w:val="nil"/>
          <w:insideV w:color="000000" w:val="nil"/>
        </w:tblBorders>
        <w:tblLayout w:type="fixed"/>
      </w:tblPr>
      <w:tblGrid>
        <w:gridCol w:w="4678"/>
        <w:gridCol w:w="425"/>
        <w:gridCol w:w="1985"/>
        <w:gridCol w:w="283"/>
        <w:gridCol w:w="1983"/>
      </w:tblGrid>
      <w:tr>
        <w:tc>
          <w:tcPr>
            <w:tcW w:type="dxa" w:w="4678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2D000000">
            <w:r>
              <w:rPr>
                <w:b w:val="1"/>
              </w:rPr>
              <w:t xml:space="preserve">Руководитель курсовой работы         </w:t>
            </w:r>
          </w:p>
        </w:tc>
        <w:tc>
          <w:tcPr>
            <w:tcW w:type="dxa" w:w="425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985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2E000000"/>
        </w:tc>
        <w:tc>
          <w:tcPr>
            <w:tcW w:type="dxa" w:w="28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983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  <w:vAlign w:val="bottom"/>
          </w:tcPr>
          <w:p w14:paraId="2F000000">
            <w:pPr>
              <w:ind/>
              <w:jc w:val="center"/>
            </w:pPr>
            <w:r>
              <w:t>Д. Ю. Мальцева</w:t>
            </w:r>
          </w:p>
        </w:tc>
      </w:tr>
      <w:tr>
        <w:tc>
          <w:tcPr>
            <w:tcW w:type="dxa" w:w="4678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30000000">
            <w:pPr>
              <w:rPr>
                <w:sz w:val="20"/>
              </w:rPr>
            </w:pPr>
          </w:p>
        </w:tc>
        <w:tc>
          <w:tcPr>
            <w:tcW w:type="dxa" w:w="425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31000000">
            <w:pPr>
              <w:rPr>
                <w:sz w:val="20"/>
              </w:rPr>
            </w:pPr>
          </w:p>
        </w:tc>
        <w:tc>
          <w:tcPr>
            <w:tcW w:type="dxa" w:w="1985"/>
            <w:tcBorders>
              <w:top w:color="000000" w:sz="4" w:val="single"/>
              <w:left w:color="000000" w:val="nil"/>
              <w:bottom w:color="000000" w:val="nil"/>
              <w:right w:color="000000" w:val="nil"/>
            </w:tcBorders>
          </w:tcPr>
          <w:p w14:paraId="32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type="dxa" w:w="28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33000000">
            <w:pPr>
              <w:rPr>
                <w:sz w:val="20"/>
              </w:rPr>
            </w:pPr>
          </w:p>
        </w:tc>
        <w:tc>
          <w:tcPr>
            <w:tcW w:type="dxa" w:w="1983"/>
            <w:tcBorders>
              <w:top w:color="000000" w:sz="4" w:val="single"/>
              <w:left w:color="000000" w:val="nil"/>
              <w:bottom w:color="000000" w:val="nil"/>
              <w:right w:color="000000" w:val="nil"/>
            </w:tcBorders>
          </w:tcPr>
          <w:p w14:paraId="34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(И.О. Фамилия)</w:t>
            </w:r>
          </w:p>
        </w:tc>
      </w:tr>
      <w:tr>
        <w:tc>
          <w:tcPr>
            <w:tcW w:type="dxa" w:w="4678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 w14:paraId="35000000">
            <w:pPr>
              <w:rPr>
                <w:b w:val="1"/>
              </w:rPr>
            </w:pPr>
            <w:r>
              <w:rPr>
                <w:b w:val="1"/>
              </w:rPr>
              <w:t>Студент</w:t>
            </w:r>
          </w:p>
        </w:tc>
        <w:tc>
          <w:tcPr>
            <w:tcW w:type="dxa" w:w="425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985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36000000"/>
        </w:tc>
        <w:tc>
          <w:tcPr>
            <w:tcW w:type="dxa" w:w="283"/>
            <w:tcBorders>
              <w:top w:color="000000" w:val="nil"/>
              <w:left w:color="000000" w:val="nil"/>
              <w:bottom w:color="000000" w:val="nil"/>
              <w:right w:color="000000" w:val="nil"/>
            </w:tcBorders>
          </w:tcPr>
          <w:p/>
        </w:tc>
        <w:tc>
          <w:tcPr>
            <w:tcW w:type="dxa" w:w="1983"/>
            <w:tcBorders>
              <w:top w:color="000000" w:val="nil"/>
              <w:left w:color="000000" w:val="nil"/>
              <w:bottom w:color="000000" w:sz="4" w:val="single"/>
              <w:right w:color="000000" w:val="nil"/>
            </w:tcBorders>
          </w:tcPr>
          <w:p w14:paraId="37000000">
            <w:pPr>
              <w:ind/>
              <w:jc w:val="center"/>
            </w:pPr>
            <w:r>
              <w:t>А. М. Скерджева</w:t>
            </w:r>
          </w:p>
        </w:tc>
      </w:tr>
      <w:tr>
        <w:tc>
          <w:tcPr>
            <w:tcW w:type="dxa" w:w="4678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8000000">
            <w:pPr>
              <w:rPr>
                <w:sz w:val="20"/>
              </w:rPr>
            </w:pPr>
          </w:p>
        </w:tc>
        <w:tc>
          <w:tcPr>
            <w:tcW w:type="dxa" w:w="425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9000000">
            <w:pPr>
              <w:rPr>
                <w:sz w:val="20"/>
              </w:rPr>
            </w:pPr>
          </w:p>
        </w:tc>
        <w:tc>
          <w:tcPr>
            <w:tcW w:type="dxa" w:w="1985"/>
            <w:tcBorders>
              <w:top w:color="000000" w:val="nil"/>
              <w:left w:sz="4" w:val="nil"/>
              <w:bottom w:sz="4" w:val="nil"/>
              <w:right w:sz="4" w:val="nil"/>
            </w:tcBorders>
          </w:tcPr>
          <w:p w14:paraId="3A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(подпись, дата)</w:t>
            </w:r>
          </w:p>
        </w:tc>
        <w:tc>
          <w:tcPr>
            <w:tcW w:type="dxa" w:w="283"/>
            <w:tcBorders>
              <w:top w:sz="4" w:val="nil"/>
              <w:left w:sz="4" w:val="nil"/>
              <w:bottom w:sz="4" w:val="nil"/>
              <w:right w:sz="4" w:val="nil"/>
            </w:tcBorders>
          </w:tcPr>
          <w:p w14:paraId="3B000000">
            <w:pPr>
              <w:rPr>
                <w:sz w:val="20"/>
              </w:rPr>
            </w:pPr>
          </w:p>
        </w:tc>
        <w:tc>
          <w:tcPr>
            <w:tcW w:type="dxa" w:w="1983"/>
            <w:tcBorders>
              <w:top w:color="000000" w:val="nil"/>
              <w:left w:sz="4" w:val="nil"/>
              <w:bottom w:sz="4" w:val="nil"/>
              <w:right w:sz="4" w:val="nil"/>
            </w:tcBorders>
          </w:tcPr>
          <w:p w14:paraId="3C000000">
            <w:pPr>
              <w:ind/>
              <w:jc w:val="center"/>
              <w:rPr>
                <w:sz w:val="20"/>
              </w:rPr>
            </w:pPr>
            <w:r>
              <w:rPr>
                <w:sz w:val="20"/>
              </w:rPr>
              <w:t>(И.О. Фамилия)</w:t>
            </w:r>
          </w:p>
        </w:tc>
      </w:tr>
    </w:tbl>
    <w:p w14:paraId="3D000000"/>
    <w:sectPr>
      <w:pgSz w:h="16838" w:w="11906"/>
      <w:pgMar w:bottom="1134" w:footer="708" w:gutter="0" w:header="708" w:left="1701" w:right="850" w:top="1134"/>
    </w:sectPr>
  </w:body>
</w:document>
</file>

<file path=word/fontTable.xml><?xml version="1.0" encoding="utf-8"?>
<w:fonts xmlns:w="http://schemas.openxmlformats.org/wordprocessingml/2006/main">
  <w:font w:name="Cambria">
    <w:panose1 w:val="02040503050406030204"/>
    <w:charset w:val="00"/>
    <w:family w:val="auto"/>
    <w:pitch w:val="variable"/>
    <w:sig w:csb0="0000019F" w:csb1="00000000" w:usb0="E00002FF" w:usb1="400004FF" w:usb2="00000000" w:usb3="00000000"/>
  </w:font>
  <w:font w:name="ＭＳ 明朝">
    <w:panose1 w:val="00000000000000000000"/>
    <w:charset w:val="80"/>
    <w:family w:val="roman"/>
    <w:notTrueType/>
    <w:pitch w:val="fixed"/>
    <w:sig w:csb0="00020000" w:csb1="00000000" w:usb0="00000001" w:usb1="08070000" w:usb2="00000010" w:usb3="00000000"/>
  </w:font>
  <w:font w:name="Times New Roman">
    <w:panose1 w:val="02020603050405020304"/>
    <w:charset w:val="00"/>
    <w:family w:val="auto"/>
    <w:pitch w:val="variable"/>
    <w:sig w:csb0="00000001" w:csb1="00000000" w:usb0="00000003" w:usb1="00000000" w:usb2="00000000" w:usb3="00000000"/>
  </w:font>
  <w:font w:name="Calibri">
    <w:panose1 w:val="020F0502020204030204"/>
    <w:charset w:val="00"/>
    <w:family w:val="auto"/>
    <w:pitch w:val="variable"/>
    <w:sig w:csb0="0000019F" w:csb1="00000000" w:usb0="E10002FF" w:usb1="4000ACFF" w:usb2="00000009" w:usb3="00000000"/>
  </w:font>
  <w:font w:name="ＭＳ ゴシック">
    <w:panose1 w:val="00000000000000000000"/>
    <w:charset w:val="80"/>
    <w:family w:val="modern"/>
    <w:notTrueType/>
    <w:pitch w:val="fixed"/>
    <w:sig w:csb0="00020000" w:csb1="00000000" w:usb0="00000001" w:usb1="08070000" w:usb2="00000010" w:usb3="00000000"/>
  </w:font>
  <w:font w:name="Consolas">
    <w:panose1 w:val="020B0609020204030204"/>
    <w:charset w:val="00"/>
    <w:family w:val="auto"/>
    <w:pitch w:val="variable"/>
    <w:sig w:csb0="0000019F" w:csb1="00000000" w:usb0="E10002FF" w:usb1="4000FCFF" w:usb2="00000009" w:usb3="00000000"/>
  </w:font>
  <w:font w:name="Arial">
    <w:panose1 w:val="020B0604020202020204"/>
    <w:charset w:val="00"/>
    <w:family w:val="auto"/>
    <w:pitch w:val="variable"/>
    <w:sig w:csb0="00000001" w:csb1="00000000" w:usb0="00000003" w:usb1="00000000" w:usb2="00000000" w:usb3="00000000"/>
  </w:font>
</w:fonts>
</file>

<file path=word/settings.xml><?xml version="1.0" encoding="utf-8"?>
<w:setting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efaultTabStop w:val="708"/>
  <w:clrSchemeMapping w:accent1="accent1" w:accent2="accent2" w:accent3="accent3" w:accent4="accent4" w:accent5="accent5" w:accent6="accent6" w:bg1="light1" w:bg2="light2" w:followedHyperlink="followedHyperlink" w:hyperlink="hyperlink" w:t1="dark1" w:t2="dark2"/>
</w:settings>
</file>

<file path=word/styles.xml><?xml version="1.0" encoding="utf-8"?>
<w:styles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mc:Ignorable="co w14 x14 w15">
  <w:docDefaults>
    <w:rPrDefault>
      <w:rPr>
        <w:rFonts w:asciiTheme="minorAscii" w:hAnsiTheme="minorHAnsi"/>
        <w:color w:val="000000"/>
        <w:spacing w:val="0"/>
        <w:sz w:val="20"/>
      </w:rPr>
    </w:rPrDefault>
    <w:pPrDefault>
      <w:pPr>
        <w:spacing w:after="0" w:before="0" w:line="240" w:lineRule="auto"/>
        <w:ind w:firstLine="0" w:left="0" w:right="0"/>
        <w:jc w:val="left"/>
      </w:pPr>
    </w:pPrDefault>
  </w:docDefaults>
  <w:latentStyles w:count="2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 w:unhideWhenUsed="0"/>
    <w:lsdException w:name="heading 3" w:qFormat="1" w:semiHidden="0" w:uiPriority="9" w:unhideWhenUsed="0"/>
    <w:lsdException w:name="heading 4" w:qFormat="1" w:semiHidden="0" w:uiPriority="9" w:unhideWhenUsed="0"/>
    <w:lsdException w:name="heading 5" w:qFormat="1" w:semiHidden="0" w:uiPriority="9" w:unhideWhenUsed="0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heading 10" w:qFormat="1" w:semiHidden="1" w:uiPriority="9" w:unhideWhenUsed="1"/>
    <w:lsdException w:name="Title" w:qFormat="1" w:semiHidden="0" w:uiPriority="10" w:unhideWhenUsed="0"/>
    <w:lsdException w:name="Subtitle" w:qFormat="1" w:semiHidden="0" w:uiPriority="11" w:unhideWhenUsed="0"/>
    <w:lsdException w:name="Header and Footer" w:qFormat="0" w:semiHidden="0" w:unhideWhenUsed="0"/>
    <w:lsdException w:name="Footnote" w:qFormat="0" w:semiHidden="0" w:unhideWhenUsed="0"/>
    <w:lsdException w:name="toc 1" w:qFormat="0" w:semiHidden="0" w:uiPriority="39" w:unhideWhenUsed="0"/>
    <w:lsdException w:name="toc 2" w:qFormat="0" w:semiHidden="0" w:uiPriority="39" w:unhideWhenUsed="0"/>
    <w:lsdException w:name="toc 3" w:qFormat="0" w:semiHidden="0" w:uiPriority="39" w:unhideWhenUsed="0"/>
    <w:lsdException w:name="toc 4" w:qFormat="0" w:semiHidden="0" w:uiPriority="39" w:unhideWhenUsed="0"/>
    <w:lsdException w:name="toc 5" w:qFormat="0" w:semiHidden="0" w:uiPriority="39" w:unhideWhenUsed="0"/>
    <w:lsdException w:name="toc 6" w:qFormat="0" w:semiHidden="0" w:uiPriority="39" w:unhideWhenUsed="0"/>
    <w:lsdException w:name="toc 7" w:qFormat="0" w:semiHidden="0" w:uiPriority="39" w:unhideWhenUsed="0"/>
    <w:lsdException w:name="toc 8" w:qFormat="0" w:semiHidden="0" w:uiPriority="39" w:unhideWhenUsed="0"/>
    <w:lsdException w:name="toc 9" w:qFormat="0" w:semiHidden="0" w:uiPriority="39" w:unhideWhenUsed="0"/>
    <w:lsdException w:name="toc 10" w:qFormat="0" w:semiHidden="0" w:uiPriority="39" w:unhideWhenUsed="0"/>
    <w:lsdException w:name="Hyperlink" w:qFormat="0" w:semiHidden="0" w:unhideWhenUsed="0"/>
  </w:latentStyles>
  <w:style w:default="1" w:styleId="Style_3" w:type="paragraph">
    <w:name w:val="Normal"/>
    <w:link w:val="Style_3_ch"/>
    <w:uiPriority w:val="0"/>
    <w:qFormat/>
    <w:pPr>
      <w:widowControl w:val="0"/>
      <w:ind/>
    </w:pPr>
    <w:rPr>
      <w:rFonts w:ascii="Times New Roman" w:hAnsi="Times New Roman"/>
      <w:sz w:val="22"/>
    </w:rPr>
  </w:style>
  <w:style w:default="1" w:styleId="Style_3_ch" w:type="character">
    <w:name w:val="Normal"/>
    <w:link w:val="Style_3"/>
    <w:rPr>
      <w:rFonts w:ascii="Times New Roman" w:hAnsi="Times New Roman"/>
      <w:sz w:val="22"/>
    </w:rPr>
  </w:style>
  <w:style w:styleId="Style_4" w:type="paragraph">
    <w:name w:val="toc 2"/>
    <w:next w:val="Style_3"/>
    <w:link w:val="Style_4_ch"/>
    <w:uiPriority w:val="39"/>
    <w:pPr>
      <w:ind w:firstLine="0" w:left="200"/>
    </w:pPr>
  </w:style>
  <w:style w:styleId="Style_4_ch" w:type="character">
    <w:name w:val="toc 2"/>
    <w:link w:val="Style_4"/>
  </w:style>
  <w:style w:styleId="Style_5" w:type="paragraph">
    <w:name w:val="toc 4"/>
    <w:next w:val="Style_3"/>
    <w:link w:val="Style_5_ch"/>
    <w:uiPriority w:val="39"/>
    <w:pPr>
      <w:ind w:firstLine="0" w:left="600"/>
    </w:pPr>
  </w:style>
  <w:style w:styleId="Style_5_ch" w:type="character">
    <w:name w:val="toc 4"/>
    <w:link w:val="Style_5"/>
  </w:style>
  <w:style w:styleId="Style_6" w:type="paragraph">
    <w:name w:val="footer"/>
    <w:basedOn w:val="Style_3"/>
    <w:link w:val="Style_6_ch"/>
    <w:pPr>
      <w:tabs>
        <w:tab w:leader="none" w:pos="4677" w:val="center"/>
        <w:tab w:leader="none" w:pos="9355" w:val="right"/>
      </w:tabs>
      <w:ind/>
    </w:pPr>
  </w:style>
  <w:style w:styleId="Style_6_ch" w:type="character">
    <w:name w:val="footer"/>
    <w:basedOn w:val="Style_3_ch"/>
    <w:link w:val="Style_6"/>
  </w:style>
  <w:style w:styleId="Style_7" w:type="paragraph">
    <w:name w:val="toc 6"/>
    <w:next w:val="Style_3"/>
    <w:link w:val="Style_7_ch"/>
    <w:uiPriority w:val="39"/>
    <w:pPr>
      <w:ind w:firstLine="0" w:left="1000"/>
    </w:pPr>
  </w:style>
  <w:style w:styleId="Style_7_ch" w:type="character">
    <w:name w:val="toc 6"/>
    <w:link w:val="Style_7"/>
  </w:style>
  <w:style w:styleId="Style_8" w:type="paragraph">
    <w:name w:val="toc 7"/>
    <w:next w:val="Style_3"/>
    <w:link w:val="Style_8_ch"/>
    <w:uiPriority w:val="39"/>
    <w:pPr>
      <w:ind w:firstLine="0" w:left="1200"/>
    </w:pPr>
  </w:style>
  <w:style w:styleId="Style_8_ch" w:type="character">
    <w:name w:val="toc 7"/>
    <w:link w:val="Style_8"/>
  </w:style>
  <w:style w:styleId="Style_9" w:type="paragraph">
    <w:name w:val="heading 3"/>
    <w:next w:val="Style_3"/>
    <w:link w:val="Style_9_ch"/>
    <w:uiPriority w:val="9"/>
    <w:qFormat/>
    <w:pPr>
      <w:ind/>
      <w:outlineLvl w:val="2"/>
    </w:pPr>
    <w:rPr>
      <w:rFonts w:ascii="XO Thames" w:hAnsi="XO Thames"/>
      <w:b w:val="1"/>
      <w:i w:val="1"/>
      <w:color w:val="000000"/>
    </w:rPr>
  </w:style>
  <w:style w:styleId="Style_9_ch" w:type="character">
    <w:name w:val="heading 3"/>
    <w:link w:val="Style_9"/>
    <w:rPr>
      <w:rFonts w:ascii="XO Thames" w:hAnsi="XO Thames"/>
      <w:b w:val="1"/>
      <w:i w:val="1"/>
      <w:color w:val="000000"/>
    </w:rPr>
  </w:style>
  <w:style w:styleId="Style_10" w:type="paragraph">
    <w:link w:val="Style_10_ch"/>
    <w:semiHidden w:val="1"/>
    <w:unhideWhenUsed w:val="1"/>
    <w:rPr>
      <w:rFonts w:ascii="Times New Roman" w:hAnsi="Times New Roman"/>
      <w:sz w:val="22"/>
    </w:rPr>
  </w:style>
  <w:style w:styleId="Style_10_ch" w:type="character">
    <w:link w:val="Style_10"/>
    <w:semiHidden w:val="1"/>
    <w:unhideWhenUsed w:val="1"/>
    <w:rPr>
      <w:rFonts w:ascii="Times New Roman" w:hAnsi="Times New Roman"/>
      <w:sz w:val="22"/>
    </w:rPr>
  </w:style>
  <w:style w:styleId="Style_11" w:type="paragraph">
    <w:name w:val="p1"/>
    <w:basedOn w:val="Style_3"/>
    <w:link w:val="Style_11_ch"/>
    <w:pPr>
      <w:widowControl w:val="1"/>
      <w:ind/>
    </w:pPr>
    <w:rPr>
      <w:color w:val="000000"/>
      <w:sz w:val="17"/>
    </w:rPr>
  </w:style>
  <w:style w:styleId="Style_11_ch" w:type="character">
    <w:name w:val="p1"/>
    <w:basedOn w:val="Style_3_ch"/>
    <w:link w:val="Style_11"/>
    <w:rPr>
      <w:color w:val="000000"/>
      <w:sz w:val="17"/>
    </w:rPr>
  </w:style>
  <w:style w:styleId="Style_12" w:type="paragraph">
    <w:name w:val="Обычный11"/>
    <w:link w:val="Style_12_ch"/>
    <w:pPr>
      <w:widowControl w:val="0"/>
      <w:ind w:firstLine="280"/>
      <w:jc w:val="both"/>
    </w:pPr>
    <w:rPr>
      <w:rFonts w:ascii="Times New Roman" w:hAnsi="Times New Roman"/>
      <w:sz w:val="24"/>
    </w:rPr>
  </w:style>
  <w:style w:styleId="Style_12_ch" w:type="character">
    <w:name w:val="Обычный11"/>
    <w:link w:val="Style_12"/>
    <w:rPr>
      <w:rFonts w:ascii="Times New Roman" w:hAnsi="Times New Roman"/>
      <w:sz w:val="24"/>
    </w:rPr>
  </w:style>
  <w:style w:styleId="Style_13" w:type="paragraph">
    <w:name w:val="toc 3"/>
    <w:next w:val="Style_3"/>
    <w:link w:val="Style_13_ch"/>
    <w:uiPriority w:val="39"/>
    <w:pPr>
      <w:ind w:firstLine="0" w:left="400"/>
    </w:pPr>
  </w:style>
  <w:style w:styleId="Style_13_ch" w:type="character">
    <w:name w:val="toc 3"/>
    <w:link w:val="Style_13"/>
  </w:style>
  <w:style w:styleId="Style_14" w:type="paragraph">
    <w:name w:val="Default Paragraph Font"/>
    <w:link w:val="Style_14_ch"/>
  </w:style>
  <w:style w:styleId="Style_14_ch" w:type="character">
    <w:name w:val="Default Paragraph Font"/>
    <w:link w:val="Style_14"/>
  </w:style>
  <w:style w:styleId="Style_15" w:type="paragraph">
    <w:name w:val="heading 5"/>
    <w:next w:val="Style_3"/>
    <w:link w:val="Style_15_ch"/>
    <w:uiPriority w:val="9"/>
    <w:qFormat/>
    <w:pPr>
      <w:spacing w:after="120" w:before="120"/>
      <w:ind/>
      <w:outlineLvl w:val="4"/>
    </w:pPr>
    <w:rPr>
      <w:rFonts w:ascii="XO Thames" w:hAnsi="XO Thames"/>
      <w:b w:val="1"/>
      <w:color w:val="000000"/>
      <w:sz w:val="22"/>
    </w:rPr>
  </w:style>
  <w:style w:styleId="Style_15_ch" w:type="character">
    <w:name w:val="heading 5"/>
    <w:link w:val="Style_15"/>
    <w:rPr>
      <w:rFonts w:ascii="XO Thames" w:hAnsi="XO Thames"/>
      <w:b w:val="1"/>
      <w:color w:val="000000"/>
      <w:sz w:val="22"/>
    </w:rPr>
  </w:style>
  <w:style w:styleId="Style_16" w:type="paragraph">
    <w:name w:val="heading 1"/>
    <w:next w:val="Style_3"/>
    <w:link w:val="Style_16_ch"/>
    <w:uiPriority w:val="9"/>
    <w:qFormat/>
    <w:pPr>
      <w:spacing w:after="120" w:before="120"/>
      <w:ind/>
      <w:outlineLvl w:val="0"/>
    </w:pPr>
    <w:rPr>
      <w:rFonts w:ascii="XO Thames" w:hAnsi="XO Thames"/>
      <w:b w:val="1"/>
      <w:sz w:val="32"/>
    </w:rPr>
  </w:style>
  <w:style w:styleId="Style_16_ch" w:type="character">
    <w:name w:val="heading 1"/>
    <w:link w:val="Style_16"/>
    <w:rPr>
      <w:rFonts w:ascii="XO Thames" w:hAnsi="XO Thames"/>
      <w:b w:val="1"/>
      <w:sz w:val="32"/>
    </w:rPr>
  </w:style>
  <w:style w:styleId="Style_17" w:type="paragraph">
    <w:name w:val="List Paragraph"/>
    <w:basedOn w:val="Style_3"/>
    <w:link w:val="Style_17_ch"/>
    <w:pPr>
      <w:ind w:firstLine="0" w:left="720"/>
      <w:contextualSpacing w:val="1"/>
    </w:pPr>
  </w:style>
  <w:style w:styleId="Style_17_ch" w:type="character">
    <w:name w:val="List Paragraph"/>
    <w:basedOn w:val="Style_3_ch"/>
    <w:link w:val="Style_17"/>
  </w:style>
  <w:style w:styleId="Style_18" w:type="paragraph">
    <w:name w:val="Hyperlink"/>
    <w:link w:val="Style_18_ch"/>
    <w:rPr>
      <w:color w:val="0000FF"/>
      <w:u w:val="single"/>
    </w:rPr>
  </w:style>
  <w:style w:styleId="Style_18_ch" w:type="character">
    <w:name w:val="Hyperlink"/>
    <w:link w:val="Style_18"/>
    <w:rPr>
      <w:color w:val="0000FF"/>
      <w:u w:val="single"/>
    </w:rPr>
  </w:style>
  <w:style w:styleId="Style_19" w:type="paragraph">
    <w:name w:val="Footnote"/>
    <w:link w:val="Style_19_ch"/>
    <w:pPr>
      <w:ind/>
      <w:jc w:val="left"/>
    </w:pPr>
    <w:rPr>
      <w:rFonts w:ascii="XO Thames" w:hAnsi="XO Thames"/>
      <w:sz w:val="22"/>
    </w:rPr>
  </w:style>
  <w:style w:styleId="Style_19_ch" w:type="character">
    <w:name w:val="Footnote"/>
    <w:link w:val="Style_19"/>
    <w:rPr>
      <w:rFonts w:ascii="XO Thames" w:hAnsi="XO Thames"/>
      <w:sz w:val="22"/>
    </w:rPr>
  </w:style>
  <w:style w:styleId="Style_20" w:type="paragraph">
    <w:name w:val="toc 1"/>
    <w:next w:val="Style_3"/>
    <w:link w:val="Style_20_ch"/>
    <w:uiPriority w:val="39"/>
    <w:pPr>
      <w:ind w:firstLine="0" w:left="0"/>
    </w:pPr>
    <w:rPr>
      <w:rFonts w:ascii="XO Thames" w:hAnsi="XO Thames"/>
      <w:b w:val="1"/>
    </w:rPr>
  </w:style>
  <w:style w:styleId="Style_20_ch" w:type="character">
    <w:name w:val="toc 1"/>
    <w:link w:val="Style_20"/>
    <w:rPr>
      <w:rFonts w:ascii="XO Thames" w:hAnsi="XO Thames"/>
      <w:b w:val="1"/>
    </w:rPr>
  </w:style>
  <w:style w:styleId="Style_21" w:type="paragraph">
    <w:name w:val="Header and Footer"/>
    <w:link w:val="Style_21_ch"/>
    <w:pPr>
      <w:spacing w:line="360" w:lineRule="auto"/>
      <w:ind/>
    </w:pPr>
    <w:rPr>
      <w:rFonts w:ascii="XO Thames" w:hAnsi="XO Thames"/>
      <w:sz w:val="20"/>
    </w:rPr>
  </w:style>
  <w:style w:styleId="Style_21_ch" w:type="character">
    <w:name w:val="Header and Footer"/>
    <w:link w:val="Style_21"/>
    <w:rPr>
      <w:rFonts w:ascii="XO Thames" w:hAnsi="XO Thames"/>
      <w:sz w:val="20"/>
    </w:rPr>
  </w:style>
  <w:style w:styleId="Style_22" w:type="paragraph">
    <w:name w:val="toc 9"/>
    <w:next w:val="Style_3"/>
    <w:link w:val="Style_22_ch"/>
    <w:uiPriority w:val="39"/>
    <w:pPr>
      <w:ind w:firstLine="0" w:left="1600"/>
    </w:pPr>
  </w:style>
  <w:style w:styleId="Style_22_ch" w:type="character">
    <w:name w:val="toc 9"/>
    <w:link w:val="Style_22"/>
  </w:style>
  <w:style w:styleId="Style_23" w:type="paragraph">
    <w:name w:val="FR1"/>
    <w:link w:val="Style_23_ch"/>
    <w:pPr>
      <w:widowControl w:val="0"/>
      <w:ind/>
      <w:jc w:val="center"/>
    </w:pPr>
    <w:rPr>
      <w:rFonts w:ascii="Arial" w:hAnsi="Arial"/>
      <w:sz w:val="22"/>
    </w:rPr>
  </w:style>
  <w:style w:styleId="Style_23_ch" w:type="character">
    <w:name w:val="FR1"/>
    <w:link w:val="Style_23"/>
    <w:rPr>
      <w:rFonts w:ascii="Arial" w:hAnsi="Arial"/>
      <w:sz w:val="22"/>
    </w:rPr>
  </w:style>
  <w:style w:styleId="Style_24" w:type="paragraph">
    <w:name w:val="toc 8"/>
    <w:next w:val="Style_3"/>
    <w:link w:val="Style_24_ch"/>
    <w:uiPriority w:val="39"/>
    <w:pPr>
      <w:ind w:firstLine="0" w:left="1400"/>
    </w:pPr>
  </w:style>
  <w:style w:styleId="Style_24_ch" w:type="character">
    <w:name w:val="toc 8"/>
    <w:link w:val="Style_24"/>
  </w:style>
  <w:style w:styleId="Style_25" w:type="paragraph">
    <w:name w:val="header"/>
    <w:basedOn w:val="Style_3"/>
    <w:link w:val="Style_25_ch"/>
    <w:pPr>
      <w:tabs>
        <w:tab w:leader="none" w:pos="4677" w:val="center"/>
        <w:tab w:leader="none" w:pos="9355" w:val="right"/>
      </w:tabs>
      <w:ind/>
    </w:pPr>
  </w:style>
  <w:style w:styleId="Style_25_ch" w:type="character">
    <w:name w:val="header"/>
    <w:basedOn w:val="Style_3_ch"/>
    <w:link w:val="Style_25"/>
  </w:style>
  <w:style w:styleId="Style_26" w:type="paragraph">
    <w:name w:val="toc 5"/>
    <w:next w:val="Style_3"/>
    <w:link w:val="Style_26_ch"/>
    <w:uiPriority w:val="39"/>
    <w:pPr>
      <w:ind w:firstLine="0" w:left="800"/>
    </w:pPr>
  </w:style>
  <w:style w:styleId="Style_26_ch" w:type="character">
    <w:name w:val="toc 5"/>
    <w:link w:val="Style_26"/>
  </w:style>
  <w:style w:styleId="Style_27" w:type="paragraph">
    <w:name w:val="Subtitle"/>
    <w:next w:val="Style_3"/>
    <w:link w:val="Style_27_ch"/>
    <w:uiPriority w:val="11"/>
    <w:qFormat/>
    <w:rPr>
      <w:rFonts w:ascii="XO Thames" w:hAnsi="XO Thames"/>
      <w:i w:val="1"/>
      <w:color w:val="616161"/>
      <w:sz w:val="24"/>
    </w:rPr>
  </w:style>
  <w:style w:styleId="Style_27_ch" w:type="character">
    <w:name w:val="Subtitle"/>
    <w:link w:val="Style_27"/>
    <w:rPr>
      <w:rFonts w:ascii="XO Thames" w:hAnsi="XO Thames"/>
      <w:i w:val="1"/>
      <w:color w:val="616161"/>
      <w:sz w:val="24"/>
    </w:rPr>
  </w:style>
  <w:style w:styleId="Style_28" w:type="paragraph">
    <w:name w:val="toc 10"/>
    <w:next w:val="Style_3"/>
    <w:link w:val="Style_28_ch"/>
    <w:uiPriority w:val="39"/>
    <w:pPr>
      <w:ind w:firstLine="0" w:left="1800"/>
    </w:pPr>
  </w:style>
  <w:style w:styleId="Style_28_ch" w:type="character">
    <w:name w:val="toc 10"/>
    <w:link w:val="Style_28"/>
  </w:style>
  <w:style w:styleId="Style_29" w:type="paragraph">
    <w:name w:val="Title"/>
    <w:next w:val="Style_3"/>
    <w:link w:val="Style_29_ch"/>
    <w:uiPriority w:val="10"/>
    <w:qFormat/>
    <w:rPr>
      <w:rFonts w:ascii="XO Thames" w:hAnsi="XO Thames"/>
      <w:b w:val="1"/>
      <w:sz w:val="52"/>
    </w:rPr>
  </w:style>
  <w:style w:styleId="Style_29_ch" w:type="character">
    <w:name w:val="Title"/>
    <w:link w:val="Style_29"/>
    <w:rPr>
      <w:rFonts w:ascii="XO Thames" w:hAnsi="XO Thames"/>
      <w:b w:val="1"/>
      <w:sz w:val="52"/>
    </w:rPr>
  </w:style>
  <w:style w:styleId="Style_30" w:type="paragraph">
    <w:name w:val="heading 4"/>
    <w:next w:val="Style_3"/>
    <w:link w:val="Style_30_ch"/>
    <w:uiPriority w:val="9"/>
    <w:qFormat/>
    <w:pPr>
      <w:spacing w:after="120" w:before="120"/>
      <w:ind/>
      <w:outlineLvl w:val="3"/>
    </w:pPr>
    <w:rPr>
      <w:rFonts w:ascii="XO Thames" w:hAnsi="XO Thames"/>
      <w:b w:val="1"/>
      <w:color w:val="595959"/>
      <w:sz w:val="26"/>
    </w:rPr>
  </w:style>
  <w:style w:styleId="Style_30_ch" w:type="character">
    <w:name w:val="heading 4"/>
    <w:link w:val="Style_30"/>
    <w:rPr>
      <w:rFonts w:ascii="XO Thames" w:hAnsi="XO Thames"/>
      <w:b w:val="1"/>
      <w:color w:val="595959"/>
      <w:sz w:val="26"/>
    </w:rPr>
  </w:style>
  <w:style w:styleId="Style_31" w:type="paragraph">
    <w:name w:val="heading 2"/>
    <w:next w:val="Style_3"/>
    <w:link w:val="Style_31_ch"/>
    <w:uiPriority w:val="9"/>
    <w:qFormat/>
    <w:pPr>
      <w:spacing w:after="120" w:before="120"/>
      <w:ind/>
      <w:outlineLvl w:val="1"/>
    </w:pPr>
    <w:rPr>
      <w:rFonts w:ascii="XO Thames" w:hAnsi="XO Thames"/>
      <w:b w:val="1"/>
      <w:color w:val="00A0FF"/>
      <w:sz w:val="26"/>
    </w:rPr>
  </w:style>
  <w:style w:styleId="Style_31_ch" w:type="character">
    <w:name w:val="heading 2"/>
    <w:link w:val="Style_31"/>
    <w:rPr>
      <w:rFonts w:ascii="XO Thames" w:hAnsi="XO Thames"/>
      <w:b w:val="1"/>
      <w:color w:val="00A0FF"/>
      <w:sz w:val="26"/>
    </w:rPr>
  </w:style>
  <w:style w:default="1" w:styleId="Style_1" w:type="table">
    <w:name w:val="Normal Table"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Style_2" w:type="table">
    <w:name w:val="Table Grid"/>
    <w:basedOn w:val="Style_1"/>
    <w:pPr>
      <w:widowControl w:val="0"/>
      <w:ind/>
    </w:pPr>
    <w:tblPr>
      <w:tblBorders>
        <w:top w:color="000000" w:sz="4" w:val="single"/>
        <w:left w:color="000000" w:sz="4" w:val="single"/>
        <w:bottom w:color="000000" w:sz="4" w:val="single"/>
        <w:right w:color="000000" w:sz="4" w:val="single"/>
        <w:insideH w:color="000000" w:sz="4" w:val="single"/>
        <w:insideV w:color="000000" w:sz="4" w:val="single"/>
      </w:tblBorders>
    </w:tblPr>
  </w:style>
</w:styles>
</file>

<file path=word/stylesWithEffects.xml><?xml version="1.0" encoding="utf-8"?>
<w:styles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/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111FAE"/>
    <w:pPr>
      <w:keepNext/>
      <w:keepLines/>
      <w:spacing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111FAE"/>
    <w:rPr>
      <w:rFonts w:asciiTheme="majorHAnsi" w:cstheme="majorBidi" w:eastAsiaTheme="majorEastAsia" w:hAnsiTheme="majorHAnsi"/>
      <w:b/>
      <w:bCs/>
      <w:color w:themeColor="accent1" w:themeShade="B5" w:val="345A8A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no" ?>
<Relationships xmlns="http://schemas.openxmlformats.org/package/2006/relationships">
  <Relationship Id="rId6" Target="theme/theme1.xml" Type="http://schemas.openxmlformats.org/officeDocument/2006/relationships/theme"/>
  <Relationship Id="rId5" Target="webSettings.xml" Type="http://schemas.openxmlformats.org/officeDocument/2006/relationships/webSettings"/>
  <Relationship Id="rId4" Target="stylesWithEffects.xml" Type="http://schemas.microsoft.com/office/2007/relationships/stylesWithEffects"/>
  <Relationship Id="rId3" Target="styles.xml" Type="http://schemas.openxmlformats.org/officeDocument/2006/relationships/styles"/>
  <Relationship Id="rId2" Target="settings.xml" Type="http://schemas.openxmlformats.org/officeDocument/2006/relationships/settings"/>
  <Relationship Id="rId1" Target="fontTable.xml" Type="http://schemas.openxmlformats.org/officeDocument/2006/relationships/fontTable"/>
</Relationships>

</file>

<file path=word/theme/theme1.xml><?xml version="1.0" encoding="utf-8"?>
<a:theme xmlns:a="http://schemas.openxmlformats.org/drawingml/2006/main" xmlns:c="http://schemas.openxmlformats.org/drawingml/2006/chart" xmlns:co="http://ncloudtech.com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14="http://schemas.microsoft.com/office/spreadsheetml/2009/9/main" xmlns:xdr="http://schemas.openxmlformats.org/drawingml/2006/spreadsheetDrawing" xmlns:xm="http://schemas.microsoft.com/office/exce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</a:theme>
</file>

<file path=docProps/app.xml><?xml version="1.0" encoding="utf-8"?>
<Properties xmlns="http://schemas.openxmlformats.org/officeDocument/2006/extended-properties">
  <Template>Normal.dotm</Template>
  <TotalTime>0</TotalTime>
  <DocSecurity>0</DocSecurity>
  <ScaleCrop>false</ScaleCrop>
  <Application>MyOffice-CoreFramework-Windows/22-903.417.5503.534.9@RELEASE-DESKTOP-SORREL_HOME-RC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modified xsi:type="dcterms:W3CDTF">2026-10-02T08:27:48Z</dcterms:modified>
</cp:coreProperties>
</file>