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29B" w:rsidRPr="000D1EF6" w:rsidRDefault="00EB429B" w:rsidP="008D790D">
      <w:pPr>
        <w:spacing w:after="0" w:line="360" w:lineRule="auto"/>
        <w:jc w:val="center"/>
        <w:rPr>
          <w:rFonts w:asciiTheme="minorEastAsia" w:hAnsiTheme="minorEastAsia"/>
          <w:sz w:val="28"/>
          <w:szCs w:val="52"/>
        </w:rPr>
      </w:pPr>
      <w:bookmarkStart w:id="0" w:name="OLE_LINK3"/>
      <w:r w:rsidRPr="000D1EF6">
        <w:rPr>
          <w:rFonts w:asciiTheme="minorEastAsia" w:hAnsiTheme="minorEastAsia"/>
        </w:rPr>
        <w:t xml:space="preserve">                           </w:t>
      </w:r>
    </w:p>
    <w:p w:rsidR="00EB429B" w:rsidRPr="002A01FE" w:rsidRDefault="007833D6" w:rsidP="002A01FE">
      <w:pPr>
        <w:spacing w:after="0" w:line="216" w:lineRule="auto"/>
        <w:jc w:val="left"/>
        <w:textAlignment w:val="baseline"/>
        <w:rPr>
          <w:rFonts w:ascii="宋体" w:eastAsia="宋体" w:hAnsi="宋体" w:cs="宋体"/>
          <w:b/>
          <w:color w:val="3399FF"/>
          <w:sz w:val="24"/>
          <w:szCs w:val="24"/>
        </w:rPr>
      </w:pPr>
      <w:r>
        <w:rPr>
          <w:rFonts w:ascii="微软雅黑" w:eastAsia="微软雅黑" w:hAnsi="微软雅黑" w:cs="Calibri" w:hint="eastAsia"/>
          <w:b/>
          <w:color w:val="3399FF"/>
          <w:kern w:val="24"/>
          <w:sz w:val="24"/>
          <w:szCs w:val="24"/>
        </w:rPr>
        <w:t xml:space="preserve">    </w:t>
      </w:r>
    </w:p>
    <w:p w:rsidR="00EB429B" w:rsidRPr="000D1EF6" w:rsidRDefault="00EB429B" w:rsidP="008D790D">
      <w:pPr>
        <w:spacing w:after="0" w:line="360" w:lineRule="auto"/>
        <w:rPr>
          <w:rFonts w:asciiTheme="minorEastAsia" w:hAnsiTheme="minorEastAsia"/>
          <w:sz w:val="52"/>
          <w:szCs w:val="52"/>
        </w:rPr>
      </w:pPr>
    </w:p>
    <w:p w:rsidR="00AA0117" w:rsidRDefault="00AA0117" w:rsidP="008D790D">
      <w:pPr>
        <w:autoSpaceDE w:val="0"/>
        <w:autoSpaceDN w:val="0"/>
        <w:adjustRightInd w:val="0"/>
        <w:snapToGrid w:val="0"/>
        <w:spacing w:after="0" w:line="360" w:lineRule="auto"/>
        <w:jc w:val="center"/>
        <w:rPr>
          <w:rFonts w:ascii="黑体" w:eastAsia="黑体" w:hAnsi="黑体"/>
          <w:b/>
          <w:spacing w:val="40"/>
          <w:sz w:val="60"/>
          <w:szCs w:val="60"/>
        </w:rPr>
      </w:pPr>
    </w:p>
    <w:p w:rsidR="00D21B18" w:rsidRPr="00AA0117" w:rsidRDefault="007C727B" w:rsidP="008D790D">
      <w:pPr>
        <w:autoSpaceDE w:val="0"/>
        <w:autoSpaceDN w:val="0"/>
        <w:adjustRightInd w:val="0"/>
        <w:snapToGrid w:val="0"/>
        <w:spacing w:after="0" w:line="360" w:lineRule="auto"/>
        <w:jc w:val="center"/>
        <w:rPr>
          <w:rFonts w:ascii="黑体" w:eastAsia="黑体" w:hAnsi="黑体"/>
          <w:b/>
          <w:spacing w:val="40"/>
          <w:sz w:val="60"/>
          <w:szCs w:val="60"/>
        </w:rPr>
      </w:pPr>
      <w:r>
        <w:rPr>
          <w:rFonts w:ascii="黑体" w:eastAsia="黑体" w:hAnsi="黑体" w:hint="eastAsia"/>
          <w:b/>
          <w:spacing w:val="40"/>
          <w:sz w:val="60"/>
          <w:szCs w:val="60"/>
        </w:rPr>
        <w:t>NB-I</w:t>
      </w:r>
      <w:r w:rsidR="00D12A56">
        <w:rPr>
          <w:rFonts w:ascii="黑体" w:eastAsia="黑体" w:hAnsi="黑体"/>
          <w:b/>
          <w:spacing w:val="40"/>
          <w:sz w:val="60"/>
          <w:szCs w:val="60"/>
        </w:rPr>
        <w:t>o</w:t>
      </w:r>
      <w:r>
        <w:rPr>
          <w:rFonts w:ascii="黑体" w:eastAsia="黑体" w:hAnsi="黑体" w:hint="eastAsia"/>
          <w:b/>
          <w:spacing w:val="40"/>
          <w:sz w:val="60"/>
          <w:szCs w:val="60"/>
        </w:rPr>
        <w:t>T智能门锁</w:t>
      </w:r>
      <w:r w:rsidR="00AD4BAA">
        <w:rPr>
          <w:rFonts w:ascii="黑体" w:eastAsia="黑体" w:hAnsi="黑体" w:hint="eastAsia"/>
          <w:b/>
          <w:spacing w:val="40"/>
          <w:sz w:val="60"/>
          <w:szCs w:val="60"/>
        </w:rPr>
        <w:t>解决方案</w:t>
      </w:r>
      <w:r w:rsidR="00EB429B" w:rsidRPr="00AA0117">
        <w:rPr>
          <w:rFonts w:ascii="黑体" w:eastAsia="黑体" w:hAnsi="黑体" w:hint="eastAsia"/>
          <w:b/>
          <w:spacing w:val="40"/>
          <w:sz w:val="60"/>
          <w:szCs w:val="60"/>
        </w:rPr>
        <w:t>白皮书</w:t>
      </w:r>
    </w:p>
    <w:p w:rsidR="00EB429B" w:rsidRPr="00142674" w:rsidRDefault="00EB429B" w:rsidP="008D790D">
      <w:pPr>
        <w:spacing w:after="0" w:line="360" w:lineRule="auto"/>
        <w:jc w:val="center"/>
        <w:rPr>
          <w:rFonts w:ascii="黑体" w:eastAsia="黑体" w:hAnsi="黑体"/>
          <w:sz w:val="44"/>
          <w:szCs w:val="52"/>
        </w:rPr>
      </w:pPr>
    </w:p>
    <w:p w:rsidR="00EB429B" w:rsidRPr="00142674" w:rsidRDefault="00EB429B" w:rsidP="008D790D">
      <w:pPr>
        <w:spacing w:after="0" w:line="360" w:lineRule="auto"/>
        <w:jc w:val="left"/>
        <w:rPr>
          <w:rFonts w:ascii="黑体" w:eastAsia="黑体" w:hAnsi="黑体"/>
          <w:sz w:val="52"/>
          <w:szCs w:val="52"/>
        </w:rPr>
      </w:pPr>
    </w:p>
    <w:p w:rsidR="008747BF" w:rsidRPr="00142674" w:rsidRDefault="008747BF" w:rsidP="008D790D">
      <w:pPr>
        <w:spacing w:after="0" w:line="360" w:lineRule="auto"/>
        <w:jc w:val="left"/>
        <w:rPr>
          <w:rFonts w:ascii="黑体" w:eastAsia="黑体" w:hAnsi="黑体"/>
          <w:sz w:val="52"/>
          <w:szCs w:val="52"/>
        </w:rPr>
      </w:pPr>
    </w:p>
    <w:p w:rsidR="00F129AB" w:rsidRPr="00142674" w:rsidRDefault="00F129AB" w:rsidP="008D790D">
      <w:pPr>
        <w:spacing w:after="0" w:line="360" w:lineRule="auto"/>
        <w:jc w:val="left"/>
        <w:rPr>
          <w:rFonts w:ascii="黑体" w:eastAsia="黑体" w:hAnsi="黑体"/>
          <w:sz w:val="52"/>
          <w:szCs w:val="52"/>
        </w:rPr>
      </w:pPr>
    </w:p>
    <w:p w:rsidR="008747BF" w:rsidRPr="00142674" w:rsidRDefault="008747BF" w:rsidP="008D790D">
      <w:pPr>
        <w:spacing w:after="0" w:line="360" w:lineRule="auto"/>
        <w:jc w:val="left"/>
        <w:rPr>
          <w:rFonts w:ascii="黑体" w:eastAsia="黑体" w:hAnsi="黑体"/>
          <w:sz w:val="52"/>
          <w:szCs w:val="52"/>
        </w:rPr>
      </w:pPr>
    </w:p>
    <w:p w:rsidR="00EB429B" w:rsidRPr="00142674" w:rsidRDefault="00EB429B" w:rsidP="008D790D">
      <w:pPr>
        <w:spacing w:after="0" w:line="360" w:lineRule="auto"/>
        <w:jc w:val="left"/>
        <w:rPr>
          <w:rFonts w:ascii="黑体" w:eastAsia="黑体" w:hAnsi="黑体"/>
          <w:sz w:val="30"/>
          <w:szCs w:val="30"/>
        </w:rPr>
      </w:pPr>
    </w:p>
    <w:p w:rsidR="00AA0117" w:rsidRDefault="00AA0117" w:rsidP="008D790D">
      <w:pPr>
        <w:snapToGrid w:val="0"/>
        <w:spacing w:after="0" w:line="360" w:lineRule="auto"/>
        <w:jc w:val="center"/>
        <w:rPr>
          <w:rFonts w:ascii="黑体" w:eastAsia="黑体" w:hAnsi="黑体"/>
          <w:spacing w:val="20"/>
          <w:sz w:val="30"/>
          <w:szCs w:val="30"/>
        </w:rPr>
      </w:pPr>
    </w:p>
    <w:p w:rsidR="00AA0117" w:rsidRDefault="00AA0117" w:rsidP="008D790D">
      <w:pPr>
        <w:snapToGrid w:val="0"/>
        <w:spacing w:after="0" w:line="360" w:lineRule="auto"/>
        <w:jc w:val="center"/>
        <w:rPr>
          <w:rFonts w:ascii="黑体" w:eastAsia="黑体" w:hAnsi="黑体"/>
          <w:spacing w:val="20"/>
          <w:sz w:val="30"/>
          <w:szCs w:val="30"/>
        </w:rPr>
      </w:pPr>
    </w:p>
    <w:p w:rsidR="00EB429B" w:rsidRPr="00AA0117" w:rsidRDefault="00EB429B" w:rsidP="008D790D">
      <w:pPr>
        <w:snapToGrid w:val="0"/>
        <w:spacing w:after="0" w:line="360" w:lineRule="auto"/>
        <w:jc w:val="center"/>
        <w:rPr>
          <w:rFonts w:ascii="黑体" w:eastAsia="黑体" w:hAnsi="黑体"/>
          <w:b/>
          <w:spacing w:val="20"/>
          <w:sz w:val="30"/>
          <w:szCs w:val="30"/>
        </w:rPr>
      </w:pPr>
      <w:r w:rsidRPr="00AA0117">
        <w:rPr>
          <w:rFonts w:ascii="黑体" w:eastAsia="黑体" w:hAnsi="黑体" w:hint="eastAsia"/>
          <w:b/>
          <w:spacing w:val="20"/>
          <w:sz w:val="30"/>
          <w:szCs w:val="30"/>
        </w:rPr>
        <w:t>中国移动</w:t>
      </w:r>
      <w:r w:rsidR="00C24B41" w:rsidRPr="00AA0117">
        <w:rPr>
          <w:rFonts w:ascii="黑体" w:eastAsia="黑体" w:hAnsi="黑体" w:hint="eastAsia"/>
          <w:b/>
          <w:spacing w:val="20"/>
          <w:sz w:val="30"/>
          <w:szCs w:val="30"/>
        </w:rPr>
        <w:t>通信集团有限公司</w:t>
      </w:r>
    </w:p>
    <w:p w:rsidR="009A2FCC" w:rsidRPr="00AA0117" w:rsidRDefault="009A2FCC" w:rsidP="008D790D">
      <w:pPr>
        <w:snapToGrid w:val="0"/>
        <w:spacing w:after="0" w:line="360" w:lineRule="auto"/>
        <w:jc w:val="center"/>
        <w:rPr>
          <w:rFonts w:ascii="黑体" w:eastAsia="黑体" w:hAnsi="黑体"/>
          <w:b/>
          <w:spacing w:val="20"/>
          <w:sz w:val="30"/>
          <w:szCs w:val="30"/>
        </w:rPr>
      </w:pPr>
      <w:r w:rsidRPr="00AA0117">
        <w:rPr>
          <w:rFonts w:ascii="黑体" w:eastAsia="黑体" w:hAnsi="黑体" w:hint="eastAsia"/>
          <w:b/>
          <w:spacing w:val="20"/>
          <w:sz w:val="30"/>
          <w:szCs w:val="30"/>
        </w:rPr>
        <w:t>中国移动物联网联盟</w:t>
      </w:r>
    </w:p>
    <w:p w:rsidR="00F62A3C" w:rsidRDefault="00EB429B" w:rsidP="00BC17D6">
      <w:pPr>
        <w:snapToGrid w:val="0"/>
        <w:spacing w:after="0" w:line="360" w:lineRule="auto"/>
        <w:jc w:val="center"/>
        <w:rPr>
          <w:rFonts w:ascii="黑体" w:eastAsia="黑体" w:hAnsi="黑体"/>
          <w:b/>
          <w:spacing w:val="20"/>
          <w:sz w:val="30"/>
          <w:szCs w:val="30"/>
        </w:rPr>
      </w:pPr>
      <w:r w:rsidRPr="00AA0117">
        <w:rPr>
          <w:rFonts w:ascii="黑体" w:eastAsia="黑体" w:hAnsi="黑体"/>
          <w:b/>
          <w:spacing w:val="20"/>
          <w:sz w:val="30"/>
          <w:szCs w:val="30"/>
        </w:rPr>
        <w:t>2018</w:t>
      </w:r>
      <w:r w:rsidRPr="00AA0117">
        <w:rPr>
          <w:rFonts w:ascii="黑体" w:eastAsia="黑体" w:hAnsi="黑体" w:hint="eastAsia"/>
          <w:b/>
          <w:spacing w:val="20"/>
          <w:sz w:val="30"/>
          <w:szCs w:val="30"/>
        </w:rPr>
        <w:t>年</w:t>
      </w:r>
      <w:r w:rsidR="007C727B">
        <w:rPr>
          <w:rFonts w:ascii="黑体" w:eastAsia="黑体" w:hAnsi="黑体"/>
          <w:b/>
          <w:spacing w:val="20"/>
          <w:sz w:val="30"/>
          <w:szCs w:val="30"/>
        </w:rPr>
        <w:t>12</w:t>
      </w:r>
      <w:r w:rsidRPr="00AA0117">
        <w:rPr>
          <w:rFonts w:ascii="黑体" w:eastAsia="黑体" w:hAnsi="黑体" w:hint="eastAsia"/>
          <w:b/>
          <w:spacing w:val="20"/>
          <w:sz w:val="30"/>
          <w:szCs w:val="30"/>
        </w:rPr>
        <w:t>月</w:t>
      </w:r>
      <w:bookmarkEnd w:id="0"/>
    </w:p>
    <w:p w:rsidR="007C727B" w:rsidRDefault="007C727B" w:rsidP="00BC17D6">
      <w:pPr>
        <w:snapToGrid w:val="0"/>
        <w:spacing w:after="0" w:line="360" w:lineRule="auto"/>
        <w:jc w:val="center"/>
        <w:rPr>
          <w:rFonts w:ascii="黑体" w:eastAsia="黑体" w:hAnsi="黑体"/>
          <w:b/>
          <w:spacing w:val="20"/>
          <w:sz w:val="30"/>
          <w:szCs w:val="30"/>
        </w:rPr>
      </w:pPr>
    </w:p>
    <w:sdt>
      <w:sdtPr>
        <w:rPr>
          <w:rFonts w:asciiTheme="minorHAnsi" w:hAnsiTheme="minorHAnsi" w:cstheme="minorBidi"/>
          <w:b w:val="0"/>
          <w:bCs w:val="0"/>
          <w:sz w:val="21"/>
          <w:szCs w:val="22"/>
          <w:lang w:val="zh-CN" w:eastAsia="zh-CN"/>
        </w:rPr>
        <w:id w:val="1010946359"/>
        <w:docPartObj>
          <w:docPartGallery w:val="Table of Contents"/>
          <w:docPartUnique/>
        </w:docPartObj>
      </w:sdtPr>
      <w:sdtEndPr/>
      <w:sdtContent>
        <w:p w:rsidR="007A27D1" w:rsidRDefault="007A27D1">
          <w:pPr>
            <w:pStyle w:val="TOC"/>
          </w:pPr>
          <w:r>
            <w:rPr>
              <w:lang w:val="zh-CN" w:eastAsia="zh-CN"/>
            </w:rPr>
            <w:t>目录</w:t>
          </w:r>
        </w:p>
        <w:p w:rsidR="007A27D1" w:rsidRDefault="007A27D1">
          <w:pPr>
            <w:pStyle w:val="TOC1"/>
            <w:rPr>
              <w:noProof/>
              <w:kern w:val="2"/>
            </w:rPr>
          </w:pPr>
          <w:r>
            <w:fldChar w:fldCharType="begin"/>
          </w:r>
          <w:r>
            <w:instrText xml:space="preserve"> TOC \o "1-3" \h \z \u </w:instrText>
          </w:r>
          <w:r>
            <w:fldChar w:fldCharType="separate"/>
          </w:r>
          <w:hyperlink w:anchor="_Toc531255822" w:history="1">
            <w:r w:rsidRPr="00597A2A">
              <w:rPr>
                <w:rStyle w:val="a9"/>
                <w:noProof/>
              </w:rPr>
              <w:t>1</w:t>
            </w:r>
            <w:r>
              <w:rPr>
                <w:noProof/>
                <w:kern w:val="2"/>
              </w:rPr>
              <w:tab/>
            </w:r>
            <w:r w:rsidRPr="00597A2A">
              <w:rPr>
                <w:rStyle w:val="a9"/>
                <w:rFonts w:hint="eastAsia"/>
                <w:noProof/>
              </w:rPr>
              <w:t>行业背景</w:t>
            </w:r>
            <w:r>
              <w:rPr>
                <w:noProof/>
                <w:webHidden/>
              </w:rPr>
              <w:tab/>
            </w:r>
            <w:r>
              <w:rPr>
                <w:noProof/>
                <w:webHidden/>
              </w:rPr>
              <w:fldChar w:fldCharType="begin"/>
            </w:r>
            <w:r>
              <w:rPr>
                <w:noProof/>
                <w:webHidden/>
              </w:rPr>
              <w:instrText xml:space="preserve"> PAGEREF _Toc531255822 \h </w:instrText>
            </w:r>
            <w:r>
              <w:rPr>
                <w:noProof/>
                <w:webHidden/>
              </w:rPr>
            </w:r>
            <w:r>
              <w:rPr>
                <w:noProof/>
                <w:webHidden/>
              </w:rPr>
              <w:fldChar w:fldCharType="separate"/>
            </w:r>
            <w:r>
              <w:rPr>
                <w:noProof/>
                <w:webHidden/>
              </w:rPr>
              <w:t>2</w:t>
            </w:r>
            <w:r>
              <w:rPr>
                <w:noProof/>
                <w:webHidden/>
              </w:rPr>
              <w:fldChar w:fldCharType="end"/>
            </w:r>
          </w:hyperlink>
        </w:p>
        <w:p w:rsidR="007A27D1" w:rsidRDefault="00512E94">
          <w:pPr>
            <w:pStyle w:val="TOC1"/>
            <w:rPr>
              <w:noProof/>
              <w:kern w:val="2"/>
            </w:rPr>
          </w:pPr>
          <w:hyperlink w:anchor="_Toc531255823" w:history="1">
            <w:r w:rsidR="007A27D1" w:rsidRPr="00597A2A">
              <w:rPr>
                <w:rStyle w:val="a9"/>
                <w:noProof/>
                <w:snapToGrid w:val="0"/>
              </w:rPr>
              <w:t>2</w:t>
            </w:r>
            <w:r w:rsidR="007A27D1">
              <w:rPr>
                <w:noProof/>
                <w:kern w:val="2"/>
              </w:rPr>
              <w:tab/>
            </w:r>
            <w:r w:rsidR="007A27D1" w:rsidRPr="00597A2A">
              <w:rPr>
                <w:rStyle w:val="a9"/>
                <w:rFonts w:hint="eastAsia"/>
                <w:noProof/>
                <w:snapToGrid w:val="0"/>
              </w:rPr>
              <w:t>市场前景</w:t>
            </w:r>
            <w:r w:rsidR="007A27D1">
              <w:rPr>
                <w:noProof/>
                <w:webHidden/>
              </w:rPr>
              <w:tab/>
            </w:r>
            <w:r w:rsidR="007A27D1">
              <w:rPr>
                <w:noProof/>
                <w:webHidden/>
              </w:rPr>
              <w:fldChar w:fldCharType="begin"/>
            </w:r>
            <w:r w:rsidR="007A27D1">
              <w:rPr>
                <w:noProof/>
                <w:webHidden/>
              </w:rPr>
              <w:instrText xml:space="preserve"> PAGEREF _Toc531255823 \h </w:instrText>
            </w:r>
            <w:r w:rsidR="007A27D1">
              <w:rPr>
                <w:noProof/>
                <w:webHidden/>
              </w:rPr>
            </w:r>
            <w:r w:rsidR="007A27D1">
              <w:rPr>
                <w:noProof/>
                <w:webHidden/>
              </w:rPr>
              <w:fldChar w:fldCharType="separate"/>
            </w:r>
            <w:r w:rsidR="007A27D1">
              <w:rPr>
                <w:noProof/>
                <w:webHidden/>
              </w:rPr>
              <w:t>3</w:t>
            </w:r>
            <w:r w:rsidR="007A27D1">
              <w:rPr>
                <w:noProof/>
                <w:webHidden/>
              </w:rPr>
              <w:fldChar w:fldCharType="end"/>
            </w:r>
          </w:hyperlink>
        </w:p>
        <w:p w:rsidR="007A27D1" w:rsidRDefault="00512E94">
          <w:pPr>
            <w:pStyle w:val="TOC1"/>
            <w:rPr>
              <w:noProof/>
              <w:kern w:val="2"/>
            </w:rPr>
          </w:pPr>
          <w:hyperlink w:anchor="_Toc531255824" w:history="1">
            <w:r w:rsidR="007A27D1" w:rsidRPr="00597A2A">
              <w:rPr>
                <w:rStyle w:val="a9"/>
                <w:noProof/>
                <w:snapToGrid w:val="0"/>
              </w:rPr>
              <w:t>3</w:t>
            </w:r>
            <w:r w:rsidR="007A27D1">
              <w:rPr>
                <w:noProof/>
                <w:kern w:val="2"/>
              </w:rPr>
              <w:tab/>
            </w:r>
            <w:r w:rsidR="007A27D1" w:rsidRPr="00597A2A">
              <w:rPr>
                <w:rStyle w:val="a9"/>
                <w:noProof/>
                <w:snapToGrid w:val="0"/>
              </w:rPr>
              <w:t>NB-IoT</w:t>
            </w:r>
            <w:r w:rsidR="007A27D1" w:rsidRPr="00597A2A">
              <w:rPr>
                <w:rStyle w:val="a9"/>
                <w:rFonts w:hint="eastAsia"/>
                <w:noProof/>
                <w:snapToGrid w:val="0"/>
              </w:rPr>
              <w:t>智能锁解决方案</w:t>
            </w:r>
            <w:r w:rsidR="007A27D1">
              <w:rPr>
                <w:noProof/>
                <w:webHidden/>
              </w:rPr>
              <w:tab/>
            </w:r>
            <w:r w:rsidR="007A27D1">
              <w:rPr>
                <w:noProof/>
                <w:webHidden/>
              </w:rPr>
              <w:fldChar w:fldCharType="begin"/>
            </w:r>
            <w:r w:rsidR="007A27D1">
              <w:rPr>
                <w:noProof/>
                <w:webHidden/>
              </w:rPr>
              <w:instrText xml:space="preserve"> PAGEREF _Toc531255824 \h </w:instrText>
            </w:r>
            <w:r w:rsidR="007A27D1">
              <w:rPr>
                <w:noProof/>
                <w:webHidden/>
              </w:rPr>
            </w:r>
            <w:r w:rsidR="007A27D1">
              <w:rPr>
                <w:noProof/>
                <w:webHidden/>
              </w:rPr>
              <w:fldChar w:fldCharType="separate"/>
            </w:r>
            <w:r w:rsidR="007A27D1">
              <w:rPr>
                <w:noProof/>
                <w:webHidden/>
              </w:rPr>
              <w:t>7</w:t>
            </w:r>
            <w:r w:rsidR="007A27D1">
              <w:rPr>
                <w:noProof/>
                <w:webHidden/>
              </w:rPr>
              <w:fldChar w:fldCharType="end"/>
            </w:r>
          </w:hyperlink>
        </w:p>
        <w:p w:rsidR="007A27D1" w:rsidRDefault="00512E94">
          <w:pPr>
            <w:pStyle w:val="TOC1"/>
            <w:rPr>
              <w:noProof/>
              <w:kern w:val="2"/>
            </w:rPr>
          </w:pPr>
          <w:hyperlink w:anchor="_Toc531255825" w:history="1">
            <w:r w:rsidR="007A27D1" w:rsidRPr="00597A2A">
              <w:rPr>
                <w:rStyle w:val="a9"/>
                <w:noProof/>
                <w:snapToGrid w:val="0"/>
              </w:rPr>
              <w:t>4</w:t>
            </w:r>
            <w:r w:rsidR="007A27D1">
              <w:rPr>
                <w:noProof/>
                <w:kern w:val="2"/>
              </w:rPr>
              <w:tab/>
            </w:r>
            <w:r w:rsidR="007A27D1" w:rsidRPr="00597A2A">
              <w:rPr>
                <w:rStyle w:val="a9"/>
                <w:rFonts w:hint="eastAsia"/>
                <w:noProof/>
                <w:snapToGrid w:val="0"/>
              </w:rPr>
              <w:t>业务场景和商业模式</w:t>
            </w:r>
            <w:r w:rsidR="007A27D1">
              <w:rPr>
                <w:noProof/>
                <w:webHidden/>
              </w:rPr>
              <w:tab/>
            </w:r>
            <w:r w:rsidR="007A27D1">
              <w:rPr>
                <w:noProof/>
                <w:webHidden/>
              </w:rPr>
              <w:fldChar w:fldCharType="begin"/>
            </w:r>
            <w:r w:rsidR="007A27D1">
              <w:rPr>
                <w:noProof/>
                <w:webHidden/>
              </w:rPr>
              <w:instrText xml:space="preserve"> PAGEREF _Toc531255825 \h </w:instrText>
            </w:r>
            <w:r w:rsidR="007A27D1">
              <w:rPr>
                <w:noProof/>
                <w:webHidden/>
              </w:rPr>
            </w:r>
            <w:r w:rsidR="007A27D1">
              <w:rPr>
                <w:noProof/>
                <w:webHidden/>
              </w:rPr>
              <w:fldChar w:fldCharType="separate"/>
            </w:r>
            <w:r w:rsidR="007A27D1">
              <w:rPr>
                <w:noProof/>
                <w:webHidden/>
              </w:rPr>
              <w:t>12</w:t>
            </w:r>
            <w:r w:rsidR="007A27D1">
              <w:rPr>
                <w:noProof/>
                <w:webHidden/>
              </w:rPr>
              <w:fldChar w:fldCharType="end"/>
            </w:r>
          </w:hyperlink>
        </w:p>
        <w:p w:rsidR="007A27D1" w:rsidRDefault="00512E94">
          <w:pPr>
            <w:pStyle w:val="TOC1"/>
            <w:rPr>
              <w:noProof/>
              <w:kern w:val="2"/>
            </w:rPr>
          </w:pPr>
          <w:hyperlink w:anchor="_Toc531255826" w:history="1">
            <w:r w:rsidR="007A27D1" w:rsidRPr="00597A2A">
              <w:rPr>
                <w:rStyle w:val="a9"/>
                <w:noProof/>
              </w:rPr>
              <w:t>5</w:t>
            </w:r>
            <w:r w:rsidR="007A27D1">
              <w:rPr>
                <w:noProof/>
                <w:kern w:val="2"/>
              </w:rPr>
              <w:tab/>
            </w:r>
            <w:r w:rsidR="007A27D1" w:rsidRPr="00597A2A">
              <w:rPr>
                <w:rStyle w:val="a9"/>
                <w:rFonts w:hint="eastAsia"/>
                <w:noProof/>
              </w:rPr>
              <w:t>典型项目案例</w:t>
            </w:r>
            <w:r w:rsidR="007A27D1">
              <w:rPr>
                <w:noProof/>
                <w:webHidden/>
              </w:rPr>
              <w:tab/>
            </w:r>
            <w:r w:rsidR="007A27D1">
              <w:rPr>
                <w:noProof/>
                <w:webHidden/>
              </w:rPr>
              <w:fldChar w:fldCharType="begin"/>
            </w:r>
            <w:r w:rsidR="007A27D1">
              <w:rPr>
                <w:noProof/>
                <w:webHidden/>
              </w:rPr>
              <w:instrText xml:space="preserve"> PAGEREF _Toc531255826 \h </w:instrText>
            </w:r>
            <w:r w:rsidR="007A27D1">
              <w:rPr>
                <w:noProof/>
                <w:webHidden/>
              </w:rPr>
            </w:r>
            <w:r w:rsidR="007A27D1">
              <w:rPr>
                <w:noProof/>
                <w:webHidden/>
              </w:rPr>
              <w:fldChar w:fldCharType="separate"/>
            </w:r>
            <w:r w:rsidR="007A27D1">
              <w:rPr>
                <w:noProof/>
                <w:webHidden/>
              </w:rPr>
              <w:t>13</w:t>
            </w:r>
            <w:r w:rsidR="007A27D1">
              <w:rPr>
                <w:noProof/>
                <w:webHidden/>
              </w:rPr>
              <w:fldChar w:fldCharType="end"/>
            </w:r>
          </w:hyperlink>
        </w:p>
        <w:p w:rsidR="007A27D1" w:rsidRDefault="007A27D1">
          <w:r>
            <w:rPr>
              <w:b/>
              <w:bCs/>
              <w:lang w:val="zh-CN"/>
            </w:rPr>
            <w:fldChar w:fldCharType="end"/>
          </w:r>
        </w:p>
      </w:sdtContent>
    </w:sdt>
    <w:p w:rsidR="003B28BB" w:rsidRDefault="003B28BB">
      <w:pPr>
        <w:jc w:val="left"/>
      </w:pPr>
      <w:r>
        <w:br w:type="page"/>
      </w:r>
    </w:p>
    <w:p w:rsidR="003B28BB" w:rsidRDefault="003B28BB" w:rsidP="007A27D1">
      <w:pPr>
        <w:ind w:firstLineChars="193" w:firstLine="405"/>
      </w:pPr>
    </w:p>
    <w:p w:rsidR="007A27D1" w:rsidRPr="007A27D1" w:rsidRDefault="007A27D1" w:rsidP="007A27D1">
      <w:pPr>
        <w:ind w:firstLineChars="193" w:firstLine="405"/>
        <w:rPr>
          <w:rFonts w:asciiTheme="minorEastAsia" w:hAnsiTheme="minorEastAsia" w:cs="Times New Roman"/>
          <w:snapToGrid w:val="0"/>
        </w:rPr>
      </w:pPr>
      <w:proofErr w:type="gramStart"/>
      <w:r w:rsidRPr="009B1091">
        <w:rPr>
          <w:rFonts w:hint="eastAsia"/>
        </w:rPr>
        <w:t>本解决</w:t>
      </w:r>
      <w:proofErr w:type="gramEnd"/>
      <w:r w:rsidRPr="009B1091">
        <w:rPr>
          <w:rFonts w:hint="eastAsia"/>
        </w:rPr>
        <w:t>方案白皮书主要介绍</w:t>
      </w:r>
      <w:r w:rsidRPr="009B1091">
        <w:rPr>
          <w:rFonts w:hint="eastAsia"/>
        </w:rPr>
        <w:t xml:space="preserve">NB-IoT </w:t>
      </w:r>
      <w:r w:rsidRPr="009B1091">
        <w:rPr>
          <w:rFonts w:hint="eastAsia"/>
        </w:rPr>
        <w:t>智能</w:t>
      </w:r>
      <w:r w:rsidR="00C378D1">
        <w:rPr>
          <w:rFonts w:hint="eastAsia"/>
        </w:rPr>
        <w:t>门锁</w:t>
      </w:r>
      <w:r w:rsidRPr="009B1091">
        <w:rPr>
          <w:rFonts w:hint="eastAsia"/>
        </w:rPr>
        <w:t>业务范围、市场空间、产业环境等。让客户经理明白业务价值，产业链情况，如何拓展项</w:t>
      </w:r>
      <w:r w:rsidRPr="007A27D1">
        <w:rPr>
          <w:rFonts w:asciiTheme="minorEastAsia" w:hAnsiTheme="minorEastAsia" w:cs="Times New Roman" w:hint="eastAsia"/>
          <w:snapToGrid w:val="0"/>
        </w:rPr>
        <w:t>目；同时对NB-IoT智能</w:t>
      </w:r>
      <w:r w:rsidR="00C378D1">
        <w:rPr>
          <w:rFonts w:asciiTheme="minorEastAsia" w:hAnsiTheme="minorEastAsia" w:cs="Times New Roman" w:hint="eastAsia"/>
          <w:snapToGrid w:val="0"/>
        </w:rPr>
        <w:t>门锁</w:t>
      </w:r>
      <w:r w:rsidRPr="007A27D1">
        <w:rPr>
          <w:rFonts w:asciiTheme="minorEastAsia" w:hAnsiTheme="minorEastAsia" w:cs="Times New Roman" w:hint="eastAsia"/>
          <w:snapToGrid w:val="0"/>
        </w:rPr>
        <w:t>业务</w:t>
      </w:r>
      <w:r w:rsidR="00F72583">
        <w:rPr>
          <w:rFonts w:asciiTheme="minorEastAsia" w:hAnsiTheme="minorEastAsia" w:cs="Times New Roman" w:hint="eastAsia"/>
          <w:snapToGrid w:val="0"/>
        </w:rPr>
        <w:t>模式和产品</w:t>
      </w:r>
      <w:r w:rsidRPr="007A27D1">
        <w:rPr>
          <w:rFonts w:asciiTheme="minorEastAsia" w:hAnsiTheme="minorEastAsia" w:cs="Times New Roman" w:hint="eastAsia"/>
          <w:snapToGrid w:val="0"/>
        </w:rPr>
        <w:t>功能做总体性描述。</w:t>
      </w:r>
    </w:p>
    <w:p w:rsidR="007C727B" w:rsidRDefault="007C727B" w:rsidP="00276A43">
      <w:pPr>
        <w:pStyle w:val="1"/>
        <w:keepLines w:val="0"/>
        <w:numPr>
          <w:ilvl w:val="0"/>
          <w:numId w:val="3"/>
        </w:numPr>
        <w:spacing w:before="240" w:beforeAutospacing="0" w:after="240" w:afterAutospacing="0" w:line="240" w:lineRule="auto"/>
      </w:pPr>
      <w:bookmarkStart w:id="1" w:name="_Toc531255822"/>
      <w:r>
        <w:rPr>
          <w:rFonts w:hint="eastAsia"/>
        </w:rPr>
        <w:t>行业背景</w:t>
      </w:r>
      <w:bookmarkEnd w:id="1"/>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hint="eastAsia"/>
          <w:b/>
          <w:snapToGrid w:val="0"/>
          <w:sz w:val="28"/>
        </w:rPr>
        <w:t>1</w:t>
      </w:r>
      <w:r>
        <w:rPr>
          <w:rFonts w:asciiTheme="minorEastAsia" w:hAnsiTheme="minorEastAsia" w:cs="Times New Roman"/>
          <w:b/>
          <w:snapToGrid w:val="0"/>
          <w:sz w:val="28"/>
        </w:rPr>
        <w:t>.1</w:t>
      </w:r>
      <w:r w:rsidR="00EE047D">
        <w:rPr>
          <w:rFonts w:asciiTheme="minorEastAsia" w:hAnsiTheme="minorEastAsia" w:cs="Times New Roman" w:hint="eastAsia"/>
          <w:b/>
          <w:snapToGrid w:val="0"/>
          <w:sz w:val="28"/>
        </w:rPr>
        <w:t>当前</w:t>
      </w:r>
      <w:r>
        <w:rPr>
          <w:rFonts w:asciiTheme="minorEastAsia" w:hAnsiTheme="minorEastAsia" w:cs="Times New Roman" w:hint="eastAsia"/>
          <w:b/>
          <w:snapToGrid w:val="0"/>
          <w:sz w:val="28"/>
        </w:rPr>
        <w:t>背景</w:t>
      </w:r>
    </w:p>
    <w:p w:rsidR="007C727B" w:rsidRDefault="007C727B" w:rsidP="007C727B">
      <w:pPr>
        <w:spacing w:line="360" w:lineRule="auto"/>
        <w:ind w:firstLine="480"/>
        <w:rPr>
          <w:rFonts w:ascii="宋体" w:hAnsi="宋体"/>
        </w:rPr>
      </w:pPr>
      <w:r>
        <w:rPr>
          <w:rFonts w:ascii="宋体" w:hAnsi="宋体" w:hint="eastAsia"/>
        </w:rPr>
        <w:t>近几年</w:t>
      </w:r>
      <w:r w:rsidRPr="00791D0E">
        <w:rPr>
          <w:rFonts w:hint="eastAsia"/>
        </w:rPr>
        <w:t>，在政府部门的政策支持、消费者在智能家居领域消费需求激增等多项宏观利好因素的刺激下，中国智能家居行业正在快速发展和渗透。其中，智能锁作为智能家居的</w:t>
      </w:r>
      <w:proofErr w:type="gramStart"/>
      <w:r w:rsidRPr="00791D0E">
        <w:rPr>
          <w:rFonts w:hint="eastAsia"/>
        </w:rPr>
        <w:t>入口级</w:t>
      </w:r>
      <w:proofErr w:type="gramEnd"/>
      <w:r w:rsidRPr="00791D0E">
        <w:rPr>
          <w:rFonts w:hint="eastAsia"/>
        </w:rPr>
        <w:t>产品以及家庭智能安防产品的核心单品，已经成为</w:t>
      </w:r>
      <w:r>
        <w:rPr>
          <w:rFonts w:ascii="宋体" w:hAnsi="宋体" w:hint="eastAsia"/>
        </w:rPr>
        <w:t>智能家居生态链上不可或缺的核心组成部分。</w:t>
      </w:r>
    </w:p>
    <w:p w:rsidR="007C727B" w:rsidRDefault="007C727B" w:rsidP="007C727B">
      <w:pPr>
        <w:spacing w:line="360" w:lineRule="auto"/>
        <w:ind w:firstLine="480"/>
        <w:rPr>
          <w:rFonts w:ascii="宋体" w:hAnsi="宋体"/>
        </w:rPr>
      </w:pPr>
      <w:r>
        <w:rPr>
          <w:rFonts w:ascii="宋体" w:hAnsi="宋体"/>
        </w:rPr>
        <w:t>NB-IoT是IoT领域一个新兴的技术，支持低功耗设备在广域网的蜂窝</w:t>
      </w:r>
      <w:r>
        <w:rPr>
          <w:rFonts w:ascii="等线" w:hAnsi="等线"/>
        </w:rPr>
        <w:fldChar w:fldCharType="begin"/>
      </w:r>
      <w:r>
        <w:instrText xml:space="preserve"> HYPERLINK "https://baike.baidu.com/item/%E6%95%B0%E6%8D%AE" </w:instrText>
      </w:r>
      <w:r>
        <w:rPr>
          <w:rFonts w:ascii="等线" w:hAnsi="等线"/>
        </w:rPr>
        <w:fldChar w:fldCharType="separate"/>
      </w:r>
      <w:r>
        <w:rPr>
          <w:rFonts w:ascii="宋体" w:hAnsi="宋体"/>
        </w:rPr>
        <w:t>数据</w:t>
      </w:r>
      <w:r>
        <w:rPr>
          <w:rFonts w:ascii="宋体" w:hAnsi="宋体"/>
        </w:rPr>
        <w:fldChar w:fldCharType="end"/>
      </w:r>
      <w:r>
        <w:rPr>
          <w:rFonts w:ascii="宋体" w:hAnsi="宋体"/>
        </w:rPr>
        <w:t>连接，NB-IOT网络具备覆盖广、成本低、功耗低的特点，符合智能门锁的使用场景，2018年作为NB网络元年，</w:t>
      </w:r>
      <w:r>
        <w:rPr>
          <w:rFonts w:ascii="宋体" w:hAnsi="宋体" w:hint="eastAsia"/>
        </w:rPr>
        <w:t>NB-</w:t>
      </w:r>
      <w:r w:rsidR="00D12A56">
        <w:rPr>
          <w:rFonts w:ascii="宋体" w:hAnsi="宋体"/>
        </w:rPr>
        <w:t>IoT</w:t>
      </w:r>
      <w:r>
        <w:rPr>
          <w:rFonts w:ascii="宋体" w:hAnsi="宋体" w:hint="eastAsia"/>
        </w:rPr>
        <w:t>即将进入物联网爆发期，以智能锁为切人点，</w:t>
      </w:r>
      <w:r>
        <w:rPr>
          <w:rFonts w:ascii="宋体" w:hAnsi="宋体"/>
        </w:rPr>
        <w:t>急需</w:t>
      </w:r>
      <w:r>
        <w:rPr>
          <w:rFonts w:ascii="宋体" w:hAnsi="宋体" w:hint="eastAsia"/>
        </w:rPr>
        <w:t>掌握平台入口</w:t>
      </w:r>
      <w:r>
        <w:rPr>
          <w:rFonts w:ascii="宋体" w:hAnsi="宋体"/>
        </w:rPr>
        <w:t>的方式构筑多类型基于NB网络的智能门锁</w:t>
      </w:r>
      <w:r>
        <w:rPr>
          <w:rFonts w:ascii="宋体" w:hAnsi="宋体" w:hint="eastAsia"/>
        </w:rPr>
        <w:t>，共享物联网海量链接蓝海</w:t>
      </w:r>
      <w:r>
        <w:rPr>
          <w:rFonts w:ascii="宋体" w:hAnsi="宋体"/>
        </w:rPr>
        <w:t>。</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hint="eastAsia"/>
          <w:b/>
          <w:snapToGrid w:val="0"/>
          <w:sz w:val="28"/>
        </w:rPr>
        <w:t>1</w:t>
      </w:r>
      <w:r>
        <w:rPr>
          <w:rFonts w:asciiTheme="minorEastAsia" w:hAnsiTheme="minorEastAsia" w:cs="Times New Roman"/>
          <w:b/>
          <w:snapToGrid w:val="0"/>
          <w:sz w:val="28"/>
        </w:rPr>
        <w:t>.2</w:t>
      </w:r>
      <w:r>
        <w:rPr>
          <w:rFonts w:asciiTheme="minorEastAsia" w:hAnsiTheme="minorEastAsia" w:cs="Times New Roman" w:hint="eastAsia"/>
          <w:b/>
          <w:snapToGrid w:val="0"/>
          <w:sz w:val="28"/>
        </w:rPr>
        <w:t>行业痛点</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当前传统门锁存在</w:t>
      </w:r>
      <w:r>
        <w:rPr>
          <w:rFonts w:asciiTheme="minorEastAsia" w:hAnsiTheme="minorEastAsia" w:cs="Times New Roman" w:hint="eastAsia"/>
          <w:b/>
          <w:snapToGrid w:val="0"/>
        </w:rPr>
        <w:t>社会治安管理难</w:t>
      </w:r>
      <w:r>
        <w:rPr>
          <w:rFonts w:asciiTheme="minorEastAsia" w:hAnsiTheme="minorEastAsia" w:cs="Times New Roman" w:hint="eastAsia"/>
          <w:snapToGrid w:val="0"/>
        </w:rPr>
        <w:t>、</w:t>
      </w:r>
      <w:r>
        <w:rPr>
          <w:rFonts w:asciiTheme="minorEastAsia" w:hAnsiTheme="minorEastAsia" w:cs="Times New Roman" w:hint="eastAsia"/>
          <w:b/>
          <w:snapToGrid w:val="0"/>
        </w:rPr>
        <w:t>传统门锁漏洞大</w:t>
      </w:r>
      <w:r>
        <w:rPr>
          <w:rFonts w:asciiTheme="minorEastAsia" w:hAnsiTheme="minorEastAsia" w:cs="Times New Roman" w:hint="eastAsia"/>
          <w:snapToGrid w:val="0"/>
        </w:rPr>
        <w:t>、</w:t>
      </w:r>
      <w:r>
        <w:rPr>
          <w:rFonts w:asciiTheme="minorEastAsia" w:hAnsiTheme="minorEastAsia" w:cs="Times New Roman" w:hint="eastAsia"/>
          <w:b/>
          <w:snapToGrid w:val="0"/>
        </w:rPr>
        <w:t>被动安防</w:t>
      </w:r>
      <w:r>
        <w:rPr>
          <w:rFonts w:asciiTheme="minorEastAsia" w:hAnsiTheme="minorEastAsia" w:cs="Times New Roman" w:hint="eastAsia"/>
          <w:snapToGrid w:val="0"/>
        </w:rPr>
        <w:t>等痛点，随着消费观念转变与传统门锁的漏洞，用户对于智能门锁的需求不断提升</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1</w:t>
      </w:r>
      <w:r>
        <w:rPr>
          <w:rFonts w:asciiTheme="minorEastAsia" w:hAnsiTheme="minorEastAsia" w:cs="Times New Roman" w:hint="eastAsia"/>
          <w:snapToGrid w:val="0"/>
        </w:rPr>
        <w:t>）消费观念转变</w:t>
      </w:r>
      <w:r>
        <w:rPr>
          <w:rFonts w:asciiTheme="minorEastAsia" w:hAnsiTheme="minorEastAsia" w:cs="Times New Roman"/>
          <w:snapToGrid w:val="0"/>
        </w:rPr>
        <w:t xml:space="preserve">  </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随着经济发展，居民人均</w:t>
      </w:r>
      <w:r>
        <w:rPr>
          <w:rFonts w:asciiTheme="minorEastAsia" w:hAnsiTheme="minorEastAsia" w:cs="Times New Roman"/>
          <w:snapToGrid w:val="0"/>
        </w:rPr>
        <w:t>收入增加，普通用户越来越重视智能锁的便捷性</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2</w:t>
      </w:r>
      <w:r>
        <w:rPr>
          <w:rFonts w:asciiTheme="minorEastAsia" w:hAnsiTheme="minorEastAsia" w:cs="Times New Roman" w:hint="eastAsia"/>
          <w:snapToGrid w:val="0"/>
        </w:rPr>
        <w:t>）社会治安难题</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lastRenderedPageBreak/>
        <w:t>城市流动人口增加，社会治安仍然是管理难题，对住宅、家庭财产安防提出了新的要求</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3</w:t>
      </w:r>
      <w:r>
        <w:rPr>
          <w:rFonts w:asciiTheme="minorEastAsia" w:hAnsiTheme="minorEastAsia" w:cs="Times New Roman" w:hint="eastAsia"/>
          <w:snapToGrid w:val="0"/>
        </w:rPr>
        <w:t>）传统门锁漏洞较大</w:t>
      </w:r>
      <w:r>
        <w:rPr>
          <w:rFonts w:asciiTheme="minorEastAsia" w:hAnsiTheme="minorEastAsia" w:cs="Times New Roman"/>
          <w:snapToGrid w:val="0"/>
        </w:rPr>
        <w:t xml:space="preserve">       </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传统机械锁安全</w:t>
      </w:r>
      <w:r>
        <w:rPr>
          <w:rFonts w:asciiTheme="minorEastAsia" w:hAnsiTheme="minorEastAsia" w:cs="Times New Roman" w:hint="eastAsia"/>
          <w:snapToGrid w:val="0"/>
        </w:rPr>
        <w:t>性能较低，存在着易撬、易开的问题，安防以被动防范为主</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4）智能安防形成立体</w:t>
      </w:r>
      <w:r>
        <w:rPr>
          <w:rFonts w:asciiTheme="minorEastAsia" w:hAnsiTheme="minorEastAsia" w:cs="Times New Roman"/>
          <w:snapToGrid w:val="0"/>
        </w:rPr>
        <w:t xml:space="preserve">安防体系  </w:t>
      </w:r>
    </w:p>
    <w:p w:rsidR="00F72583" w:rsidRDefault="00F72583" w:rsidP="00F72583">
      <w:pPr>
        <w:widowControl w:val="0"/>
        <w:autoSpaceDE w:val="0"/>
        <w:autoSpaceDN w:val="0"/>
        <w:adjustRightInd w:val="0"/>
        <w:spacing w:line="360" w:lineRule="auto"/>
        <w:ind w:firstLine="420"/>
        <w:jc w:val="left"/>
        <w:rPr>
          <w:rFonts w:asciiTheme="minorEastAsia" w:hAnsiTheme="minorEastAsia" w:cs="Times New Roman"/>
          <w:snapToGrid w:val="0"/>
        </w:rPr>
      </w:pPr>
      <w:r>
        <w:rPr>
          <w:rFonts w:hint="eastAsia"/>
          <w:sz w:val="24"/>
        </w:rPr>
        <w:t>随着物联网技术的快速发展，智能门锁已成为智能家居的</w:t>
      </w:r>
      <w:proofErr w:type="gramStart"/>
      <w:r>
        <w:rPr>
          <w:rFonts w:hint="eastAsia"/>
          <w:sz w:val="24"/>
        </w:rPr>
        <w:t>入口级</w:t>
      </w:r>
      <w:proofErr w:type="gramEnd"/>
      <w:r>
        <w:rPr>
          <w:rFonts w:hint="eastAsia"/>
          <w:sz w:val="24"/>
        </w:rPr>
        <w:t>产品，它连同智能摄像头、检测器、报警器已构成智能家居完善的安防系统，为智能家居提供更为安全高效的立体安防体系。</w:t>
      </w:r>
      <w:r>
        <w:rPr>
          <w:rFonts w:asciiTheme="minorEastAsia" w:hAnsiTheme="minorEastAsia" w:cs="Times New Roman" w:hint="eastAsia"/>
          <w:snapToGrid w:val="0"/>
        </w:rPr>
        <w:t>智能门锁、监控设备等安防产品弥补</w:t>
      </w:r>
      <w:r>
        <w:rPr>
          <w:rFonts w:asciiTheme="minorEastAsia" w:hAnsiTheme="minorEastAsia" w:cs="Times New Roman"/>
          <w:snapToGrid w:val="0"/>
        </w:rPr>
        <w:t>了传统安防的不足，安防由被动向预警方向发展</w:t>
      </w:r>
      <w:r>
        <w:rPr>
          <w:rFonts w:asciiTheme="minorEastAsia" w:hAnsiTheme="minorEastAsia" w:cs="Times New Roman" w:hint="eastAsia"/>
          <w:snapToGrid w:val="0"/>
        </w:rPr>
        <w:t>。</w:t>
      </w:r>
    </w:p>
    <w:p w:rsidR="007C727B" w:rsidRPr="00F72583"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p>
    <w:p w:rsidR="007C727B" w:rsidRDefault="00EE047D" w:rsidP="00276A43">
      <w:pPr>
        <w:pStyle w:val="1"/>
        <w:keepLines w:val="0"/>
        <w:numPr>
          <w:ilvl w:val="0"/>
          <w:numId w:val="3"/>
        </w:numPr>
        <w:spacing w:before="240" w:beforeAutospacing="0" w:after="240" w:afterAutospacing="0" w:line="240" w:lineRule="auto"/>
        <w:rPr>
          <w:snapToGrid w:val="0"/>
        </w:rPr>
      </w:pPr>
      <w:bookmarkStart w:id="2" w:name="_Toc531255823"/>
      <w:r>
        <w:rPr>
          <w:rFonts w:hint="eastAsia"/>
          <w:snapToGrid w:val="0"/>
        </w:rPr>
        <w:t>市场前景</w:t>
      </w:r>
      <w:bookmarkEnd w:id="2"/>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hint="eastAsia"/>
          <w:b/>
          <w:snapToGrid w:val="0"/>
          <w:sz w:val="28"/>
        </w:rPr>
        <w:t>2</w:t>
      </w:r>
      <w:r>
        <w:rPr>
          <w:rFonts w:asciiTheme="minorEastAsia" w:hAnsiTheme="minorEastAsia" w:cs="Times New Roman"/>
          <w:b/>
          <w:snapToGrid w:val="0"/>
          <w:sz w:val="28"/>
        </w:rPr>
        <w:t>.1</w:t>
      </w:r>
      <w:r>
        <w:rPr>
          <w:rFonts w:asciiTheme="minorEastAsia" w:hAnsiTheme="minorEastAsia" w:cs="Times New Roman" w:hint="eastAsia"/>
          <w:b/>
          <w:snapToGrid w:val="0"/>
          <w:sz w:val="28"/>
        </w:rPr>
        <w:t>、智能</w:t>
      </w:r>
      <w:proofErr w:type="gramStart"/>
      <w:r>
        <w:rPr>
          <w:rFonts w:asciiTheme="minorEastAsia" w:hAnsiTheme="minorEastAsia" w:cs="Times New Roman"/>
          <w:b/>
          <w:snapToGrid w:val="0"/>
          <w:sz w:val="28"/>
        </w:rPr>
        <w:t>锁</w:t>
      </w:r>
      <w:r>
        <w:rPr>
          <w:rFonts w:asciiTheme="minorEastAsia" w:hAnsiTheme="minorEastAsia" w:cs="Times New Roman" w:hint="eastAsia"/>
          <w:b/>
          <w:snapToGrid w:val="0"/>
          <w:sz w:val="28"/>
        </w:rPr>
        <w:t>市场</w:t>
      </w:r>
      <w:proofErr w:type="gramEnd"/>
      <w:r w:rsidR="00EE047D">
        <w:rPr>
          <w:rFonts w:asciiTheme="minorEastAsia" w:hAnsiTheme="minorEastAsia" w:cs="Times New Roman" w:hint="eastAsia"/>
          <w:b/>
          <w:snapToGrid w:val="0"/>
          <w:sz w:val="28"/>
        </w:rPr>
        <w:t>规模</w:t>
      </w:r>
    </w:p>
    <w:p w:rsidR="007C727B" w:rsidRDefault="007C727B" w:rsidP="007C727B">
      <w:pPr>
        <w:ind w:firstLine="420"/>
        <w:rPr>
          <w:rFonts w:ascii="楷体" w:eastAsia="楷体" w:hAnsi="楷体"/>
          <w:sz w:val="28"/>
        </w:rPr>
      </w:pPr>
      <w:r>
        <w:rPr>
          <w:noProof/>
        </w:rPr>
        <w:drawing>
          <wp:inline distT="0" distB="0" distL="0" distR="0" wp14:anchorId="46F013F8" wp14:editId="033AFD85">
            <wp:extent cx="4686300" cy="2133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686300" cy="2133600"/>
                    </a:xfrm>
                    <a:prstGeom prst="rect">
                      <a:avLst/>
                    </a:prstGeom>
                  </pic:spPr>
                </pic:pic>
              </a:graphicData>
            </a:graphic>
          </wp:inline>
        </w:drawing>
      </w:r>
    </w:p>
    <w:p w:rsidR="007C727B" w:rsidRDefault="007C727B" w:rsidP="007C727B">
      <w:pPr>
        <w:ind w:firstLine="420"/>
        <w:rPr>
          <w:rFonts w:ascii="楷体" w:eastAsia="楷体" w:hAnsi="楷体"/>
          <w:sz w:val="28"/>
        </w:rPr>
      </w:pP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lastRenderedPageBreak/>
        <w:t>智能门锁经历了 2015 的热身，2016 的起跑，2017 开始加速发展，据统计，2017 智能门锁的出货量达到</w:t>
      </w:r>
      <w:r>
        <w:rPr>
          <w:rFonts w:asciiTheme="minorEastAsia" w:hAnsiTheme="minorEastAsia" w:cs="Times New Roman"/>
          <w:snapToGrid w:val="0"/>
        </w:rPr>
        <w:t xml:space="preserve"> </w:t>
      </w:r>
      <w:r>
        <w:rPr>
          <w:rFonts w:asciiTheme="minorEastAsia" w:hAnsiTheme="minorEastAsia" w:cs="Times New Roman" w:hint="eastAsia"/>
          <w:snapToGrid w:val="0"/>
        </w:rPr>
        <w:t>800万台，</w:t>
      </w:r>
      <w:r w:rsidR="00F72583">
        <w:rPr>
          <w:rFonts w:hint="eastAsia"/>
          <w:sz w:val="24"/>
        </w:rPr>
        <w:t>多集中于华北、华南区域，预计到</w:t>
      </w:r>
      <w:r>
        <w:rPr>
          <w:rFonts w:asciiTheme="minorEastAsia" w:hAnsiTheme="minorEastAsia" w:cs="Times New Roman" w:hint="eastAsia"/>
          <w:b/>
          <w:snapToGrid w:val="0"/>
        </w:rPr>
        <w:t>2020 年会突破 3200 万台</w:t>
      </w:r>
      <w:r>
        <w:rPr>
          <w:rFonts w:asciiTheme="minorEastAsia" w:hAnsiTheme="minorEastAsia" w:cs="Times New Roman" w:hint="eastAsia"/>
          <w:snapToGrid w:val="0"/>
        </w:rPr>
        <w:t>，市场发展势头</w:t>
      </w:r>
      <w:r>
        <w:rPr>
          <w:rFonts w:asciiTheme="minorEastAsia" w:hAnsiTheme="minorEastAsia" w:cs="Times New Roman"/>
          <w:snapToGrid w:val="0"/>
        </w:rPr>
        <w:t>非常迅猛</w:t>
      </w:r>
      <w:r>
        <w:rPr>
          <w:rFonts w:asciiTheme="minorEastAsia" w:hAnsiTheme="minorEastAsia" w:cs="Times New Roman" w:hint="eastAsia"/>
          <w:snapToGrid w:val="0"/>
        </w:rPr>
        <w:t>。</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p>
    <w:p w:rsidR="007C727B" w:rsidRDefault="007C727B" w:rsidP="007C727B">
      <w:pPr>
        <w:ind w:firstLine="420"/>
        <w:jc w:val="center"/>
        <w:rPr>
          <w:rFonts w:ascii="楷体" w:eastAsia="楷体" w:hAnsi="楷体"/>
          <w:sz w:val="28"/>
        </w:rPr>
      </w:pPr>
      <w:r>
        <w:rPr>
          <w:rFonts w:ascii="楷体" w:eastAsia="楷体" w:hAnsi="楷体"/>
          <w:noProof/>
          <w:sz w:val="28"/>
        </w:rPr>
        <w:drawing>
          <wp:inline distT="0" distB="0" distL="0" distR="0" wp14:anchorId="091C846D" wp14:editId="26110A6A">
            <wp:extent cx="3686175" cy="29527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楷体" w:eastAsia="楷体" w:hAnsi="楷体" w:hint="eastAsia"/>
          <w:sz w:val="28"/>
        </w:rPr>
        <w:t xml:space="preserve"> </w:t>
      </w:r>
      <w:r>
        <w:rPr>
          <w:rFonts w:ascii="楷体" w:eastAsia="楷体" w:hAnsi="楷体"/>
          <w:sz w:val="28"/>
        </w:rPr>
        <w:t xml:space="preserve"> </w:t>
      </w:r>
      <w:r w:rsidR="00F72583">
        <w:rPr>
          <w:rFonts w:hint="eastAsia"/>
          <w:sz w:val="24"/>
        </w:rPr>
        <w:t>与日韩、欧美国家相比，中国的智能门锁市场渗透率较低，不足</w:t>
      </w:r>
      <w:r w:rsidR="00F72583">
        <w:rPr>
          <w:rFonts w:hint="eastAsia"/>
          <w:sz w:val="24"/>
        </w:rPr>
        <w:t>3%</w:t>
      </w:r>
      <w:r w:rsidR="00F72583">
        <w:rPr>
          <w:rFonts w:hint="eastAsia"/>
          <w:sz w:val="24"/>
        </w:rPr>
        <w:t>，而欧美国家智能门锁普及率已达到</w:t>
      </w:r>
      <w:r w:rsidR="00F72583">
        <w:rPr>
          <w:rFonts w:hint="eastAsia"/>
          <w:sz w:val="24"/>
        </w:rPr>
        <w:t>50%</w:t>
      </w:r>
      <w:r w:rsidR="00F72583">
        <w:rPr>
          <w:rFonts w:hint="eastAsia"/>
          <w:sz w:val="24"/>
        </w:rPr>
        <w:t>，日韩国家超过</w:t>
      </w:r>
      <w:r w:rsidR="00F72583">
        <w:rPr>
          <w:rFonts w:hint="eastAsia"/>
          <w:sz w:val="24"/>
        </w:rPr>
        <w:t>70%</w:t>
      </w:r>
      <w:r w:rsidR="00F72583">
        <w:rPr>
          <w:rFonts w:hint="eastAsia"/>
          <w:sz w:val="24"/>
        </w:rPr>
        <w:t>。因此，中国的智能门锁市场正处于启动初期，市场潜力仍然巨大，中国将成为全球智能门锁产业增长最快的市场。</w:t>
      </w:r>
      <w:r>
        <w:rPr>
          <w:rFonts w:asciiTheme="minorEastAsia" w:hAnsiTheme="minorEastAsia" w:cs="Times New Roman" w:hint="eastAsia"/>
          <w:snapToGrid w:val="0"/>
        </w:rPr>
        <w:t>相比日韩7</w:t>
      </w:r>
      <w:r>
        <w:rPr>
          <w:rFonts w:asciiTheme="minorEastAsia" w:hAnsiTheme="minorEastAsia" w:cs="Times New Roman"/>
          <w:snapToGrid w:val="0"/>
        </w:rPr>
        <w:t>0%</w:t>
      </w:r>
      <w:r>
        <w:rPr>
          <w:rFonts w:asciiTheme="minorEastAsia" w:hAnsiTheme="minorEastAsia" w:cs="Times New Roman" w:hint="eastAsia"/>
          <w:snapToGrid w:val="0"/>
        </w:rPr>
        <w:t>的渗透率、欧美5</w:t>
      </w:r>
      <w:r>
        <w:rPr>
          <w:rFonts w:asciiTheme="minorEastAsia" w:hAnsiTheme="minorEastAsia" w:cs="Times New Roman"/>
          <w:snapToGrid w:val="0"/>
        </w:rPr>
        <w:t>0%</w:t>
      </w:r>
      <w:r>
        <w:rPr>
          <w:rFonts w:asciiTheme="minorEastAsia" w:hAnsiTheme="minorEastAsia" w:cs="Times New Roman" w:hint="eastAsia"/>
          <w:snapToGrid w:val="0"/>
        </w:rPr>
        <w:t>的渗透率，我国渗透率只有3</w:t>
      </w:r>
      <w:r>
        <w:rPr>
          <w:rFonts w:asciiTheme="minorEastAsia" w:hAnsiTheme="minorEastAsia" w:cs="Times New Roman"/>
          <w:snapToGrid w:val="0"/>
        </w:rPr>
        <w:t>%</w:t>
      </w:r>
      <w:r>
        <w:rPr>
          <w:rFonts w:asciiTheme="minorEastAsia" w:hAnsiTheme="minorEastAsia" w:cs="Times New Roman" w:hint="eastAsia"/>
          <w:snapToGrid w:val="0"/>
        </w:rPr>
        <w:t>，</w:t>
      </w:r>
      <w:proofErr w:type="gramStart"/>
      <w:r>
        <w:rPr>
          <w:rFonts w:asciiTheme="minorEastAsia" w:hAnsiTheme="minorEastAsia" w:cs="Times New Roman" w:hint="eastAsia"/>
          <w:snapToGrid w:val="0"/>
        </w:rPr>
        <w:t>对比日</w:t>
      </w:r>
      <w:proofErr w:type="gramEnd"/>
      <w:r>
        <w:rPr>
          <w:rFonts w:asciiTheme="minorEastAsia" w:hAnsiTheme="minorEastAsia" w:cs="Times New Roman" w:hint="eastAsia"/>
          <w:snapToGrid w:val="0"/>
        </w:rPr>
        <w:t>韩及欧美发达国家差异明显，拥有巨大的市场机会</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2.2</w:t>
      </w:r>
      <w:r>
        <w:rPr>
          <w:rFonts w:asciiTheme="minorEastAsia" w:hAnsiTheme="minorEastAsia" w:cs="Times New Roman" w:hint="eastAsia"/>
          <w:b/>
          <w:snapToGrid w:val="0"/>
          <w:sz w:val="28"/>
        </w:rPr>
        <w:t>、智能</w:t>
      </w:r>
      <w:proofErr w:type="gramStart"/>
      <w:r>
        <w:rPr>
          <w:rFonts w:asciiTheme="minorEastAsia" w:hAnsiTheme="minorEastAsia" w:cs="Times New Roman" w:hint="eastAsia"/>
          <w:b/>
          <w:snapToGrid w:val="0"/>
          <w:sz w:val="28"/>
        </w:rPr>
        <w:t>锁</w:t>
      </w:r>
      <w:r>
        <w:rPr>
          <w:rFonts w:asciiTheme="minorEastAsia" w:hAnsiTheme="minorEastAsia" w:cs="Times New Roman"/>
          <w:b/>
          <w:snapToGrid w:val="0"/>
          <w:sz w:val="28"/>
        </w:rPr>
        <w:t>产品</w:t>
      </w:r>
      <w:proofErr w:type="gramEnd"/>
      <w:r>
        <w:rPr>
          <w:rFonts w:asciiTheme="minorEastAsia" w:hAnsiTheme="minorEastAsia" w:cs="Times New Roman"/>
          <w:b/>
          <w:snapToGrid w:val="0"/>
          <w:sz w:val="28"/>
        </w:rPr>
        <w:t>分类：</w:t>
      </w:r>
    </w:p>
    <w:p w:rsidR="007C727B" w:rsidRDefault="0098709C"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1</w:t>
      </w:r>
      <w:r>
        <w:rPr>
          <w:rFonts w:asciiTheme="minorEastAsia" w:hAnsiTheme="minorEastAsia" w:cs="Times New Roman" w:hint="eastAsia"/>
          <w:snapToGrid w:val="0"/>
        </w:rPr>
        <w:t>）</w:t>
      </w:r>
      <w:r w:rsidR="007C727B">
        <w:rPr>
          <w:rFonts w:asciiTheme="minorEastAsia" w:hAnsiTheme="minorEastAsia" w:cs="Times New Roman"/>
          <w:snapToGrid w:val="0"/>
        </w:rPr>
        <w:t xml:space="preserve">To C </w:t>
      </w:r>
      <w:r w:rsidR="007C727B">
        <w:rPr>
          <w:rFonts w:asciiTheme="minorEastAsia" w:hAnsiTheme="minorEastAsia" w:cs="Times New Roman" w:hint="eastAsia"/>
          <w:snapToGrid w:val="0"/>
        </w:rPr>
        <w:t>类</w:t>
      </w:r>
      <w:r w:rsidR="007C727B">
        <w:rPr>
          <w:rFonts w:asciiTheme="minorEastAsia" w:hAnsiTheme="minorEastAsia" w:cs="Times New Roman"/>
          <w:snapToGrid w:val="0"/>
        </w:rPr>
        <w:t>产品，</w:t>
      </w:r>
      <w:r w:rsidR="007C727B">
        <w:rPr>
          <w:rFonts w:asciiTheme="minorEastAsia" w:hAnsiTheme="minorEastAsia" w:cs="Times New Roman" w:hint="eastAsia"/>
          <w:snapToGrid w:val="0"/>
        </w:rPr>
        <w:t>即</w:t>
      </w:r>
      <w:r w:rsidR="007C727B">
        <w:rPr>
          <w:rFonts w:asciiTheme="minorEastAsia" w:hAnsiTheme="minorEastAsia" w:cs="Times New Roman"/>
          <w:snapToGrid w:val="0"/>
        </w:rPr>
        <w:t>家用智能门锁，</w:t>
      </w:r>
      <w:r w:rsidR="007C727B">
        <w:rPr>
          <w:rFonts w:asciiTheme="minorEastAsia" w:hAnsiTheme="minorEastAsia" w:cs="Times New Roman" w:hint="eastAsia"/>
          <w:snapToGrid w:val="0"/>
        </w:rPr>
        <w:t>此类</w:t>
      </w:r>
      <w:r w:rsidR="007C727B">
        <w:rPr>
          <w:rFonts w:asciiTheme="minorEastAsia" w:hAnsiTheme="minorEastAsia" w:cs="Times New Roman"/>
          <w:snapToGrid w:val="0"/>
        </w:rPr>
        <w:t>产品目前整个市场的渗透率不到</w:t>
      </w:r>
      <w:r w:rsidR="007C727B">
        <w:rPr>
          <w:rFonts w:asciiTheme="minorEastAsia" w:hAnsiTheme="minorEastAsia" w:cs="Times New Roman" w:hint="eastAsia"/>
          <w:snapToGrid w:val="0"/>
        </w:rPr>
        <w:t xml:space="preserve"> </w:t>
      </w:r>
      <w:r w:rsidR="007C727B">
        <w:rPr>
          <w:rFonts w:asciiTheme="minorEastAsia" w:hAnsiTheme="minorEastAsia" w:cs="Times New Roman"/>
          <w:snapToGrid w:val="0"/>
        </w:rPr>
        <w:t>3%</w:t>
      </w:r>
      <w:r w:rsidR="007C727B">
        <w:rPr>
          <w:rFonts w:asciiTheme="minorEastAsia" w:hAnsiTheme="minorEastAsia" w:cs="Times New Roman" w:hint="eastAsia"/>
          <w:snapToGrid w:val="0"/>
        </w:rPr>
        <w:t>，</w:t>
      </w:r>
      <w:r w:rsidR="007C727B">
        <w:rPr>
          <w:rFonts w:asciiTheme="minorEastAsia" w:hAnsiTheme="minorEastAsia" w:cs="Times New Roman"/>
          <w:snapToGrid w:val="0"/>
        </w:rPr>
        <w:t>据统计，</w:t>
      </w:r>
      <w:r w:rsidR="007C727B">
        <w:rPr>
          <w:rFonts w:asciiTheme="minorEastAsia" w:hAnsiTheme="minorEastAsia" w:cs="Times New Roman"/>
          <w:snapToGrid w:val="0"/>
        </w:rPr>
        <w:lastRenderedPageBreak/>
        <w:t>全国有</w:t>
      </w:r>
      <w:r w:rsidR="007C727B">
        <w:rPr>
          <w:rFonts w:asciiTheme="minorEastAsia" w:hAnsiTheme="minorEastAsia" w:cs="Times New Roman" w:hint="eastAsia"/>
          <w:snapToGrid w:val="0"/>
        </w:rPr>
        <w:t>接近 4 亿</w:t>
      </w:r>
      <w:r w:rsidR="007C727B">
        <w:rPr>
          <w:rFonts w:asciiTheme="minorEastAsia" w:hAnsiTheme="minorEastAsia" w:cs="Times New Roman"/>
          <w:snapToGrid w:val="0"/>
        </w:rPr>
        <w:t>的家庭，</w:t>
      </w:r>
      <w:r w:rsidR="007C727B">
        <w:rPr>
          <w:rFonts w:asciiTheme="minorEastAsia" w:hAnsiTheme="minorEastAsia" w:cs="Times New Roman" w:hint="eastAsia"/>
          <w:snapToGrid w:val="0"/>
        </w:rPr>
        <w:t>市场</w:t>
      </w:r>
      <w:r w:rsidR="007C727B">
        <w:rPr>
          <w:rFonts w:asciiTheme="minorEastAsia" w:hAnsiTheme="minorEastAsia" w:cs="Times New Roman"/>
          <w:snapToGrid w:val="0"/>
        </w:rPr>
        <w:t>容量</w:t>
      </w:r>
      <w:r w:rsidR="007C727B">
        <w:rPr>
          <w:rFonts w:asciiTheme="minorEastAsia" w:hAnsiTheme="minorEastAsia" w:cs="Times New Roman" w:hint="eastAsia"/>
          <w:snapToGrid w:val="0"/>
        </w:rPr>
        <w:t>非常</w:t>
      </w:r>
      <w:r w:rsidR="007C727B">
        <w:rPr>
          <w:rFonts w:asciiTheme="minorEastAsia" w:hAnsiTheme="minorEastAsia" w:cs="Times New Roman"/>
          <w:snapToGrid w:val="0"/>
        </w:rPr>
        <w:t>巨大</w:t>
      </w:r>
      <w:r w:rsidR="007C727B">
        <w:rPr>
          <w:rFonts w:asciiTheme="minorEastAsia" w:hAnsiTheme="minorEastAsia" w:cs="Times New Roman" w:hint="eastAsia"/>
          <w:snapToGrid w:val="0"/>
        </w:rPr>
        <w:t>。</w:t>
      </w:r>
      <w:r w:rsidR="007C727B">
        <w:rPr>
          <w:rFonts w:asciiTheme="minorEastAsia" w:hAnsiTheme="minorEastAsia" w:cs="Times New Roman"/>
          <w:snapToGrid w:val="0"/>
        </w:rPr>
        <w:t>目前</w:t>
      </w:r>
      <w:r w:rsidR="007C727B">
        <w:rPr>
          <w:rFonts w:asciiTheme="minorEastAsia" w:hAnsiTheme="minorEastAsia" w:cs="Times New Roman" w:hint="eastAsia"/>
          <w:snapToGrid w:val="0"/>
        </w:rPr>
        <w:t>家用</w:t>
      </w:r>
      <w:r w:rsidR="007C727B">
        <w:rPr>
          <w:rFonts w:asciiTheme="minorEastAsia" w:hAnsiTheme="minorEastAsia" w:cs="Times New Roman"/>
          <w:snapToGrid w:val="0"/>
        </w:rPr>
        <w:t>类</w:t>
      </w:r>
      <w:r w:rsidR="007C727B">
        <w:rPr>
          <w:rFonts w:asciiTheme="minorEastAsia" w:hAnsiTheme="minorEastAsia" w:cs="Times New Roman" w:hint="eastAsia"/>
          <w:snapToGrid w:val="0"/>
        </w:rPr>
        <w:t>智能</w:t>
      </w:r>
      <w:r w:rsidR="007C727B">
        <w:rPr>
          <w:rFonts w:asciiTheme="minorEastAsia" w:hAnsiTheme="minorEastAsia" w:cs="Times New Roman"/>
          <w:snapToGrid w:val="0"/>
        </w:rPr>
        <w:t>门锁</w:t>
      </w:r>
      <w:r w:rsidR="007C727B">
        <w:rPr>
          <w:rFonts w:asciiTheme="minorEastAsia" w:hAnsiTheme="minorEastAsia" w:cs="Times New Roman" w:hint="eastAsia"/>
          <w:snapToGrid w:val="0"/>
        </w:rPr>
        <w:t>主要</w:t>
      </w:r>
      <w:r w:rsidR="007C727B">
        <w:rPr>
          <w:rFonts w:asciiTheme="minorEastAsia" w:hAnsiTheme="minorEastAsia" w:cs="Times New Roman"/>
          <w:snapToGrid w:val="0"/>
        </w:rPr>
        <w:t>含</w:t>
      </w:r>
      <w:r w:rsidR="007C727B">
        <w:rPr>
          <w:rFonts w:asciiTheme="minorEastAsia" w:hAnsiTheme="minorEastAsia" w:cs="Times New Roman" w:hint="eastAsia"/>
          <w:snapToGrid w:val="0"/>
        </w:rPr>
        <w:t>四合一</w:t>
      </w:r>
      <w:r w:rsidR="007C727B">
        <w:rPr>
          <w:rFonts w:asciiTheme="minorEastAsia" w:hAnsiTheme="minorEastAsia" w:cs="Times New Roman"/>
          <w:snapToGrid w:val="0"/>
        </w:rPr>
        <w:t>的基本功能，联网需求呈上扬</w:t>
      </w:r>
      <w:r w:rsidR="007C727B">
        <w:rPr>
          <w:rFonts w:asciiTheme="minorEastAsia" w:hAnsiTheme="minorEastAsia" w:cs="Times New Roman" w:hint="eastAsia"/>
          <w:snapToGrid w:val="0"/>
        </w:rPr>
        <w:t>趋势。</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2）</w:t>
      </w:r>
      <w:r>
        <w:rPr>
          <w:rFonts w:asciiTheme="minorEastAsia" w:hAnsiTheme="minorEastAsia" w:cs="Times New Roman"/>
          <w:snapToGrid w:val="0"/>
        </w:rPr>
        <w:t xml:space="preserve">To B </w:t>
      </w:r>
      <w:r>
        <w:rPr>
          <w:rFonts w:asciiTheme="minorEastAsia" w:hAnsiTheme="minorEastAsia" w:cs="Times New Roman" w:hint="eastAsia"/>
          <w:snapToGrid w:val="0"/>
        </w:rPr>
        <w:t>类</w:t>
      </w:r>
      <w:r>
        <w:rPr>
          <w:rFonts w:asciiTheme="minorEastAsia" w:hAnsiTheme="minorEastAsia" w:cs="Times New Roman"/>
          <w:snapToGrid w:val="0"/>
        </w:rPr>
        <w:t>产品，即酒店、公寓、公租房</w:t>
      </w:r>
      <w:r>
        <w:rPr>
          <w:rFonts w:asciiTheme="minorEastAsia" w:hAnsiTheme="minorEastAsia" w:cs="Times New Roman" w:hint="eastAsia"/>
          <w:snapToGrid w:val="0"/>
        </w:rPr>
        <w:t>等</w:t>
      </w:r>
      <w:r>
        <w:rPr>
          <w:rFonts w:asciiTheme="minorEastAsia" w:hAnsiTheme="minorEastAsia" w:cs="Times New Roman"/>
          <w:snapToGrid w:val="0"/>
        </w:rPr>
        <w:t>智能门锁，</w:t>
      </w:r>
      <w:r>
        <w:rPr>
          <w:rFonts w:asciiTheme="minorEastAsia" w:hAnsiTheme="minorEastAsia" w:cs="Times New Roman" w:hint="eastAsia"/>
          <w:snapToGrid w:val="0"/>
        </w:rPr>
        <w:t>由民营</w:t>
      </w:r>
      <w:r>
        <w:rPr>
          <w:rFonts w:asciiTheme="minorEastAsia" w:hAnsiTheme="minorEastAsia" w:cs="Times New Roman"/>
          <w:snapToGrid w:val="0"/>
        </w:rPr>
        <w:t>机构或政府</w:t>
      </w:r>
      <w:r>
        <w:rPr>
          <w:rFonts w:asciiTheme="minorEastAsia" w:hAnsiTheme="minorEastAsia" w:cs="Times New Roman" w:hint="eastAsia"/>
          <w:snapToGrid w:val="0"/>
        </w:rPr>
        <w:t>直接</w:t>
      </w:r>
      <w:r>
        <w:rPr>
          <w:rFonts w:asciiTheme="minorEastAsia" w:hAnsiTheme="minorEastAsia" w:cs="Times New Roman"/>
          <w:snapToGrid w:val="0"/>
        </w:rPr>
        <w:t>运营</w:t>
      </w:r>
      <w:r>
        <w:rPr>
          <w:rFonts w:asciiTheme="minorEastAsia" w:hAnsiTheme="minorEastAsia" w:cs="Times New Roman" w:hint="eastAsia"/>
          <w:snapToGrid w:val="0"/>
        </w:rPr>
        <w:t>。</w:t>
      </w:r>
      <w:r>
        <w:rPr>
          <w:rFonts w:asciiTheme="minorEastAsia" w:hAnsiTheme="minorEastAsia" w:cs="Times New Roman"/>
          <w:snapToGrid w:val="0"/>
        </w:rPr>
        <w:t>酒店</w:t>
      </w:r>
      <w:r>
        <w:rPr>
          <w:rFonts w:asciiTheme="minorEastAsia" w:hAnsiTheme="minorEastAsia" w:cs="Times New Roman" w:hint="eastAsia"/>
          <w:snapToGrid w:val="0"/>
        </w:rPr>
        <w:t>是</w:t>
      </w:r>
      <w:r>
        <w:rPr>
          <w:rFonts w:asciiTheme="minorEastAsia" w:hAnsiTheme="minorEastAsia" w:cs="Times New Roman"/>
          <w:snapToGrid w:val="0"/>
        </w:rPr>
        <w:t>智能门锁的市场发源地，刷卡</w:t>
      </w:r>
      <w:r>
        <w:rPr>
          <w:rFonts w:asciiTheme="minorEastAsia" w:hAnsiTheme="minorEastAsia" w:cs="Times New Roman" w:hint="eastAsia"/>
          <w:snapToGrid w:val="0"/>
        </w:rPr>
        <w:t>、</w:t>
      </w:r>
      <w:r>
        <w:rPr>
          <w:rFonts w:asciiTheme="minorEastAsia" w:hAnsiTheme="minorEastAsia" w:cs="Times New Roman"/>
          <w:snapToGrid w:val="0"/>
        </w:rPr>
        <w:t>联网是标准</w:t>
      </w:r>
      <w:r>
        <w:rPr>
          <w:rFonts w:asciiTheme="minorEastAsia" w:hAnsiTheme="minorEastAsia" w:cs="Times New Roman" w:hint="eastAsia"/>
          <w:snapToGrid w:val="0"/>
        </w:rPr>
        <w:t>功能</w:t>
      </w:r>
      <w:r>
        <w:rPr>
          <w:rFonts w:asciiTheme="minorEastAsia" w:hAnsiTheme="minorEastAsia" w:cs="Times New Roman"/>
          <w:snapToGrid w:val="0"/>
        </w:rPr>
        <w:t>配置</w:t>
      </w:r>
      <w:r>
        <w:rPr>
          <w:rFonts w:asciiTheme="minorEastAsia" w:hAnsiTheme="minorEastAsia" w:cs="Times New Roman" w:hint="eastAsia"/>
          <w:snapToGrid w:val="0"/>
        </w:rPr>
        <w:t>；</w:t>
      </w:r>
      <w:r>
        <w:rPr>
          <w:rFonts w:asciiTheme="minorEastAsia" w:hAnsiTheme="minorEastAsia" w:cs="Times New Roman"/>
          <w:snapToGrid w:val="0"/>
        </w:rPr>
        <w:t>国家在积极推进租房政策实施，公寓、公租房的运营</w:t>
      </w:r>
      <w:r>
        <w:rPr>
          <w:rFonts w:asciiTheme="minorEastAsia" w:hAnsiTheme="minorEastAsia" w:cs="Times New Roman" w:hint="eastAsia"/>
          <w:snapToGrid w:val="0"/>
        </w:rPr>
        <w:t>部署</w:t>
      </w:r>
      <w:r>
        <w:rPr>
          <w:rFonts w:asciiTheme="minorEastAsia" w:hAnsiTheme="minorEastAsia" w:cs="Times New Roman"/>
          <w:snapToGrid w:val="0"/>
        </w:rPr>
        <w:t>节奏加快</w:t>
      </w:r>
      <w:r>
        <w:rPr>
          <w:rFonts w:asciiTheme="minorEastAsia" w:hAnsiTheme="minorEastAsia" w:cs="Times New Roman" w:hint="eastAsia"/>
          <w:snapToGrid w:val="0"/>
        </w:rPr>
        <w:t>，</w:t>
      </w:r>
      <w:r>
        <w:rPr>
          <w:rFonts w:asciiTheme="minorEastAsia" w:hAnsiTheme="minorEastAsia" w:cs="Times New Roman"/>
          <w:snapToGrid w:val="0"/>
        </w:rPr>
        <w:t>联网是标准</w:t>
      </w:r>
      <w:r>
        <w:rPr>
          <w:rFonts w:asciiTheme="minorEastAsia" w:hAnsiTheme="minorEastAsia" w:cs="Times New Roman" w:hint="eastAsia"/>
          <w:snapToGrid w:val="0"/>
        </w:rPr>
        <w:t>功能</w:t>
      </w:r>
      <w:r>
        <w:rPr>
          <w:rFonts w:asciiTheme="minorEastAsia" w:hAnsiTheme="minorEastAsia" w:cs="Times New Roman"/>
          <w:snapToGrid w:val="0"/>
        </w:rPr>
        <w:t>配置</w:t>
      </w:r>
      <w:r>
        <w:rPr>
          <w:rFonts w:asciiTheme="minorEastAsia" w:hAnsiTheme="minorEastAsia" w:cs="Times New Roman" w:hint="eastAsia"/>
          <w:snapToGrid w:val="0"/>
        </w:rPr>
        <w:t>。</w:t>
      </w:r>
    </w:p>
    <w:p w:rsidR="0098709C" w:rsidRDefault="007C727B"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2.3</w:t>
      </w:r>
      <w:r>
        <w:rPr>
          <w:rFonts w:asciiTheme="minorEastAsia" w:hAnsiTheme="minorEastAsia" w:cs="Times New Roman" w:hint="eastAsia"/>
          <w:b/>
          <w:snapToGrid w:val="0"/>
          <w:sz w:val="28"/>
        </w:rPr>
        <w:t>、</w:t>
      </w:r>
      <w:r w:rsidR="0098709C">
        <w:rPr>
          <w:rFonts w:asciiTheme="minorEastAsia" w:hAnsiTheme="minorEastAsia" w:cs="Times New Roman" w:hint="eastAsia"/>
          <w:b/>
          <w:snapToGrid w:val="0"/>
          <w:sz w:val="28"/>
        </w:rPr>
        <w:t>国内锁厂分类</w:t>
      </w:r>
    </w:p>
    <w:p w:rsidR="007C727B" w:rsidRPr="0098709C"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sidRPr="0098709C">
        <w:rPr>
          <w:rFonts w:asciiTheme="minorEastAsia" w:hAnsiTheme="minorEastAsia" w:cs="Times New Roman" w:hint="eastAsia"/>
          <w:snapToGrid w:val="0"/>
        </w:rPr>
        <w:t>国内锁厂主要有三类，约</w:t>
      </w:r>
      <w:r w:rsidRPr="0098709C">
        <w:rPr>
          <w:rFonts w:asciiTheme="minorEastAsia" w:hAnsiTheme="minorEastAsia" w:cs="Times New Roman"/>
          <w:snapToGrid w:val="0"/>
        </w:rPr>
        <w:t>3500+</w:t>
      </w:r>
      <w:r w:rsidRPr="0098709C">
        <w:rPr>
          <w:rFonts w:asciiTheme="minorEastAsia" w:hAnsiTheme="minorEastAsia" w:cs="Times New Roman" w:hint="eastAsia"/>
          <w:snapToGrid w:val="0"/>
        </w:rPr>
        <w:t>家：</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1）传统五金厂转型；</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2</w:t>
      </w:r>
      <w:r>
        <w:rPr>
          <w:rFonts w:asciiTheme="minorEastAsia" w:hAnsiTheme="minorEastAsia" w:cs="Times New Roman" w:hint="eastAsia"/>
          <w:snapToGrid w:val="0"/>
        </w:rPr>
        <w:t>）智能家居型企业</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3）互联网公司；</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地域</w:t>
      </w:r>
      <w:r>
        <w:rPr>
          <w:rFonts w:asciiTheme="minorEastAsia" w:hAnsiTheme="minorEastAsia" w:cs="Times New Roman"/>
          <w:snapToGrid w:val="0"/>
        </w:rPr>
        <w:t>主要集中</w:t>
      </w:r>
      <w:r>
        <w:rPr>
          <w:rFonts w:asciiTheme="minorEastAsia" w:hAnsiTheme="minorEastAsia" w:cs="Times New Roman" w:hint="eastAsia"/>
          <w:snapToGrid w:val="0"/>
        </w:rPr>
        <w:t>于深圳、中山小榄、温州</w:t>
      </w:r>
      <w:r w:rsidR="00A8192F">
        <w:rPr>
          <w:rFonts w:asciiTheme="minorEastAsia" w:hAnsiTheme="minorEastAsia" w:cs="Times New Roman" w:hint="eastAsia"/>
          <w:snapToGrid w:val="0"/>
        </w:rPr>
        <w:t>、</w:t>
      </w:r>
      <w:r>
        <w:rPr>
          <w:rFonts w:asciiTheme="minorEastAsia" w:hAnsiTheme="minorEastAsia" w:cs="Times New Roman" w:hint="eastAsia"/>
          <w:snapToGrid w:val="0"/>
        </w:rPr>
        <w:t>永康。</w:t>
      </w:r>
      <w:bookmarkStart w:id="3" w:name="_GoBack"/>
      <w:bookmarkEnd w:id="3"/>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无论</w:t>
      </w:r>
      <w:r>
        <w:rPr>
          <w:rFonts w:asciiTheme="minorEastAsia" w:hAnsiTheme="minorEastAsia" w:cs="Times New Roman"/>
          <w:snapToGrid w:val="0"/>
        </w:rPr>
        <w:t>是</w:t>
      </w:r>
      <w:r>
        <w:rPr>
          <w:rFonts w:asciiTheme="minorEastAsia" w:hAnsiTheme="minorEastAsia" w:cs="Times New Roman" w:hint="eastAsia"/>
          <w:snapToGrid w:val="0"/>
        </w:rPr>
        <w:t xml:space="preserve"> </w:t>
      </w:r>
      <w:r>
        <w:rPr>
          <w:rFonts w:asciiTheme="minorEastAsia" w:hAnsiTheme="minorEastAsia" w:cs="Times New Roman"/>
          <w:snapToGrid w:val="0"/>
        </w:rPr>
        <w:t xml:space="preserve">To B </w:t>
      </w:r>
      <w:r>
        <w:rPr>
          <w:rFonts w:asciiTheme="minorEastAsia" w:hAnsiTheme="minorEastAsia" w:cs="Times New Roman" w:hint="eastAsia"/>
          <w:snapToGrid w:val="0"/>
        </w:rPr>
        <w:t xml:space="preserve">还是 </w:t>
      </w:r>
      <w:r>
        <w:rPr>
          <w:rFonts w:asciiTheme="minorEastAsia" w:hAnsiTheme="minorEastAsia" w:cs="Times New Roman"/>
          <w:snapToGrid w:val="0"/>
        </w:rPr>
        <w:t>To C，</w:t>
      </w:r>
      <w:r>
        <w:rPr>
          <w:rFonts w:asciiTheme="minorEastAsia" w:hAnsiTheme="minorEastAsia" w:cs="Times New Roman" w:hint="eastAsia"/>
          <w:snapToGrid w:val="0"/>
        </w:rPr>
        <w:t>联网</w:t>
      </w:r>
      <w:r>
        <w:rPr>
          <w:rFonts w:asciiTheme="minorEastAsia" w:hAnsiTheme="minorEastAsia" w:cs="Times New Roman"/>
          <w:snapToGrid w:val="0"/>
        </w:rPr>
        <w:t>的</w:t>
      </w:r>
      <w:r>
        <w:rPr>
          <w:rFonts w:asciiTheme="minorEastAsia" w:hAnsiTheme="minorEastAsia" w:cs="Times New Roman" w:hint="eastAsia"/>
          <w:snapToGrid w:val="0"/>
        </w:rPr>
        <w:t>市场</w:t>
      </w:r>
      <w:r>
        <w:rPr>
          <w:rFonts w:asciiTheme="minorEastAsia" w:hAnsiTheme="minorEastAsia" w:cs="Times New Roman"/>
          <w:snapToGrid w:val="0"/>
        </w:rPr>
        <w:t>需求越来越多</w:t>
      </w:r>
      <w:r>
        <w:rPr>
          <w:rFonts w:asciiTheme="minorEastAsia" w:hAnsiTheme="minorEastAsia" w:cs="Times New Roman" w:hint="eastAsia"/>
          <w:snapToGrid w:val="0"/>
        </w:rPr>
        <w:t>，联网的</w:t>
      </w:r>
      <w:r>
        <w:rPr>
          <w:rFonts w:asciiTheme="minorEastAsia" w:hAnsiTheme="minorEastAsia" w:cs="Times New Roman"/>
          <w:snapToGrid w:val="0"/>
        </w:rPr>
        <w:t>方式也呈多样化：433</w:t>
      </w:r>
      <w:r>
        <w:rPr>
          <w:rFonts w:asciiTheme="minorEastAsia" w:hAnsiTheme="minorEastAsia" w:cs="Times New Roman" w:hint="eastAsia"/>
          <w:snapToGrid w:val="0"/>
        </w:rPr>
        <w:t>、</w:t>
      </w:r>
      <w:r>
        <w:rPr>
          <w:rFonts w:asciiTheme="minorEastAsia" w:hAnsiTheme="minorEastAsia" w:cs="Times New Roman"/>
          <w:snapToGrid w:val="0"/>
        </w:rPr>
        <w:t>Zigbee、</w:t>
      </w:r>
      <w:r>
        <w:rPr>
          <w:rFonts w:asciiTheme="minorEastAsia" w:hAnsiTheme="minorEastAsia" w:cs="Times New Roman" w:hint="eastAsia"/>
          <w:snapToGrid w:val="0"/>
        </w:rPr>
        <w:t>蓝牙</w:t>
      </w:r>
      <w:r>
        <w:rPr>
          <w:rFonts w:asciiTheme="minorEastAsia" w:hAnsiTheme="minorEastAsia" w:cs="Times New Roman"/>
          <w:snapToGrid w:val="0"/>
        </w:rPr>
        <w:t>、</w:t>
      </w:r>
      <w:proofErr w:type="spellStart"/>
      <w:r>
        <w:rPr>
          <w:rFonts w:asciiTheme="minorEastAsia" w:hAnsiTheme="minorEastAsia" w:cs="Times New Roman"/>
          <w:snapToGrid w:val="0"/>
        </w:rPr>
        <w:t>WiFi</w:t>
      </w:r>
      <w:proofErr w:type="spellEnd"/>
      <w:r>
        <w:rPr>
          <w:rFonts w:asciiTheme="minorEastAsia" w:hAnsiTheme="minorEastAsia" w:cs="Times New Roman"/>
          <w:snapToGrid w:val="0"/>
        </w:rPr>
        <w:t>、Lora</w:t>
      </w:r>
      <w:r>
        <w:rPr>
          <w:rFonts w:asciiTheme="minorEastAsia" w:hAnsiTheme="minorEastAsia" w:cs="Times New Roman" w:hint="eastAsia"/>
          <w:snapToGrid w:val="0"/>
        </w:rPr>
        <w:t>、</w:t>
      </w:r>
      <w:r>
        <w:rPr>
          <w:rFonts w:asciiTheme="minorEastAsia" w:hAnsiTheme="minorEastAsia" w:cs="Times New Roman"/>
          <w:snapToGrid w:val="0"/>
        </w:rPr>
        <w:t>NB-IoT…</w:t>
      </w:r>
      <w:r>
        <w:rPr>
          <w:rFonts w:asciiTheme="minorEastAsia" w:hAnsiTheme="minorEastAsia" w:cs="Times New Roman" w:hint="eastAsia"/>
          <w:snapToGrid w:val="0"/>
        </w:rPr>
        <w:t>相比</w:t>
      </w:r>
      <w:r>
        <w:rPr>
          <w:rFonts w:asciiTheme="minorEastAsia" w:hAnsiTheme="minorEastAsia" w:cs="Times New Roman"/>
          <w:snapToGrid w:val="0"/>
        </w:rPr>
        <w:t>于其他联网方式，</w:t>
      </w:r>
      <w:r>
        <w:rPr>
          <w:rFonts w:asciiTheme="minorEastAsia" w:hAnsiTheme="minorEastAsia" w:cs="Times New Roman" w:hint="eastAsia"/>
          <w:snapToGrid w:val="0"/>
        </w:rPr>
        <w:t>NB-</w:t>
      </w:r>
      <w:r>
        <w:rPr>
          <w:rFonts w:asciiTheme="minorEastAsia" w:hAnsiTheme="minorEastAsia" w:cs="Times New Roman"/>
          <w:snapToGrid w:val="0"/>
        </w:rPr>
        <w:t xml:space="preserve">IoT </w:t>
      </w:r>
      <w:r>
        <w:rPr>
          <w:rFonts w:asciiTheme="minorEastAsia" w:hAnsiTheme="minorEastAsia" w:cs="Times New Roman" w:hint="eastAsia"/>
          <w:snapToGrid w:val="0"/>
        </w:rPr>
        <w:t>不需要</w:t>
      </w:r>
      <w:r>
        <w:rPr>
          <w:rFonts w:asciiTheme="minorEastAsia" w:hAnsiTheme="minorEastAsia" w:cs="Times New Roman"/>
          <w:snapToGrid w:val="0"/>
        </w:rPr>
        <w:t>网关，</w:t>
      </w:r>
      <w:r>
        <w:rPr>
          <w:rFonts w:asciiTheme="minorEastAsia" w:hAnsiTheme="minorEastAsia" w:cs="Times New Roman" w:hint="eastAsia"/>
          <w:snapToGrid w:val="0"/>
        </w:rPr>
        <w:t>使得安装使用</w:t>
      </w:r>
      <w:r>
        <w:rPr>
          <w:rFonts w:asciiTheme="minorEastAsia" w:hAnsiTheme="minorEastAsia" w:cs="Times New Roman"/>
          <w:snapToGrid w:val="0"/>
        </w:rPr>
        <w:t>更便捷</w:t>
      </w:r>
      <w:r>
        <w:rPr>
          <w:rFonts w:asciiTheme="minorEastAsia" w:hAnsiTheme="minorEastAsia" w:cs="Times New Roman" w:hint="eastAsia"/>
          <w:snapToGrid w:val="0"/>
        </w:rPr>
        <w:t>，</w:t>
      </w:r>
      <w:r>
        <w:rPr>
          <w:rFonts w:asciiTheme="minorEastAsia" w:hAnsiTheme="minorEastAsia" w:cs="Times New Roman"/>
          <w:snapToGrid w:val="0"/>
        </w:rPr>
        <w:t>另外，其</w:t>
      </w:r>
      <w:r>
        <w:rPr>
          <w:rFonts w:asciiTheme="minorEastAsia" w:hAnsiTheme="minorEastAsia" w:cs="Times New Roman" w:hint="eastAsia"/>
          <w:snapToGrid w:val="0"/>
        </w:rPr>
        <w:t>覆盖强</w:t>
      </w:r>
      <w:r>
        <w:rPr>
          <w:rFonts w:asciiTheme="minorEastAsia" w:hAnsiTheme="minorEastAsia" w:cs="Times New Roman"/>
          <w:snapToGrid w:val="0"/>
        </w:rPr>
        <w:t>、功耗低、</w:t>
      </w:r>
      <w:r>
        <w:rPr>
          <w:rFonts w:asciiTheme="minorEastAsia" w:hAnsiTheme="minorEastAsia" w:cs="Times New Roman" w:hint="eastAsia"/>
          <w:snapToGrid w:val="0"/>
        </w:rPr>
        <w:t>成本低</w:t>
      </w:r>
      <w:r>
        <w:rPr>
          <w:rFonts w:asciiTheme="minorEastAsia" w:hAnsiTheme="minorEastAsia" w:cs="Times New Roman"/>
          <w:snapToGrid w:val="0"/>
        </w:rPr>
        <w:t>、</w:t>
      </w:r>
      <w:r>
        <w:rPr>
          <w:rFonts w:asciiTheme="minorEastAsia" w:hAnsiTheme="minorEastAsia" w:cs="Times New Roman" w:hint="eastAsia"/>
          <w:snapToGrid w:val="0"/>
        </w:rPr>
        <w:t>安全性高等</w:t>
      </w:r>
      <w:r>
        <w:rPr>
          <w:rFonts w:asciiTheme="minorEastAsia" w:hAnsiTheme="minorEastAsia" w:cs="Times New Roman"/>
          <w:snapToGrid w:val="0"/>
        </w:rPr>
        <w:t>特点能够</w:t>
      </w:r>
      <w:r>
        <w:rPr>
          <w:rFonts w:asciiTheme="minorEastAsia" w:hAnsiTheme="minorEastAsia" w:cs="Times New Roman" w:hint="eastAsia"/>
          <w:snapToGrid w:val="0"/>
        </w:rPr>
        <w:t>加速</w:t>
      </w:r>
      <w:r>
        <w:rPr>
          <w:rFonts w:asciiTheme="minorEastAsia" w:hAnsiTheme="minorEastAsia" w:cs="Times New Roman"/>
          <w:snapToGrid w:val="0"/>
        </w:rPr>
        <w:t>联网锁</w:t>
      </w:r>
      <w:r>
        <w:rPr>
          <w:rFonts w:asciiTheme="minorEastAsia" w:hAnsiTheme="minorEastAsia" w:cs="Times New Roman" w:hint="eastAsia"/>
          <w:snapToGrid w:val="0"/>
        </w:rPr>
        <w:t>更快</w:t>
      </w:r>
      <w:r>
        <w:rPr>
          <w:rFonts w:asciiTheme="minorEastAsia" w:hAnsiTheme="minorEastAsia" w:cs="Times New Roman"/>
          <w:snapToGrid w:val="0"/>
        </w:rPr>
        <w:t>更普遍地</w:t>
      </w:r>
      <w:r>
        <w:rPr>
          <w:rFonts w:asciiTheme="minorEastAsia" w:hAnsiTheme="minorEastAsia" w:cs="Times New Roman" w:hint="eastAsia"/>
          <w:snapToGrid w:val="0"/>
        </w:rPr>
        <w:t>落地</w:t>
      </w:r>
      <w:r>
        <w:rPr>
          <w:rFonts w:asciiTheme="minorEastAsia" w:hAnsiTheme="minorEastAsia" w:cs="Times New Roman"/>
          <w:snapToGrid w:val="0"/>
        </w:rPr>
        <w:t>。</w:t>
      </w:r>
    </w:p>
    <w:p w:rsidR="007C727B" w:rsidRPr="0098709C" w:rsidRDefault="0098709C" w:rsidP="0098709C">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2.4</w:t>
      </w:r>
      <w:r>
        <w:rPr>
          <w:rFonts w:asciiTheme="minorEastAsia" w:hAnsiTheme="minorEastAsia" w:cs="Times New Roman" w:hint="eastAsia"/>
          <w:b/>
          <w:snapToGrid w:val="0"/>
          <w:sz w:val="28"/>
        </w:rPr>
        <w:t>、</w:t>
      </w:r>
      <w:r w:rsidR="007C727B" w:rsidRPr="0098709C">
        <w:rPr>
          <w:rFonts w:asciiTheme="minorEastAsia" w:hAnsiTheme="minorEastAsia" w:cs="Times New Roman" w:hint="eastAsia"/>
          <w:b/>
          <w:snapToGrid w:val="0"/>
          <w:sz w:val="28"/>
        </w:rPr>
        <w:t>NB-IoT智能</w:t>
      </w:r>
      <w:proofErr w:type="gramStart"/>
      <w:r w:rsidR="007C727B" w:rsidRPr="0098709C">
        <w:rPr>
          <w:rFonts w:asciiTheme="minorEastAsia" w:hAnsiTheme="minorEastAsia" w:cs="Times New Roman" w:hint="eastAsia"/>
          <w:b/>
          <w:snapToGrid w:val="0"/>
          <w:sz w:val="28"/>
        </w:rPr>
        <w:t>锁市场</w:t>
      </w:r>
      <w:proofErr w:type="gramEnd"/>
      <w:r w:rsidR="007C727B" w:rsidRPr="0098709C">
        <w:rPr>
          <w:rFonts w:asciiTheme="minorEastAsia" w:hAnsiTheme="minorEastAsia" w:cs="Times New Roman" w:hint="eastAsia"/>
          <w:b/>
          <w:snapToGrid w:val="0"/>
          <w:sz w:val="28"/>
        </w:rPr>
        <w:t>前景</w:t>
      </w:r>
    </w:p>
    <w:p w:rsidR="007C727B" w:rsidRDefault="005033DA"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2.4</w:t>
      </w:r>
      <w:r w:rsidR="007A27D1">
        <w:rPr>
          <w:rFonts w:asciiTheme="minorEastAsia" w:hAnsiTheme="minorEastAsia" w:cs="Times New Roman"/>
          <w:b/>
          <w:snapToGrid w:val="0"/>
          <w:sz w:val="28"/>
        </w:rPr>
        <w:t>.</w:t>
      </w:r>
      <w:r>
        <w:rPr>
          <w:rFonts w:asciiTheme="minorEastAsia" w:hAnsiTheme="minorEastAsia" w:cs="Times New Roman"/>
          <w:b/>
          <w:snapToGrid w:val="0"/>
          <w:sz w:val="28"/>
        </w:rPr>
        <w:t>1</w:t>
      </w:r>
      <w:r>
        <w:rPr>
          <w:rFonts w:asciiTheme="minorEastAsia" w:hAnsiTheme="minorEastAsia" w:cs="Times New Roman" w:hint="eastAsia"/>
          <w:b/>
          <w:snapToGrid w:val="0"/>
          <w:sz w:val="28"/>
        </w:rPr>
        <w:t>、</w:t>
      </w:r>
      <w:r w:rsidR="007C727B">
        <w:rPr>
          <w:rFonts w:asciiTheme="minorEastAsia" w:hAnsiTheme="minorEastAsia" w:cs="Times New Roman" w:hint="eastAsia"/>
          <w:b/>
          <w:snapToGrid w:val="0"/>
          <w:sz w:val="28"/>
        </w:rPr>
        <w:t>智能锁与传统锁对比优势</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智能锁相比传统锁在</w:t>
      </w:r>
      <w:r>
        <w:rPr>
          <w:rFonts w:asciiTheme="minorEastAsia" w:hAnsiTheme="minorEastAsia" w:cs="Times New Roman" w:hint="eastAsia"/>
          <w:b/>
          <w:snapToGrid w:val="0"/>
        </w:rPr>
        <w:t>管理</w:t>
      </w:r>
      <w:r>
        <w:rPr>
          <w:rFonts w:asciiTheme="minorEastAsia" w:hAnsiTheme="minorEastAsia" w:cs="Times New Roman" w:hint="eastAsia"/>
          <w:snapToGrid w:val="0"/>
        </w:rPr>
        <w:t>、</w:t>
      </w:r>
      <w:r>
        <w:rPr>
          <w:rFonts w:asciiTheme="minorEastAsia" w:hAnsiTheme="minorEastAsia" w:cs="Times New Roman" w:hint="eastAsia"/>
          <w:b/>
          <w:snapToGrid w:val="0"/>
        </w:rPr>
        <w:t>安全</w:t>
      </w:r>
      <w:r>
        <w:rPr>
          <w:rFonts w:asciiTheme="minorEastAsia" w:hAnsiTheme="minorEastAsia" w:cs="Times New Roman" w:hint="eastAsia"/>
          <w:snapToGrid w:val="0"/>
        </w:rPr>
        <w:t>、</w:t>
      </w:r>
      <w:r>
        <w:rPr>
          <w:rFonts w:asciiTheme="minorEastAsia" w:hAnsiTheme="minorEastAsia" w:cs="Times New Roman" w:hint="eastAsia"/>
          <w:b/>
          <w:snapToGrid w:val="0"/>
        </w:rPr>
        <w:t>便利</w:t>
      </w:r>
      <w:r>
        <w:rPr>
          <w:rFonts w:asciiTheme="minorEastAsia" w:hAnsiTheme="minorEastAsia" w:cs="Times New Roman" w:hint="eastAsia"/>
          <w:snapToGrid w:val="0"/>
        </w:rPr>
        <w:t>、</w:t>
      </w:r>
      <w:r>
        <w:rPr>
          <w:rFonts w:asciiTheme="minorEastAsia" w:hAnsiTheme="minorEastAsia" w:cs="Times New Roman" w:hint="eastAsia"/>
          <w:b/>
          <w:snapToGrid w:val="0"/>
        </w:rPr>
        <w:t>成本</w:t>
      </w:r>
      <w:r>
        <w:rPr>
          <w:rFonts w:asciiTheme="minorEastAsia" w:hAnsiTheme="minorEastAsia" w:cs="Times New Roman" w:hint="eastAsia"/>
          <w:snapToGrid w:val="0"/>
        </w:rPr>
        <w:t>、</w:t>
      </w:r>
      <w:r>
        <w:rPr>
          <w:rFonts w:asciiTheme="minorEastAsia" w:hAnsiTheme="minorEastAsia" w:cs="Times New Roman" w:hint="eastAsia"/>
          <w:b/>
          <w:snapToGrid w:val="0"/>
        </w:rPr>
        <w:t>联动</w:t>
      </w:r>
      <w:r>
        <w:rPr>
          <w:rFonts w:asciiTheme="minorEastAsia" w:hAnsiTheme="minorEastAsia" w:cs="Times New Roman" w:hint="eastAsia"/>
          <w:snapToGrid w:val="0"/>
        </w:rPr>
        <w:t>等五个方面均具有优势</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lastRenderedPageBreak/>
        <w:t>1）管理</w:t>
      </w:r>
    </w:p>
    <w:p w:rsidR="007C727B" w:rsidRDefault="007C727B" w:rsidP="007C727B">
      <w:pPr>
        <w:widowControl w:val="0"/>
        <w:autoSpaceDE w:val="0"/>
        <w:autoSpaceDN w:val="0"/>
        <w:adjustRightInd w:val="0"/>
        <w:spacing w:line="360" w:lineRule="auto"/>
        <w:ind w:left="256" w:firstLine="420"/>
        <w:jc w:val="left"/>
        <w:rPr>
          <w:rFonts w:asciiTheme="minorEastAsia" w:hAnsiTheme="minorEastAsia" w:cs="Times New Roman"/>
          <w:snapToGrid w:val="0"/>
        </w:rPr>
      </w:pPr>
      <w:r>
        <w:rPr>
          <w:rFonts w:asciiTheme="minorEastAsia" w:hAnsiTheme="minorEastAsia" w:cs="Times New Roman" w:hint="eastAsia"/>
          <w:snapToGrid w:val="0"/>
        </w:rPr>
        <w:t>传统</w:t>
      </w:r>
      <w:proofErr w:type="gramStart"/>
      <w:r>
        <w:rPr>
          <w:rFonts w:asciiTheme="minorEastAsia" w:hAnsiTheme="minorEastAsia" w:cs="Times New Roman" w:hint="eastAsia"/>
          <w:snapToGrid w:val="0"/>
        </w:rPr>
        <w:t>锁无法</w:t>
      </w:r>
      <w:proofErr w:type="gramEnd"/>
      <w:r>
        <w:rPr>
          <w:rFonts w:asciiTheme="minorEastAsia" w:hAnsiTheme="minorEastAsia" w:cs="Times New Roman" w:hint="eastAsia"/>
          <w:snapToGrid w:val="0"/>
        </w:rPr>
        <w:t>联网管理，难以规模化；智能锁</w:t>
      </w:r>
      <w:proofErr w:type="gramStart"/>
      <w:r>
        <w:rPr>
          <w:rFonts w:asciiTheme="minorEastAsia" w:hAnsiTheme="minorEastAsia" w:cs="Times New Roman" w:hint="eastAsia"/>
          <w:snapToGrid w:val="0"/>
        </w:rPr>
        <w:t>房源房态管理</w:t>
      </w:r>
      <w:proofErr w:type="gramEnd"/>
      <w:r>
        <w:rPr>
          <w:rFonts w:asciiTheme="minorEastAsia" w:hAnsiTheme="minorEastAsia" w:cs="Times New Roman" w:hint="eastAsia"/>
          <w:snapToGrid w:val="0"/>
        </w:rPr>
        <w:t>可视化，用户授权管理智能化。</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2）安全</w:t>
      </w:r>
    </w:p>
    <w:p w:rsidR="007C727B" w:rsidRDefault="007C727B" w:rsidP="007C727B">
      <w:pPr>
        <w:widowControl w:val="0"/>
        <w:autoSpaceDE w:val="0"/>
        <w:autoSpaceDN w:val="0"/>
        <w:adjustRightInd w:val="0"/>
        <w:spacing w:line="360" w:lineRule="auto"/>
        <w:ind w:left="256" w:firstLine="420"/>
        <w:jc w:val="left"/>
        <w:rPr>
          <w:rFonts w:asciiTheme="minorEastAsia" w:hAnsiTheme="minorEastAsia" w:cs="Times New Roman"/>
          <w:snapToGrid w:val="0"/>
        </w:rPr>
      </w:pPr>
      <w:r>
        <w:rPr>
          <w:rFonts w:asciiTheme="minorEastAsia" w:hAnsiTheme="minorEastAsia" w:cs="Times New Roman" w:hint="eastAsia"/>
          <w:snapToGrid w:val="0"/>
        </w:rPr>
        <w:t>传统</w:t>
      </w:r>
      <w:proofErr w:type="gramStart"/>
      <w:r>
        <w:rPr>
          <w:rFonts w:asciiTheme="minorEastAsia" w:hAnsiTheme="minorEastAsia" w:cs="Times New Roman" w:hint="eastAsia"/>
          <w:snapToGrid w:val="0"/>
        </w:rPr>
        <w:t>锁缺乏</w:t>
      </w:r>
      <w:proofErr w:type="gramEnd"/>
      <w:r>
        <w:rPr>
          <w:rFonts w:asciiTheme="minorEastAsia" w:hAnsiTheme="minorEastAsia" w:cs="Times New Roman" w:hint="eastAsia"/>
          <w:snapToGrid w:val="0"/>
        </w:rPr>
        <w:t>安全防护、缺乏状态查询、缺乏告警反馈；智能</w:t>
      </w:r>
      <w:proofErr w:type="gramStart"/>
      <w:r>
        <w:rPr>
          <w:rFonts w:asciiTheme="minorEastAsia" w:hAnsiTheme="minorEastAsia" w:cs="Times New Roman" w:hint="eastAsia"/>
          <w:snapToGrid w:val="0"/>
        </w:rPr>
        <w:t>锁支持</w:t>
      </w:r>
      <w:proofErr w:type="gramEnd"/>
      <w:r>
        <w:rPr>
          <w:rFonts w:asciiTheme="minorEastAsia" w:hAnsiTheme="minorEastAsia" w:cs="Times New Roman" w:hint="eastAsia"/>
          <w:snapToGrid w:val="0"/>
        </w:rPr>
        <w:t>开锁信息上传、支持门锁状态上传、支持异常状态告警。</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3）便利</w:t>
      </w:r>
    </w:p>
    <w:p w:rsidR="007C727B" w:rsidRDefault="007C727B" w:rsidP="007C727B">
      <w:pPr>
        <w:widowControl w:val="0"/>
        <w:autoSpaceDE w:val="0"/>
        <w:autoSpaceDN w:val="0"/>
        <w:adjustRightInd w:val="0"/>
        <w:spacing w:line="360" w:lineRule="auto"/>
        <w:ind w:left="256" w:firstLine="420"/>
        <w:jc w:val="left"/>
        <w:rPr>
          <w:rFonts w:asciiTheme="minorEastAsia" w:hAnsiTheme="minorEastAsia" w:cs="Times New Roman"/>
          <w:snapToGrid w:val="0"/>
        </w:rPr>
      </w:pPr>
      <w:r>
        <w:rPr>
          <w:rFonts w:asciiTheme="minorEastAsia" w:hAnsiTheme="minorEastAsia" w:cs="Times New Roman" w:hint="eastAsia"/>
          <w:snapToGrid w:val="0"/>
        </w:rPr>
        <w:t>传统</w:t>
      </w:r>
      <w:proofErr w:type="gramStart"/>
      <w:r>
        <w:rPr>
          <w:rFonts w:asciiTheme="minorEastAsia" w:hAnsiTheme="minorEastAsia" w:cs="Times New Roman" w:hint="eastAsia"/>
          <w:snapToGrid w:val="0"/>
        </w:rPr>
        <w:t>锁需要</w:t>
      </w:r>
      <w:proofErr w:type="gramEnd"/>
      <w:r>
        <w:rPr>
          <w:rFonts w:asciiTheme="minorEastAsia" w:hAnsiTheme="minorEastAsia" w:cs="Times New Roman" w:hint="eastAsia"/>
          <w:snapToGrid w:val="0"/>
        </w:rPr>
        <w:t>传递</w:t>
      </w:r>
      <w:r w:rsidR="00D12A56">
        <w:rPr>
          <w:rFonts w:asciiTheme="minorEastAsia" w:hAnsiTheme="minorEastAsia" w:cs="Times New Roman" w:hint="eastAsia"/>
          <w:snapToGrid w:val="0"/>
        </w:rPr>
        <w:t>钥匙</w:t>
      </w:r>
      <w:r>
        <w:rPr>
          <w:rFonts w:asciiTheme="minorEastAsia" w:hAnsiTheme="minorEastAsia" w:cs="Times New Roman" w:hint="eastAsia"/>
          <w:snapToGrid w:val="0"/>
        </w:rPr>
        <w:t>或者门卡；智能锁密码指纹随身携带，也避免了忘带钥匙被锁的情况。</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4）成本</w:t>
      </w:r>
    </w:p>
    <w:p w:rsidR="007C727B" w:rsidRDefault="007C727B" w:rsidP="007C727B">
      <w:pPr>
        <w:widowControl w:val="0"/>
        <w:autoSpaceDE w:val="0"/>
        <w:autoSpaceDN w:val="0"/>
        <w:adjustRightInd w:val="0"/>
        <w:spacing w:line="360" w:lineRule="auto"/>
        <w:ind w:left="256" w:firstLine="420"/>
        <w:jc w:val="left"/>
        <w:rPr>
          <w:rFonts w:asciiTheme="minorEastAsia" w:hAnsiTheme="minorEastAsia" w:cs="Times New Roman"/>
          <w:snapToGrid w:val="0"/>
        </w:rPr>
      </w:pPr>
      <w:r>
        <w:rPr>
          <w:rFonts w:asciiTheme="minorEastAsia" w:hAnsiTheme="minorEastAsia" w:cs="Times New Roman" w:hint="eastAsia"/>
          <w:snapToGrid w:val="0"/>
        </w:rPr>
        <w:t>传统锁初期成本虽低，但维护成本较高；智能锁初期成本较高，但运营维护成本低。</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5）联动</w:t>
      </w:r>
    </w:p>
    <w:p w:rsidR="007C727B" w:rsidRDefault="007C727B" w:rsidP="007C727B">
      <w:pPr>
        <w:widowControl w:val="0"/>
        <w:autoSpaceDE w:val="0"/>
        <w:autoSpaceDN w:val="0"/>
        <w:adjustRightInd w:val="0"/>
        <w:spacing w:line="360" w:lineRule="auto"/>
        <w:ind w:left="256"/>
        <w:jc w:val="left"/>
        <w:rPr>
          <w:rFonts w:asciiTheme="minorEastAsia" w:hAnsiTheme="minorEastAsia" w:cs="Times New Roman"/>
          <w:snapToGrid w:val="0"/>
        </w:rPr>
      </w:pPr>
      <w:r>
        <w:rPr>
          <w:rFonts w:asciiTheme="minorEastAsia" w:hAnsiTheme="minorEastAsia" w:cs="Times New Roman" w:hint="eastAsia"/>
          <w:snapToGrid w:val="0"/>
        </w:rPr>
        <w:t xml:space="preserve"> </w:t>
      </w:r>
      <w:r>
        <w:rPr>
          <w:rFonts w:asciiTheme="minorEastAsia" w:hAnsiTheme="minorEastAsia" w:cs="Times New Roman"/>
          <w:snapToGrid w:val="0"/>
        </w:rPr>
        <w:t xml:space="preserve">   </w:t>
      </w:r>
      <w:r>
        <w:rPr>
          <w:rFonts w:asciiTheme="minorEastAsia" w:hAnsiTheme="minorEastAsia" w:cs="Times New Roman" w:hint="eastAsia"/>
          <w:snapToGrid w:val="0"/>
        </w:rPr>
        <w:t>传统</w:t>
      </w:r>
      <w:proofErr w:type="gramStart"/>
      <w:r>
        <w:rPr>
          <w:rFonts w:asciiTheme="minorEastAsia" w:hAnsiTheme="minorEastAsia" w:cs="Times New Roman" w:hint="eastAsia"/>
          <w:snapToGrid w:val="0"/>
        </w:rPr>
        <w:t>锁无法</w:t>
      </w:r>
      <w:proofErr w:type="gramEnd"/>
      <w:r>
        <w:rPr>
          <w:rFonts w:asciiTheme="minorEastAsia" w:hAnsiTheme="minorEastAsia" w:cs="Times New Roman" w:hint="eastAsia"/>
          <w:snapToGrid w:val="0"/>
        </w:rPr>
        <w:t>联动，功能单一；</w:t>
      </w:r>
      <w:proofErr w:type="gramStart"/>
      <w:r>
        <w:rPr>
          <w:rFonts w:asciiTheme="minorEastAsia" w:hAnsiTheme="minorEastAsia" w:cs="Times New Roman" w:hint="eastAsia"/>
          <w:snapToGrid w:val="0"/>
        </w:rPr>
        <w:t>智能锁可与</w:t>
      </w:r>
      <w:proofErr w:type="gramEnd"/>
      <w:r>
        <w:rPr>
          <w:rFonts w:asciiTheme="minorEastAsia" w:hAnsiTheme="minorEastAsia" w:cs="Times New Roman" w:hint="eastAsia"/>
          <w:snapToGrid w:val="0"/>
        </w:rPr>
        <w:t>水电计费联动，可与安防摄像系统联动。</w:t>
      </w:r>
    </w:p>
    <w:p w:rsidR="007C727B" w:rsidRDefault="005033DA"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2.42</w:t>
      </w:r>
      <w:r>
        <w:rPr>
          <w:rFonts w:asciiTheme="minorEastAsia" w:hAnsiTheme="minorEastAsia" w:cs="Times New Roman" w:hint="eastAsia"/>
          <w:b/>
          <w:snapToGrid w:val="0"/>
          <w:sz w:val="28"/>
        </w:rPr>
        <w:t>、</w:t>
      </w:r>
      <w:r w:rsidR="007C727B">
        <w:rPr>
          <w:rFonts w:asciiTheme="minorEastAsia" w:hAnsiTheme="minorEastAsia" w:cs="Times New Roman" w:hint="eastAsia"/>
          <w:b/>
          <w:snapToGrid w:val="0"/>
          <w:sz w:val="28"/>
        </w:rPr>
        <w:t>NB</w:t>
      </w:r>
      <w:r w:rsidR="007C727B">
        <w:rPr>
          <w:rFonts w:asciiTheme="minorEastAsia" w:hAnsiTheme="minorEastAsia" w:cs="Times New Roman"/>
          <w:b/>
          <w:snapToGrid w:val="0"/>
          <w:sz w:val="28"/>
        </w:rPr>
        <w:t>-I</w:t>
      </w:r>
      <w:r w:rsidR="00D12A56">
        <w:rPr>
          <w:rFonts w:asciiTheme="minorEastAsia" w:hAnsiTheme="minorEastAsia" w:cs="Times New Roman"/>
          <w:b/>
          <w:snapToGrid w:val="0"/>
          <w:sz w:val="28"/>
        </w:rPr>
        <w:t>o</w:t>
      </w:r>
      <w:r w:rsidR="007C727B">
        <w:rPr>
          <w:rFonts w:asciiTheme="minorEastAsia" w:hAnsiTheme="minorEastAsia" w:cs="Times New Roman"/>
          <w:b/>
          <w:snapToGrid w:val="0"/>
          <w:sz w:val="28"/>
        </w:rPr>
        <w:t>T</w:t>
      </w:r>
      <w:r w:rsidR="007C727B">
        <w:rPr>
          <w:rFonts w:asciiTheme="minorEastAsia" w:hAnsiTheme="minorEastAsia" w:cs="Times New Roman" w:hint="eastAsia"/>
          <w:b/>
          <w:snapToGrid w:val="0"/>
          <w:sz w:val="28"/>
        </w:rPr>
        <w:t>智能锁与其他联网锁对比优势</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对比其他方式联网智能锁，NB智能</w:t>
      </w:r>
      <w:proofErr w:type="gramStart"/>
      <w:r>
        <w:rPr>
          <w:rFonts w:asciiTheme="minorEastAsia" w:hAnsiTheme="minorEastAsia" w:cs="Times New Roman" w:hint="eastAsia"/>
          <w:snapToGrid w:val="0"/>
        </w:rPr>
        <w:t>锁拥有</w:t>
      </w:r>
      <w:proofErr w:type="gramEnd"/>
      <w:r>
        <w:rPr>
          <w:rFonts w:asciiTheme="minorEastAsia" w:hAnsiTheme="minorEastAsia" w:cs="Times New Roman" w:hint="eastAsia"/>
          <w:b/>
          <w:snapToGrid w:val="0"/>
        </w:rPr>
        <w:t>配置简化</w:t>
      </w:r>
      <w:r>
        <w:rPr>
          <w:rFonts w:asciiTheme="minorEastAsia" w:hAnsiTheme="minorEastAsia" w:cs="Times New Roman" w:hint="eastAsia"/>
          <w:snapToGrid w:val="0"/>
        </w:rPr>
        <w:t>、</w:t>
      </w:r>
      <w:r>
        <w:rPr>
          <w:rFonts w:asciiTheme="minorEastAsia" w:hAnsiTheme="minorEastAsia" w:cs="Times New Roman" w:hint="eastAsia"/>
          <w:b/>
          <w:snapToGrid w:val="0"/>
        </w:rPr>
        <w:t>海量连接</w:t>
      </w:r>
      <w:r>
        <w:rPr>
          <w:rFonts w:asciiTheme="minorEastAsia" w:hAnsiTheme="minorEastAsia" w:cs="Times New Roman" w:hint="eastAsia"/>
          <w:snapToGrid w:val="0"/>
        </w:rPr>
        <w:t>、</w:t>
      </w:r>
      <w:r>
        <w:rPr>
          <w:rFonts w:asciiTheme="minorEastAsia" w:hAnsiTheme="minorEastAsia" w:cs="Times New Roman" w:hint="eastAsia"/>
          <w:b/>
          <w:snapToGrid w:val="0"/>
        </w:rPr>
        <w:t>超低功耗</w:t>
      </w:r>
      <w:r>
        <w:rPr>
          <w:rFonts w:asciiTheme="minorEastAsia" w:hAnsiTheme="minorEastAsia" w:cs="Times New Roman" w:hint="eastAsia"/>
          <w:snapToGrid w:val="0"/>
        </w:rPr>
        <w:t>、</w:t>
      </w:r>
      <w:r>
        <w:rPr>
          <w:rFonts w:asciiTheme="minorEastAsia" w:hAnsiTheme="minorEastAsia" w:cs="Times New Roman" w:hint="eastAsia"/>
          <w:b/>
          <w:snapToGrid w:val="0"/>
        </w:rPr>
        <w:t>超强覆盖</w:t>
      </w:r>
      <w:r>
        <w:rPr>
          <w:rFonts w:asciiTheme="minorEastAsia" w:hAnsiTheme="minorEastAsia" w:cs="Times New Roman" w:hint="eastAsia"/>
          <w:snapToGrid w:val="0"/>
        </w:rPr>
        <w:t>等优势。</w:t>
      </w:r>
    </w:p>
    <w:p w:rsidR="007C727B" w:rsidRDefault="007C727B" w:rsidP="007C727B">
      <w:pPr>
        <w:widowControl w:val="0"/>
        <w:autoSpaceDE w:val="0"/>
        <w:autoSpaceDN w:val="0"/>
        <w:adjustRightInd w:val="0"/>
        <w:spacing w:line="360" w:lineRule="auto"/>
        <w:ind w:left="256"/>
        <w:jc w:val="left"/>
        <w:rPr>
          <w:rFonts w:asciiTheme="minorEastAsia" w:hAnsiTheme="minorEastAsia" w:cs="Times New Roman"/>
          <w:snapToGrid w:val="0"/>
        </w:rPr>
      </w:pPr>
      <w:r>
        <w:rPr>
          <w:rFonts w:asciiTheme="minorEastAsia" w:hAnsiTheme="minorEastAsia" w:cs="Times New Roman" w:hint="eastAsia"/>
          <w:snapToGrid w:val="0"/>
        </w:rPr>
        <w:t>1）配置简化：</w:t>
      </w:r>
      <w:r>
        <w:rPr>
          <w:rFonts w:asciiTheme="minorEastAsia" w:hAnsiTheme="minorEastAsia" w:cs="Times New Roman"/>
          <w:snapToGrid w:val="0"/>
        </w:rPr>
        <w:t>NB智能锁无需网关配置</w:t>
      </w:r>
      <w:r>
        <w:rPr>
          <w:rFonts w:asciiTheme="minorEastAsia" w:hAnsiTheme="minorEastAsia" w:cs="Times New Roman" w:hint="eastAsia"/>
          <w:snapToGrid w:val="0"/>
        </w:rPr>
        <w:t>，安装维护简单，自动联网。</w:t>
      </w:r>
    </w:p>
    <w:p w:rsidR="007C727B" w:rsidRDefault="007C727B" w:rsidP="007C727B">
      <w:pPr>
        <w:widowControl w:val="0"/>
        <w:autoSpaceDE w:val="0"/>
        <w:autoSpaceDN w:val="0"/>
        <w:adjustRightInd w:val="0"/>
        <w:spacing w:line="360" w:lineRule="auto"/>
        <w:ind w:left="256"/>
        <w:jc w:val="left"/>
        <w:rPr>
          <w:rFonts w:asciiTheme="minorEastAsia" w:hAnsiTheme="minorEastAsia" w:cs="Times New Roman"/>
          <w:snapToGrid w:val="0"/>
        </w:rPr>
      </w:pPr>
      <w:r>
        <w:rPr>
          <w:rFonts w:asciiTheme="minorEastAsia" w:hAnsiTheme="minorEastAsia" w:cs="Times New Roman"/>
          <w:snapToGrid w:val="0"/>
        </w:rPr>
        <w:t>2</w:t>
      </w:r>
      <w:r>
        <w:rPr>
          <w:rFonts w:asciiTheme="minorEastAsia" w:hAnsiTheme="minorEastAsia" w:cs="Times New Roman" w:hint="eastAsia"/>
          <w:snapToGrid w:val="0"/>
        </w:rPr>
        <w:t>）海量连接：运营商网络稳定可靠，单扇区支持5万用户。</w:t>
      </w:r>
    </w:p>
    <w:p w:rsidR="007C727B" w:rsidRDefault="007C727B" w:rsidP="007C727B">
      <w:pPr>
        <w:widowControl w:val="0"/>
        <w:autoSpaceDE w:val="0"/>
        <w:autoSpaceDN w:val="0"/>
        <w:adjustRightInd w:val="0"/>
        <w:spacing w:line="360" w:lineRule="auto"/>
        <w:ind w:left="256"/>
        <w:jc w:val="left"/>
        <w:rPr>
          <w:rFonts w:asciiTheme="minorEastAsia" w:hAnsiTheme="minorEastAsia" w:cs="Times New Roman"/>
          <w:snapToGrid w:val="0"/>
        </w:rPr>
      </w:pPr>
      <w:r>
        <w:rPr>
          <w:rFonts w:asciiTheme="minorEastAsia" w:hAnsiTheme="minorEastAsia" w:cs="Times New Roman"/>
          <w:snapToGrid w:val="0"/>
        </w:rPr>
        <w:lastRenderedPageBreak/>
        <w:t>3</w:t>
      </w:r>
      <w:r>
        <w:rPr>
          <w:rFonts w:asciiTheme="minorEastAsia" w:hAnsiTheme="minorEastAsia" w:cs="Times New Roman" w:hint="eastAsia"/>
          <w:snapToGrid w:val="0"/>
        </w:rPr>
        <w:t>）超低功耗：</w:t>
      </w:r>
      <w:r>
        <w:rPr>
          <w:rFonts w:asciiTheme="minorEastAsia" w:hAnsiTheme="minorEastAsia" w:cs="Times New Roman"/>
          <w:snapToGrid w:val="0"/>
        </w:rPr>
        <w:t>NB具有省电模式</w:t>
      </w:r>
      <w:r>
        <w:rPr>
          <w:rFonts w:asciiTheme="minorEastAsia" w:hAnsiTheme="minorEastAsia" w:cs="Times New Roman" w:hint="eastAsia"/>
          <w:snapToGrid w:val="0"/>
        </w:rPr>
        <w:t>，</w:t>
      </w:r>
      <w:r>
        <w:rPr>
          <w:rFonts w:asciiTheme="minorEastAsia" w:hAnsiTheme="minorEastAsia" w:cs="Times New Roman"/>
          <w:snapToGrid w:val="0"/>
        </w:rPr>
        <w:t>NB锁静态电流&lt;50微安</w:t>
      </w:r>
      <w:r>
        <w:rPr>
          <w:rFonts w:asciiTheme="minorEastAsia" w:hAnsiTheme="minorEastAsia" w:cs="Times New Roman" w:hint="eastAsia"/>
          <w:snapToGrid w:val="0"/>
        </w:rPr>
        <w:t>。</w:t>
      </w:r>
    </w:p>
    <w:p w:rsidR="007C727B" w:rsidRDefault="007C727B" w:rsidP="007C727B">
      <w:pPr>
        <w:widowControl w:val="0"/>
        <w:autoSpaceDE w:val="0"/>
        <w:autoSpaceDN w:val="0"/>
        <w:adjustRightInd w:val="0"/>
        <w:spacing w:line="360" w:lineRule="auto"/>
        <w:ind w:left="256"/>
        <w:jc w:val="left"/>
        <w:rPr>
          <w:rFonts w:asciiTheme="minorEastAsia" w:hAnsiTheme="minorEastAsia" w:cs="Times New Roman"/>
          <w:snapToGrid w:val="0"/>
        </w:rPr>
      </w:pPr>
      <w:r>
        <w:rPr>
          <w:rFonts w:asciiTheme="minorEastAsia" w:hAnsiTheme="minorEastAsia" w:cs="Times New Roman"/>
          <w:snapToGrid w:val="0"/>
        </w:rPr>
        <w:t>4</w:t>
      </w:r>
      <w:r>
        <w:rPr>
          <w:rFonts w:asciiTheme="minorEastAsia" w:hAnsiTheme="minorEastAsia" w:cs="Times New Roman" w:hint="eastAsia"/>
          <w:snapToGrid w:val="0"/>
        </w:rPr>
        <w:t>）超强覆盖：提升</w:t>
      </w:r>
      <w:r>
        <w:rPr>
          <w:rFonts w:asciiTheme="minorEastAsia" w:hAnsiTheme="minorEastAsia" w:cs="Times New Roman"/>
          <w:snapToGrid w:val="0"/>
        </w:rPr>
        <w:t>20dB，多穿一堵墙</w:t>
      </w:r>
      <w:r>
        <w:rPr>
          <w:rFonts w:asciiTheme="minorEastAsia" w:hAnsiTheme="minorEastAsia" w:cs="Times New Roman" w:hint="eastAsia"/>
          <w:snapToGrid w:val="0"/>
        </w:rPr>
        <w:t>，停车场，地下室均可应用。</w:t>
      </w:r>
    </w:p>
    <w:p w:rsidR="007C727B" w:rsidRDefault="005033DA"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2.43</w:t>
      </w:r>
      <w:r>
        <w:rPr>
          <w:rFonts w:asciiTheme="minorEastAsia" w:hAnsiTheme="minorEastAsia" w:cs="Times New Roman" w:hint="eastAsia"/>
          <w:b/>
          <w:snapToGrid w:val="0"/>
          <w:sz w:val="28"/>
        </w:rPr>
        <w:t>、</w:t>
      </w:r>
      <w:r w:rsidR="007C727B">
        <w:rPr>
          <w:rFonts w:asciiTheme="minorEastAsia" w:hAnsiTheme="minorEastAsia" w:cs="Times New Roman" w:hint="eastAsia"/>
          <w:b/>
          <w:snapToGrid w:val="0"/>
          <w:sz w:val="28"/>
        </w:rPr>
        <w:t>NB</w:t>
      </w:r>
      <w:r w:rsidR="007C727B">
        <w:rPr>
          <w:rFonts w:asciiTheme="minorEastAsia" w:hAnsiTheme="minorEastAsia" w:cs="Times New Roman"/>
          <w:b/>
          <w:snapToGrid w:val="0"/>
          <w:sz w:val="28"/>
        </w:rPr>
        <w:t>-IOT</w:t>
      </w:r>
      <w:r w:rsidR="007C727B">
        <w:rPr>
          <w:rFonts w:asciiTheme="minorEastAsia" w:hAnsiTheme="minorEastAsia" w:cs="Times New Roman" w:hint="eastAsia"/>
          <w:b/>
          <w:snapToGrid w:val="0"/>
          <w:sz w:val="28"/>
        </w:rPr>
        <w:t>智能</w:t>
      </w:r>
      <w:proofErr w:type="gramStart"/>
      <w:r w:rsidR="007C727B">
        <w:rPr>
          <w:rFonts w:asciiTheme="minorEastAsia" w:hAnsiTheme="minorEastAsia" w:cs="Times New Roman" w:hint="eastAsia"/>
          <w:b/>
          <w:snapToGrid w:val="0"/>
          <w:sz w:val="28"/>
        </w:rPr>
        <w:t>锁市场</w:t>
      </w:r>
      <w:proofErr w:type="gramEnd"/>
      <w:r w:rsidR="007C727B">
        <w:rPr>
          <w:rFonts w:asciiTheme="minorEastAsia" w:hAnsiTheme="minorEastAsia" w:cs="Times New Roman" w:hint="eastAsia"/>
          <w:b/>
          <w:snapToGrid w:val="0"/>
          <w:sz w:val="28"/>
        </w:rPr>
        <w:t>空间预测</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1</w:t>
      </w:r>
      <w:r>
        <w:rPr>
          <w:rFonts w:asciiTheme="minorEastAsia" w:hAnsiTheme="minorEastAsia" w:cs="Times New Roman" w:hint="eastAsia"/>
          <w:snapToGrid w:val="0"/>
        </w:rPr>
        <w:t>）市场空间预测</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NB</w:t>
      </w:r>
      <w:r>
        <w:rPr>
          <w:rFonts w:asciiTheme="minorEastAsia" w:hAnsiTheme="minorEastAsia" w:cs="Times New Roman"/>
          <w:snapToGrid w:val="0"/>
        </w:rPr>
        <w:t>-I</w:t>
      </w:r>
      <w:r w:rsidR="00D12A56">
        <w:rPr>
          <w:rFonts w:asciiTheme="minorEastAsia" w:hAnsiTheme="minorEastAsia" w:cs="Times New Roman"/>
          <w:snapToGrid w:val="0"/>
        </w:rPr>
        <w:t>o</w:t>
      </w:r>
      <w:r>
        <w:rPr>
          <w:rFonts w:asciiTheme="minorEastAsia" w:hAnsiTheme="minorEastAsia" w:cs="Times New Roman"/>
          <w:snapToGrid w:val="0"/>
        </w:rPr>
        <w:t>T</w:t>
      </w:r>
      <w:r>
        <w:rPr>
          <w:rFonts w:asciiTheme="minorEastAsia" w:hAnsiTheme="minorEastAsia" w:cs="Times New Roman" w:hint="eastAsia"/>
          <w:snapToGrid w:val="0"/>
        </w:rPr>
        <w:t>智能</w:t>
      </w:r>
      <w:proofErr w:type="gramStart"/>
      <w:r>
        <w:rPr>
          <w:rFonts w:asciiTheme="minorEastAsia" w:hAnsiTheme="minorEastAsia" w:cs="Times New Roman" w:hint="eastAsia"/>
          <w:snapToGrid w:val="0"/>
        </w:rPr>
        <w:t>锁产品</w:t>
      </w:r>
      <w:proofErr w:type="gramEnd"/>
      <w:r>
        <w:rPr>
          <w:rFonts w:asciiTheme="minorEastAsia" w:hAnsiTheme="minorEastAsia" w:cs="Times New Roman" w:hint="eastAsia"/>
          <w:snapToGrid w:val="0"/>
        </w:rPr>
        <w:t>由于独有的优势，既有巨大的存量市场，又有巨大的增量市场。</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从B</w:t>
      </w:r>
      <w:proofErr w:type="gramStart"/>
      <w:r>
        <w:rPr>
          <w:rFonts w:asciiTheme="minorEastAsia" w:hAnsiTheme="minorEastAsia" w:cs="Times New Roman" w:hint="eastAsia"/>
          <w:snapToGrid w:val="0"/>
        </w:rPr>
        <w:t>端市场</w:t>
      </w:r>
      <w:proofErr w:type="gramEnd"/>
      <w:r>
        <w:rPr>
          <w:rFonts w:asciiTheme="minorEastAsia" w:hAnsiTheme="minorEastAsia" w:cs="Times New Roman" w:hint="eastAsia"/>
          <w:snapToGrid w:val="0"/>
        </w:rPr>
        <w:t>来看，全国拥有3万家酒店2</w:t>
      </w:r>
      <w:r>
        <w:rPr>
          <w:rFonts w:asciiTheme="minorEastAsia" w:hAnsiTheme="minorEastAsia" w:cs="Times New Roman"/>
          <w:snapToGrid w:val="0"/>
        </w:rPr>
        <w:t>50</w:t>
      </w:r>
      <w:r>
        <w:rPr>
          <w:rFonts w:asciiTheme="minorEastAsia" w:hAnsiTheme="minorEastAsia" w:cs="Times New Roman" w:hint="eastAsia"/>
          <w:snapToGrid w:val="0"/>
        </w:rPr>
        <w:t>万间客房、6万家民宿2</w:t>
      </w:r>
      <w:r>
        <w:rPr>
          <w:rFonts w:asciiTheme="minorEastAsia" w:hAnsiTheme="minorEastAsia" w:cs="Times New Roman"/>
          <w:snapToGrid w:val="0"/>
        </w:rPr>
        <w:t>00</w:t>
      </w:r>
      <w:r>
        <w:rPr>
          <w:rFonts w:asciiTheme="minorEastAsia" w:hAnsiTheme="minorEastAsia" w:cs="Times New Roman" w:hint="eastAsia"/>
          <w:snapToGrid w:val="0"/>
        </w:rPr>
        <w:t>万间客房，1</w:t>
      </w:r>
      <w:r>
        <w:rPr>
          <w:rFonts w:asciiTheme="minorEastAsia" w:hAnsiTheme="minorEastAsia" w:cs="Times New Roman"/>
          <w:snapToGrid w:val="0"/>
        </w:rPr>
        <w:t>.8</w:t>
      </w:r>
      <w:r>
        <w:rPr>
          <w:rFonts w:asciiTheme="minorEastAsia" w:hAnsiTheme="minorEastAsia" w:cs="Times New Roman" w:hint="eastAsia"/>
          <w:snapToGrid w:val="0"/>
        </w:rPr>
        <w:t>亿租房人口，超过7</w:t>
      </w:r>
      <w:r>
        <w:rPr>
          <w:rFonts w:asciiTheme="minorEastAsia" w:hAnsiTheme="minorEastAsia" w:cs="Times New Roman"/>
          <w:snapToGrid w:val="0"/>
        </w:rPr>
        <w:t>000</w:t>
      </w:r>
      <w:r>
        <w:rPr>
          <w:rFonts w:asciiTheme="minorEastAsia" w:hAnsiTheme="minorEastAsia" w:cs="Times New Roman" w:hint="eastAsia"/>
          <w:snapToGrid w:val="0"/>
        </w:rPr>
        <w:t>万间出租房，并拥有1</w:t>
      </w:r>
      <w:r>
        <w:rPr>
          <w:rFonts w:asciiTheme="minorEastAsia" w:hAnsiTheme="minorEastAsia" w:cs="Times New Roman"/>
          <w:snapToGrid w:val="0"/>
        </w:rPr>
        <w:t>326</w:t>
      </w:r>
      <w:r>
        <w:rPr>
          <w:rFonts w:asciiTheme="minorEastAsia" w:hAnsiTheme="minorEastAsia" w:cs="Times New Roman" w:hint="eastAsia"/>
          <w:snapToGrid w:val="0"/>
        </w:rPr>
        <w:t>万间公租房；</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从C</w:t>
      </w:r>
      <w:proofErr w:type="gramStart"/>
      <w:r>
        <w:rPr>
          <w:rFonts w:asciiTheme="minorEastAsia" w:hAnsiTheme="minorEastAsia" w:cs="Times New Roman" w:hint="eastAsia"/>
          <w:snapToGrid w:val="0"/>
        </w:rPr>
        <w:t>端市场</w:t>
      </w:r>
      <w:proofErr w:type="gramEnd"/>
      <w:r>
        <w:rPr>
          <w:rFonts w:asciiTheme="minorEastAsia" w:hAnsiTheme="minorEastAsia" w:cs="Times New Roman" w:hint="eastAsia"/>
          <w:snapToGrid w:val="0"/>
        </w:rPr>
        <w:t>来看，全国总人数1</w:t>
      </w:r>
      <w:r>
        <w:rPr>
          <w:rFonts w:asciiTheme="minorEastAsia" w:hAnsiTheme="minorEastAsia" w:cs="Times New Roman"/>
          <w:snapToGrid w:val="0"/>
        </w:rPr>
        <w:t>3.7</w:t>
      </w:r>
      <w:r>
        <w:rPr>
          <w:rFonts w:asciiTheme="minorEastAsia" w:hAnsiTheme="minorEastAsia" w:cs="Times New Roman" w:hint="eastAsia"/>
          <w:snapToGrid w:val="0"/>
        </w:rPr>
        <w:t>亿人，其中家庭人口为1</w:t>
      </w:r>
      <w:r>
        <w:rPr>
          <w:rFonts w:asciiTheme="minorEastAsia" w:hAnsiTheme="minorEastAsia" w:cs="Times New Roman"/>
          <w:snapToGrid w:val="0"/>
        </w:rPr>
        <w:t>2.7</w:t>
      </w:r>
      <w:r>
        <w:rPr>
          <w:rFonts w:asciiTheme="minorEastAsia" w:hAnsiTheme="minorEastAsia" w:cs="Times New Roman" w:hint="eastAsia"/>
          <w:snapToGrid w:val="0"/>
        </w:rPr>
        <w:t>亿，超过4亿个家庭，门锁作为家庭物理入口及刚需，存在巨大的市场空间</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2）发力方向预测</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现阶段，B</w:t>
      </w:r>
      <w:proofErr w:type="gramStart"/>
      <w:r>
        <w:rPr>
          <w:rFonts w:asciiTheme="minorEastAsia" w:hAnsiTheme="minorEastAsia" w:cs="Times New Roman"/>
          <w:snapToGrid w:val="0"/>
        </w:rPr>
        <w:t>端市场</w:t>
      </w:r>
      <w:proofErr w:type="gramEnd"/>
      <w:r>
        <w:rPr>
          <w:rFonts w:asciiTheme="minorEastAsia" w:hAnsiTheme="minorEastAsia" w:cs="Times New Roman"/>
          <w:snapToGrid w:val="0"/>
        </w:rPr>
        <w:t>仍是智能门锁的主要需求方，公租房、长短租公寓、写字楼、金融机构等对安防门锁的需求更高。</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snapToGrid w:val="0"/>
        </w:rPr>
        <w:t>B</w:t>
      </w:r>
      <w:proofErr w:type="gramStart"/>
      <w:r>
        <w:rPr>
          <w:rFonts w:asciiTheme="minorEastAsia" w:hAnsiTheme="minorEastAsia" w:cs="Times New Roman"/>
          <w:snapToGrid w:val="0"/>
        </w:rPr>
        <w:t>端市场</w:t>
      </w:r>
      <w:proofErr w:type="gramEnd"/>
      <w:r>
        <w:rPr>
          <w:rFonts w:asciiTheme="minorEastAsia" w:hAnsiTheme="minorEastAsia" w:cs="Times New Roman"/>
          <w:snapToGrid w:val="0"/>
        </w:rPr>
        <w:t>更需求提供一整套解决方案（包含锁终端、锁平台、锁应用），协助B</w:t>
      </w:r>
      <w:proofErr w:type="gramStart"/>
      <w:r>
        <w:rPr>
          <w:rFonts w:asciiTheme="minorEastAsia" w:hAnsiTheme="minorEastAsia" w:cs="Times New Roman"/>
          <w:snapToGrid w:val="0"/>
        </w:rPr>
        <w:t>端用</w:t>
      </w:r>
      <w:proofErr w:type="gramEnd"/>
      <w:r>
        <w:rPr>
          <w:rFonts w:asciiTheme="minorEastAsia" w:hAnsiTheme="minorEastAsia" w:cs="Times New Roman"/>
          <w:snapToGrid w:val="0"/>
        </w:rPr>
        <w:t>户日常工作，如房屋管理解决方案在保证安全的同时需要提供房屋、租户、管理者的管理方案。</w:t>
      </w:r>
    </w:p>
    <w:p w:rsidR="007C727B" w:rsidRDefault="007C727B" w:rsidP="00276A43">
      <w:pPr>
        <w:pStyle w:val="1"/>
        <w:keepLines w:val="0"/>
        <w:numPr>
          <w:ilvl w:val="0"/>
          <w:numId w:val="3"/>
        </w:numPr>
        <w:spacing w:before="240" w:beforeAutospacing="0" w:after="240" w:afterAutospacing="0" w:line="240" w:lineRule="auto"/>
        <w:rPr>
          <w:snapToGrid w:val="0"/>
        </w:rPr>
      </w:pPr>
      <w:bookmarkStart w:id="4" w:name="_Toc531255824"/>
      <w:r>
        <w:rPr>
          <w:rFonts w:hint="eastAsia"/>
          <w:snapToGrid w:val="0"/>
        </w:rPr>
        <w:t>NB-IoT智能</w:t>
      </w:r>
      <w:proofErr w:type="gramStart"/>
      <w:r>
        <w:rPr>
          <w:rFonts w:hint="eastAsia"/>
          <w:snapToGrid w:val="0"/>
        </w:rPr>
        <w:t>锁解决</w:t>
      </w:r>
      <w:proofErr w:type="gramEnd"/>
      <w:r>
        <w:rPr>
          <w:rFonts w:hint="eastAsia"/>
          <w:snapToGrid w:val="0"/>
        </w:rPr>
        <w:t>方案</w:t>
      </w:r>
      <w:bookmarkEnd w:id="4"/>
    </w:p>
    <w:p w:rsidR="007C727B" w:rsidRDefault="005033DA"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3.1</w:t>
      </w:r>
      <w:r>
        <w:rPr>
          <w:rFonts w:asciiTheme="minorEastAsia" w:hAnsiTheme="minorEastAsia" w:cs="Times New Roman" w:hint="eastAsia"/>
          <w:b/>
          <w:snapToGrid w:val="0"/>
          <w:sz w:val="28"/>
        </w:rPr>
        <w:t>、</w:t>
      </w:r>
      <w:r w:rsidR="0098709C">
        <w:rPr>
          <w:rFonts w:asciiTheme="minorEastAsia" w:hAnsiTheme="minorEastAsia" w:cs="Times New Roman" w:hint="eastAsia"/>
          <w:b/>
          <w:snapToGrid w:val="0"/>
          <w:sz w:val="28"/>
        </w:rPr>
        <w:t>方案</w:t>
      </w:r>
      <w:r w:rsidR="007C727B">
        <w:rPr>
          <w:rFonts w:asciiTheme="minorEastAsia" w:hAnsiTheme="minorEastAsia" w:cs="Times New Roman" w:hint="eastAsia"/>
          <w:b/>
          <w:snapToGrid w:val="0"/>
          <w:sz w:val="28"/>
        </w:rPr>
        <w:t>应用架构</w:t>
      </w:r>
    </w:p>
    <w:p w:rsidR="00E94AC8" w:rsidRDefault="00E94AC8" w:rsidP="00E94AC8">
      <w:pPr>
        <w:widowControl w:val="0"/>
        <w:autoSpaceDE w:val="0"/>
        <w:autoSpaceDN w:val="0"/>
        <w:adjustRightInd w:val="0"/>
        <w:spacing w:line="360" w:lineRule="auto"/>
        <w:ind w:firstLine="420"/>
        <w:jc w:val="center"/>
        <w:rPr>
          <w:rFonts w:asciiTheme="minorEastAsia" w:hAnsiTheme="minorEastAsia" w:cs="Times New Roman"/>
          <w:snapToGrid w:val="0"/>
        </w:rPr>
      </w:pPr>
      <w:r>
        <w:rPr>
          <w:noProof/>
        </w:rPr>
        <w:lastRenderedPageBreak/>
        <w:drawing>
          <wp:inline distT="0" distB="0" distL="0" distR="0" wp14:anchorId="06E74160" wp14:editId="3DB2D782">
            <wp:extent cx="5823273" cy="2799080"/>
            <wp:effectExtent l="0" t="0" r="6350" b="127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4081" cy="2799468"/>
                    </a:xfrm>
                    <a:prstGeom prst="rect">
                      <a:avLst/>
                    </a:prstGeom>
                  </pic:spPr>
                </pic:pic>
              </a:graphicData>
            </a:graphic>
          </wp:inline>
        </w:drawing>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1）智能锁由前面板、锁体、和后面板</w:t>
      </w:r>
      <w:r w:rsidR="00EA29C2">
        <w:rPr>
          <w:rFonts w:asciiTheme="minorEastAsia" w:hAnsiTheme="minorEastAsia" w:cs="Times New Roman" w:hint="eastAsia"/>
          <w:snapToGrid w:val="0"/>
        </w:rPr>
        <w:t>三</w:t>
      </w:r>
      <w:r>
        <w:rPr>
          <w:rFonts w:asciiTheme="minorEastAsia" w:hAnsiTheme="minorEastAsia" w:cs="Times New Roman" w:hint="eastAsia"/>
          <w:snapToGrid w:val="0"/>
        </w:rPr>
        <w:t>部分组成，其中前面板包含众多复杂的电子化器件，如电机、主控电路板、密码键盘、显示屏、指纹识别模块、把手和滑盖等元器件，它一般为面向门外的开锁界面；锁体包括机械锁体部分、电机和锁芯部分，后面板</w:t>
      </w:r>
      <w:r w:rsidR="00EA5DF1">
        <w:rPr>
          <w:rFonts w:asciiTheme="minorEastAsia" w:hAnsiTheme="minorEastAsia" w:cs="Times New Roman" w:hint="eastAsia"/>
          <w:snapToGrid w:val="0"/>
        </w:rPr>
        <w:t>一般包含</w:t>
      </w:r>
      <w:r>
        <w:rPr>
          <w:rFonts w:asciiTheme="minorEastAsia" w:hAnsiTheme="minorEastAsia" w:cs="Times New Roman" w:hint="eastAsia"/>
          <w:snapToGrid w:val="0"/>
        </w:rPr>
        <w:t>通讯模块如NB-IoT</w:t>
      </w:r>
      <w:r w:rsidR="00EA5DF1">
        <w:rPr>
          <w:rFonts w:asciiTheme="minorEastAsia" w:hAnsiTheme="minorEastAsia" w:cs="Times New Roman" w:hint="eastAsia"/>
          <w:snapToGrid w:val="0"/>
        </w:rPr>
        <w:t>模块</w:t>
      </w:r>
      <w:r>
        <w:rPr>
          <w:rFonts w:asciiTheme="minorEastAsia" w:hAnsiTheme="minorEastAsia" w:cs="Times New Roman" w:hint="eastAsia"/>
          <w:snapToGrid w:val="0"/>
        </w:rPr>
        <w:t>、反锁控制键、电池槽、后把手。</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2）智能锁</w:t>
      </w:r>
      <w:proofErr w:type="gramStart"/>
      <w:r>
        <w:rPr>
          <w:rFonts w:asciiTheme="minorEastAsia" w:hAnsiTheme="minorEastAsia" w:cs="Times New Roman" w:hint="eastAsia"/>
          <w:snapToGrid w:val="0"/>
        </w:rPr>
        <w:t>云管理</w:t>
      </w:r>
      <w:proofErr w:type="gramEnd"/>
      <w:r>
        <w:rPr>
          <w:rFonts w:asciiTheme="minorEastAsia" w:hAnsiTheme="minorEastAsia" w:cs="Times New Roman" w:hint="eastAsia"/>
          <w:snapToGrid w:val="0"/>
        </w:rPr>
        <w:t>平台通过网络将管理客户端和本地端进行连接并保证其传输安全，同时承担管理客户端对本地端接入、控制、授权等操作的认证功能，以及对所有操作的审计与问责。</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r>
        <w:rPr>
          <w:rFonts w:asciiTheme="minorEastAsia" w:hAnsiTheme="minorEastAsia" w:cs="Times New Roman" w:hint="eastAsia"/>
          <w:snapToGrid w:val="0"/>
        </w:rPr>
        <w:t>3）管理客户端为用户提供能够通过物联网云平台对本地端进行操作的接口，其主要对其临时存储或者持久存储的数据进行保护，并对远端平台的数据传输进行保护，并采用一定安全机制保障自身安全。</w:t>
      </w:r>
    </w:p>
    <w:p w:rsidR="007C727B" w:rsidRDefault="007C727B" w:rsidP="007C727B">
      <w:pPr>
        <w:widowControl w:val="0"/>
        <w:autoSpaceDE w:val="0"/>
        <w:autoSpaceDN w:val="0"/>
        <w:adjustRightInd w:val="0"/>
        <w:spacing w:line="360" w:lineRule="auto"/>
        <w:ind w:firstLine="420"/>
        <w:jc w:val="left"/>
        <w:rPr>
          <w:rFonts w:asciiTheme="minorEastAsia" w:hAnsiTheme="minorEastAsia" w:cs="Times New Roman"/>
          <w:snapToGrid w:val="0"/>
        </w:rPr>
      </w:pPr>
    </w:p>
    <w:p w:rsidR="007C727B" w:rsidRDefault="005033DA" w:rsidP="007C727B">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3</w:t>
      </w:r>
      <w:r w:rsidR="007C727B">
        <w:rPr>
          <w:rFonts w:asciiTheme="minorEastAsia" w:hAnsiTheme="minorEastAsia" w:cs="Times New Roman"/>
          <w:b/>
          <w:snapToGrid w:val="0"/>
          <w:sz w:val="28"/>
        </w:rPr>
        <w:t>.2</w:t>
      </w:r>
      <w:r w:rsidR="007C727B">
        <w:rPr>
          <w:rFonts w:asciiTheme="minorEastAsia" w:hAnsiTheme="minorEastAsia" w:cs="Times New Roman" w:hint="eastAsia"/>
          <w:b/>
          <w:snapToGrid w:val="0"/>
          <w:sz w:val="28"/>
        </w:rPr>
        <w:t>、NB</w:t>
      </w:r>
      <w:r w:rsidR="007C727B">
        <w:rPr>
          <w:rFonts w:asciiTheme="minorEastAsia" w:hAnsiTheme="minorEastAsia" w:cs="Times New Roman"/>
          <w:b/>
          <w:snapToGrid w:val="0"/>
          <w:sz w:val="28"/>
        </w:rPr>
        <w:t>-I</w:t>
      </w:r>
      <w:r w:rsidR="00D12A56">
        <w:rPr>
          <w:rFonts w:asciiTheme="minorEastAsia" w:hAnsiTheme="minorEastAsia" w:cs="Times New Roman"/>
          <w:b/>
          <w:snapToGrid w:val="0"/>
          <w:sz w:val="28"/>
        </w:rPr>
        <w:t>o</w:t>
      </w:r>
      <w:r w:rsidR="007C727B">
        <w:rPr>
          <w:rFonts w:asciiTheme="minorEastAsia" w:hAnsiTheme="minorEastAsia" w:cs="Times New Roman"/>
          <w:b/>
          <w:snapToGrid w:val="0"/>
          <w:sz w:val="28"/>
        </w:rPr>
        <w:t>T</w:t>
      </w:r>
      <w:r w:rsidR="007C727B">
        <w:rPr>
          <w:rFonts w:asciiTheme="minorEastAsia" w:hAnsiTheme="minorEastAsia" w:cs="Times New Roman" w:hint="eastAsia"/>
          <w:b/>
          <w:snapToGrid w:val="0"/>
          <w:sz w:val="28"/>
        </w:rPr>
        <w:t>智能锁终端说明</w:t>
      </w:r>
    </w:p>
    <w:p w:rsidR="007C727B" w:rsidRDefault="007C727B" w:rsidP="007C727B">
      <w:pPr>
        <w:spacing w:line="360" w:lineRule="auto"/>
        <w:ind w:left="360" w:firstLineChars="200" w:firstLine="420"/>
        <w:jc w:val="center"/>
      </w:pPr>
      <w:r>
        <w:rPr>
          <w:rFonts w:hint="eastAsia"/>
        </w:rPr>
        <w:lastRenderedPageBreak/>
        <w:t xml:space="preserve"> </w:t>
      </w:r>
      <w:r w:rsidR="001F42A9" w:rsidRPr="001F42A9">
        <w:rPr>
          <w:noProof/>
        </w:rPr>
        <w:drawing>
          <wp:inline distT="0" distB="0" distL="0" distR="0" wp14:anchorId="7AC171DA" wp14:editId="69152F21">
            <wp:extent cx="4210050" cy="2695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695575"/>
                    </a:xfrm>
                    <a:prstGeom prst="rect">
                      <a:avLst/>
                    </a:prstGeom>
                  </pic:spPr>
                </pic:pic>
              </a:graphicData>
            </a:graphic>
          </wp:inline>
        </w:drawing>
      </w:r>
      <w:r>
        <w:rPr>
          <w:rFonts w:hint="eastAsia"/>
        </w:rPr>
        <w:t xml:space="preserve">                                     </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智能锁终端主要功能模块</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1）信息采集单元：通过该单元采集到能驱动本地端机械结构的信息，该信息要有唯一性、安全性、方便性、兼容性、广泛性等特点。</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snapToGrid w:val="0"/>
        </w:rPr>
        <w:t>2</w:t>
      </w:r>
      <w:r>
        <w:rPr>
          <w:rFonts w:asciiTheme="minorEastAsia" w:hAnsiTheme="minorEastAsia" w:cs="Times New Roman" w:hint="eastAsia"/>
          <w:snapToGrid w:val="0"/>
        </w:rPr>
        <w:t>）通信模块：通过该单元将采集到的信息，借助SIM卡传递至物联网云平台，同时可接收云平台传递的控制信息，启动本地端的控制机构完成机械结构的控制。信息传递过程需要采用密文传递。</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3）存储单元：内部存储秘</w:t>
      </w:r>
      <w:proofErr w:type="gramStart"/>
      <w:r>
        <w:rPr>
          <w:rFonts w:asciiTheme="minorEastAsia" w:hAnsiTheme="minorEastAsia" w:cs="Times New Roman" w:hint="eastAsia"/>
          <w:snapToGrid w:val="0"/>
        </w:rPr>
        <w:t>钥</w:t>
      </w:r>
      <w:proofErr w:type="gramEnd"/>
      <w:r>
        <w:rPr>
          <w:rFonts w:asciiTheme="minorEastAsia" w:hAnsiTheme="minorEastAsia" w:cs="Times New Roman" w:hint="eastAsia"/>
          <w:snapToGrid w:val="0"/>
        </w:rPr>
        <w:t>及应用信息的物理单元。智能锁的主控秘</w:t>
      </w:r>
      <w:proofErr w:type="gramStart"/>
      <w:r>
        <w:rPr>
          <w:rFonts w:asciiTheme="minorEastAsia" w:hAnsiTheme="minorEastAsia" w:cs="Times New Roman" w:hint="eastAsia"/>
          <w:snapToGrid w:val="0"/>
        </w:rPr>
        <w:t>钥</w:t>
      </w:r>
      <w:proofErr w:type="gramEnd"/>
      <w:r>
        <w:rPr>
          <w:rFonts w:asciiTheme="minorEastAsia" w:hAnsiTheme="minorEastAsia" w:cs="Times New Roman" w:hint="eastAsia"/>
          <w:snapToGrid w:val="0"/>
        </w:rPr>
        <w:t>、过程秘钥、加密秘钥、解密秘钥、临时秘钥、认证秘钥都需要存储在该物理单元内。确保该物理单元不能被破解、修改、读取。</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4）安全单元：实现本地</w:t>
      </w:r>
      <w:proofErr w:type="gramStart"/>
      <w:r>
        <w:rPr>
          <w:rFonts w:asciiTheme="minorEastAsia" w:hAnsiTheme="minorEastAsia" w:cs="Times New Roman" w:hint="eastAsia"/>
          <w:snapToGrid w:val="0"/>
        </w:rPr>
        <w:t>端用户</w:t>
      </w:r>
      <w:proofErr w:type="gramEnd"/>
      <w:r>
        <w:rPr>
          <w:rFonts w:asciiTheme="minorEastAsia" w:hAnsiTheme="minorEastAsia" w:cs="Times New Roman" w:hint="eastAsia"/>
          <w:snapToGrid w:val="0"/>
        </w:rPr>
        <w:t>如指纹、密码、人脸识别、虹膜识别、指静脉等多种验证凭据的身份认证，以及物联网云平台的控制指令有效性验证，</w:t>
      </w:r>
      <w:r w:rsidR="00FE3B7F">
        <w:rPr>
          <w:rFonts w:asciiTheme="minorEastAsia" w:hAnsiTheme="minorEastAsia" w:cs="Times New Roman" w:hint="eastAsia"/>
          <w:snapToGrid w:val="0"/>
        </w:rPr>
        <w:t>提供加密、解密、过程密钥生成及设备认证需要的安全算法，</w:t>
      </w:r>
      <w:r>
        <w:rPr>
          <w:rFonts w:asciiTheme="minorEastAsia" w:hAnsiTheme="minorEastAsia" w:cs="Times New Roman" w:hint="eastAsia"/>
          <w:snapToGrid w:val="0"/>
        </w:rPr>
        <w:t>认证结果将反馈至控制单元。</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5）执行单元：通过接</w:t>
      </w:r>
      <w:r w:rsidR="00D12A56">
        <w:rPr>
          <w:rFonts w:asciiTheme="minorEastAsia" w:hAnsiTheme="minorEastAsia" w:cs="Times New Roman" w:hint="eastAsia"/>
          <w:snapToGrid w:val="0"/>
        </w:rPr>
        <w:t>收</w:t>
      </w:r>
      <w:r>
        <w:rPr>
          <w:rFonts w:asciiTheme="minorEastAsia" w:hAnsiTheme="minorEastAsia" w:cs="Times New Roman" w:hint="eastAsia"/>
          <w:snapToGrid w:val="0"/>
        </w:rPr>
        <w:t>到控制单位发送指令，完成对本地端机械结构的动作。</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snapToGrid w:val="0"/>
        </w:rPr>
        <w:lastRenderedPageBreak/>
        <w:t>6</w:t>
      </w:r>
      <w:r>
        <w:rPr>
          <w:rFonts w:asciiTheme="minorEastAsia" w:hAnsiTheme="minorEastAsia" w:cs="Times New Roman" w:hint="eastAsia"/>
          <w:snapToGrid w:val="0"/>
        </w:rPr>
        <w:t>）控制单元：作为智能锁的核心功能模块，起到与各模块间信息协同与交互。</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snapToGrid w:val="0"/>
        </w:rPr>
        <w:t>7</w:t>
      </w:r>
      <w:r>
        <w:rPr>
          <w:rFonts w:asciiTheme="minorEastAsia" w:hAnsiTheme="minorEastAsia" w:cs="Times New Roman" w:hint="eastAsia"/>
          <w:snapToGrid w:val="0"/>
        </w:rPr>
        <w:t>）除此之外，智能门锁还包括机械和锁芯部分。</w:t>
      </w:r>
    </w:p>
    <w:p w:rsidR="007C727B" w:rsidRDefault="007C727B" w:rsidP="007C727B">
      <w:pPr>
        <w:pStyle w:val="QB0"/>
        <w:spacing w:line="276" w:lineRule="auto"/>
        <w:ind w:firstLineChars="250" w:firstLine="525"/>
        <w:rPr>
          <w:rFonts w:asciiTheme="minorEastAsia" w:hAnsiTheme="minorEastAsia"/>
          <w:snapToGrid w:val="0"/>
          <w:szCs w:val="21"/>
        </w:rPr>
      </w:pPr>
    </w:p>
    <w:p w:rsidR="007C727B" w:rsidRPr="00FE38DE" w:rsidRDefault="00FE38DE" w:rsidP="00FE38DE">
      <w:pPr>
        <w:widowControl w:val="0"/>
        <w:autoSpaceDE w:val="0"/>
        <w:autoSpaceDN w:val="0"/>
        <w:adjustRightInd w:val="0"/>
        <w:spacing w:line="360" w:lineRule="auto"/>
        <w:ind w:firstLine="420"/>
        <w:jc w:val="left"/>
        <w:rPr>
          <w:rFonts w:asciiTheme="minorEastAsia" w:hAnsiTheme="minorEastAsia" w:cs="Times New Roman"/>
          <w:b/>
          <w:snapToGrid w:val="0"/>
          <w:sz w:val="28"/>
        </w:rPr>
      </w:pPr>
      <w:r>
        <w:rPr>
          <w:rFonts w:asciiTheme="minorEastAsia" w:hAnsiTheme="minorEastAsia" w:cs="Times New Roman"/>
          <w:b/>
          <w:snapToGrid w:val="0"/>
          <w:sz w:val="28"/>
        </w:rPr>
        <w:t>3.3</w:t>
      </w:r>
      <w:r>
        <w:rPr>
          <w:rFonts w:asciiTheme="minorEastAsia" w:hAnsiTheme="minorEastAsia" w:cs="Times New Roman" w:hint="eastAsia"/>
          <w:b/>
          <w:snapToGrid w:val="0"/>
          <w:sz w:val="28"/>
        </w:rPr>
        <w:t>、</w:t>
      </w:r>
      <w:r w:rsidR="007C727B" w:rsidRPr="00FE38DE">
        <w:rPr>
          <w:rFonts w:asciiTheme="minorEastAsia" w:hAnsiTheme="minorEastAsia" w:cs="Times New Roman" w:hint="eastAsia"/>
          <w:b/>
          <w:snapToGrid w:val="0"/>
          <w:sz w:val="28"/>
        </w:rPr>
        <w:t>NB-IoT智能</w:t>
      </w:r>
      <w:proofErr w:type="gramStart"/>
      <w:r w:rsidR="007C727B" w:rsidRPr="00FE38DE">
        <w:rPr>
          <w:rFonts w:asciiTheme="minorEastAsia" w:hAnsiTheme="minorEastAsia" w:cs="Times New Roman" w:hint="eastAsia"/>
          <w:b/>
          <w:snapToGrid w:val="0"/>
          <w:sz w:val="28"/>
        </w:rPr>
        <w:t>锁业务</w:t>
      </w:r>
      <w:proofErr w:type="gramEnd"/>
      <w:r w:rsidR="007C727B" w:rsidRPr="00FE38DE">
        <w:rPr>
          <w:rFonts w:asciiTheme="minorEastAsia" w:hAnsiTheme="minorEastAsia" w:cs="Times New Roman" w:hint="eastAsia"/>
          <w:b/>
          <w:snapToGrid w:val="0"/>
          <w:sz w:val="28"/>
        </w:rPr>
        <w:t>功能要求</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 xml:space="preserve"> </w:t>
      </w:r>
      <w:r>
        <w:rPr>
          <w:rFonts w:asciiTheme="minorEastAsia" w:hAnsiTheme="minorEastAsia" w:cs="Times New Roman"/>
          <w:snapToGrid w:val="0"/>
        </w:rPr>
        <w:t>1</w:t>
      </w:r>
      <w:r>
        <w:rPr>
          <w:rFonts w:asciiTheme="minorEastAsia" w:hAnsiTheme="minorEastAsia" w:cs="Times New Roman" w:hint="eastAsia"/>
          <w:snapToGrid w:val="0"/>
        </w:rPr>
        <w:t>）</w:t>
      </w:r>
      <w:r>
        <w:rPr>
          <w:rFonts w:asciiTheme="minorEastAsia" w:hAnsiTheme="minorEastAsia" w:cs="Times New Roman"/>
          <w:snapToGrid w:val="0"/>
        </w:rPr>
        <w:t>NB-IOT</w:t>
      </w:r>
      <w:r>
        <w:rPr>
          <w:rFonts w:asciiTheme="minorEastAsia" w:hAnsiTheme="minorEastAsia" w:cs="Times New Roman" w:hint="eastAsia"/>
          <w:snapToGrid w:val="0"/>
        </w:rPr>
        <w:t>智能锁的基本功能</w:t>
      </w:r>
    </w:p>
    <w:p w:rsidR="00070C7F" w:rsidRDefault="00070C7F" w:rsidP="00070C7F">
      <w:pPr>
        <w:widowControl w:val="0"/>
        <w:autoSpaceDE w:val="0"/>
        <w:autoSpaceDN w:val="0"/>
        <w:adjustRightInd w:val="0"/>
        <w:spacing w:line="360" w:lineRule="auto"/>
        <w:ind w:firstLineChars="250" w:firstLine="525"/>
        <w:jc w:val="center"/>
        <w:rPr>
          <w:rFonts w:asciiTheme="minorEastAsia" w:hAnsiTheme="minorEastAsia" w:cs="Times New Roman"/>
          <w:snapToGrid w:val="0"/>
        </w:rPr>
      </w:pPr>
      <w:r w:rsidRPr="00070C7F">
        <w:rPr>
          <w:rFonts w:asciiTheme="minorEastAsia" w:hAnsiTheme="minorEastAsia" w:cs="Times New Roman"/>
          <w:noProof/>
          <w:snapToGrid w:val="0"/>
        </w:rPr>
        <w:drawing>
          <wp:inline distT="0" distB="0" distL="0" distR="0" wp14:anchorId="2F43D54E" wp14:editId="44B27A41">
            <wp:extent cx="2426554" cy="2619375"/>
            <wp:effectExtent l="0" t="0" r="0" b="0"/>
            <wp:docPr id="16" name="图片 15" descr="图片包含 远程, 金属器皿&#10;&#10;已生成高可信度的说明">
              <a:extLst xmlns:a="http://schemas.openxmlformats.org/drawingml/2006/main">
                <a:ext uri="{FF2B5EF4-FFF2-40B4-BE49-F238E27FC236}">
                  <a16:creationId xmlns:a16="http://schemas.microsoft.com/office/drawing/2014/main" id="{68C2F814-C82C-4D31-98AD-F5A844AEF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图片包含 远程, 金属器皿&#10;&#10;已生成高可信度的说明">
                      <a:extLst>
                        <a:ext uri="{FF2B5EF4-FFF2-40B4-BE49-F238E27FC236}">
                          <a16:creationId xmlns:a16="http://schemas.microsoft.com/office/drawing/2014/main" id="{68C2F814-C82C-4D31-98AD-F5A844AEF1A3}"/>
                        </a:ext>
                      </a:extLst>
                    </pic:cNvPr>
                    <pic:cNvPicPr>
                      <a:picLocks noChangeAspect="1"/>
                    </pic:cNvPicPr>
                  </pic:nvPicPr>
                  <pic:blipFill rotWithShape="1">
                    <a:blip r:embed="rId13">
                      <a:extLst>
                        <a:ext uri="{28A0092B-C50C-407E-A947-70E740481C1C}">
                          <a14:useLocalDpi xmlns:a14="http://schemas.microsoft.com/office/drawing/2010/main" val="0"/>
                        </a:ext>
                      </a:extLst>
                    </a:blip>
                    <a:srcRect r="26736"/>
                    <a:stretch/>
                  </pic:blipFill>
                  <pic:spPr bwMode="auto">
                    <a:xfrm>
                      <a:off x="0" y="0"/>
                      <a:ext cx="2443184" cy="2637326"/>
                    </a:xfrm>
                    <a:prstGeom prst="rect">
                      <a:avLst/>
                    </a:prstGeom>
                    <a:ln>
                      <a:noFill/>
                    </a:ln>
                    <a:extLst>
                      <a:ext uri="{53640926-AAD7-44D8-BBD7-CCE9431645EC}">
                        <a14:shadowObscured xmlns:a14="http://schemas.microsoft.com/office/drawing/2010/main"/>
                      </a:ext>
                    </a:extLst>
                  </pic:spPr>
                </pic:pic>
              </a:graphicData>
            </a:graphic>
          </wp:inline>
        </w:drawing>
      </w:r>
    </w:p>
    <w:p w:rsidR="00F0737B" w:rsidRDefault="007C727B" w:rsidP="007C727B">
      <w:pPr>
        <w:widowControl w:val="0"/>
        <w:autoSpaceDE w:val="0"/>
        <w:autoSpaceDN w:val="0"/>
        <w:adjustRightInd w:val="0"/>
        <w:spacing w:line="360" w:lineRule="auto"/>
        <w:ind w:firstLineChars="250" w:firstLine="525"/>
        <w:jc w:val="left"/>
      </w:pPr>
      <w:r>
        <w:rPr>
          <w:rFonts w:hint="eastAsia"/>
        </w:rPr>
        <w:t xml:space="preserve"> </w:t>
      </w:r>
      <w:r w:rsidR="00F0737B">
        <w:rPr>
          <w:rFonts w:hint="eastAsia"/>
        </w:rPr>
        <w:t>多种开锁方式：指纹开锁、智能卡开锁、密码开锁、临时密码授权开锁、机械钥匙开锁。</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proofErr w:type="gramStart"/>
      <w:r>
        <w:rPr>
          <w:rFonts w:asciiTheme="minorEastAsia" w:hAnsiTheme="minorEastAsia" w:cs="Times New Roman" w:hint="eastAsia"/>
          <w:snapToGrid w:val="0"/>
        </w:rPr>
        <w:t>锁状态</w:t>
      </w:r>
      <w:proofErr w:type="gramEnd"/>
      <w:r>
        <w:rPr>
          <w:rFonts w:asciiTheme="minorEastAsia" w:hAnsiTheme="minorEastAsia" w:cs="Times New Roman" w:hint="eastAsia"/>
          <w:snapToGrid w:val="0"/>
        </w:rPr>
        <w:t>上传：上传智能锁电量状态、开/关状态、正常/损坏/</w:t>
      </w:r>
      <w:proofErr w:type="gramStart"/>
      <w:r>
        <w:rPr>
          <w:rFonts w:asciiTheme="minorEastAsia" w:hAnsiTheme="minorEastAsia" w:cs="Times New Roman" w:hint="eastAsia"/>
          <w:snapToGrid w:val="0"/>
        </w:rPr>
        <w:t>失联状态</w:t>
      </w:r>
      <w:proofErr w:type="gramEnd"/>
      <w:r>
        <w:rPr>
          <w:rFonts w:asciiTheme="minorEastAsia" w:hAnsiTheme="minorEastAsia" w:cs="Times New Roman" w:hint="eastAsia"/>
          <w:snapToGrid w:val="0"/>
        </w:rPr>
        <w:t>、开锁记录等。设备告警可通过周期性消息（心跳）或实时消息上报给应用，便于业主提前维护与及时处理。</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 xml:space="preserve"> 锁异常状态报警：针对暴力开锁告警、试开锁告警（多次密码反复试开锁）、未关状态告警等异常状态进行上报。行业应用平台接到警报向居民和相关单位发送告警通知</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snapToGrid w:val="0"/>
        </w:rPr>
        <w:t>注册和周期状态上报：</w:t>
      </w:r>
      <w:r>
        <w:rPr>
          <w:rFonts w:asciiTheme="minorEastAsia" w:hAnsiTheme="minorEastAsia" w:cs="Times New Roman" w:hint="eastAsia"/>
          <w:snapToGrid w:val="0"/>
        </w:rPr>
        <w:t>智能锁</w:t>
      </w:r>
      <w:r>
        <w:rPr>
          <w:rFonts w:asciiTheme="minorEastAsia" w:hAnsiTheme="minorEastAsia" w:cs="Times New Roman"/>
          <w:snapToGrid w:val="0"/>
        </w:rPr>
        <w:t>终端在IoT平台/应用平台注册，平台获知</w:t>
      </w:r>
      <w:r>
        <w:rPr>
          <w:rFonts w:asciiTheme="minorEastAsia" w:hAnsiTheme="minorEastAsia" w:cs="Times New Roman" w:hint="eastAsia"/>
          <w:snapToGrid w:val="0"/>
        </w:rPr>
        <w:t>智能锁</w:t>
      </w:r>
      <w:r>
        <w:rPr>
          <w:rFonts w:asciiTheme="minorEastAsia" w:hAnsiTheme="minorEastAsia" w:cs="Times New Roman"/>
          <w:snapToGrid w:val="0"/>
        </w:rPr>
        <w:t>终端IP地</w:t>
      </w:r>
      <w:r>
        <w:rPr>
          <w:rFonts w:asciiTheme="minorEastAsia" w:hAnsiTheme="minorEastAsia" w:cs="Times New Roman"/>
          <w:snapToGrid w:val="0"/>
        </w:rPr>
        <w:lastRenderedPageBreak/>
        <w:t>址和状态。</w:t>
      </w:r>
      <w:r>
        <w:rPr>
          <w:rFonts w:asciiTheme="minorEastAsia" w:hAnsiTheme="minorEastAsia" w:cs="Times New Roman" w:hint="eastAsia"/>
          <w:snapToGrid w:val="0"/>
        </w:rPr>
        <w:t>智能锁</w:t>
      </w:r>
      <w:r>
        <w:rPr>
          <w:rFonts w:asciiTheme="minorEastAsia" w:hAnsiTheme="minorEastAsia" w:cs="Times New Roman"/>
          <w:snapToGrid w:val="0"/>
        </w:rPr>
        <w:t>终端周期性状态上报，用于监测终端和网络可用性</w:t>
      </w:r>
      <w:r>
        <w:rPr>
          <w:rFonts w:asciiTheme="minorEastAsia" w:hAnsiTheme="minorEastAsia" w:cs="Times New Roman" w:hint="eastAsia"/>
          <w:snapToGrid w:val="0"/>
        </w:rPr>
        <w:t>，也可称为</w:t>
      </w:r>
      <w:r>
        <w:rPr>
          <w:rFonts w:asciiTheme="minorEastAsia" w:hAnsiTheme="minorEastAsia" w:cs="Times New Roman"/>
          <w:snapToGrid w:val="0"/>
        </w:rPr>
        <w:t>重注册</w:t>
      </w:r>
      <w:r>
        <w:rPr>
          <w:rFonts w:asciiTheme="minorEastAsia" w:hAnsiTheme="minorEastAsia" w:cs="Times New Roman" w:hint="eastAsia"/>
          <w:snapToGrid w:val="0"/>
        </w:rPr>
        <w:t>。</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支持多种开锁方式：支持指纹开锁、</w:t>
      </w:r>
      <w:r w:rsidR="00FB3BE1">
        <w:rPr>
          <w:rFonts w:asciiTheme="minorEastAsia" w:hAnsiTheme="minorEastAsia" w:cs="Times New Roman" w:hint="eastAsia"/>
          <w:snapToGrid w:val="0"/>
        </w:rPr>
        <w:t>虚位</w:t>
      </w:r>
      <w:r>
        <w:rPr>
          <w:rFonts w:asciiTheme="minorEastAsia" w:hAnsiTheme="minorEastAsia" w:cs="Times New Roman" w:hint="eastAsia"/>
          <w:snapToGrid w:val="0"/>
        </w:rPr>
        <w:t>密码开锁、智能卡开锁、随机密码开锁、机械钥匙开锁</w:t>
      </w:r>
    </w:p>
    <w:p w:rsidR="007C727B" w:rsidRDefault="007C727B" w:rsidP="007C727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2）平台</w:t>
      </w:r>
      <w:r w:rsidR="005033DA">
        <w:rPr>
          <w:rFonts w:asciiTheme="minorEastAsia" w:hAnsiTheme="minorEastAsia" w:cs="Times New Roman" w:hint="eastAsia"/>
          <w:snapToGrid w:val="0"/>
        </w:rPr>
        <w:t>功能</w:t>
      </w:r>
    </w:p>
    <w:p w:rsidR="007C727B" w:rsidRDefault="00E064EE" w:rsidP="007C727B">
      <w:pPr>
        <w:widowControl w:val="0"/>
        <w:autoSpaceDE w:val="0"/>
        <w:autoSpaceDN w:val="0"/>
        <w:adjustRightInd w:val="0"/>
        <w:spacing w:line="360" w:lineRule="auto"/>
        <w:ind w:firstLineChars="250" w:firstLine="525"/>
        <w:jc w:val="center"/>
        <w:rPr>
          <w:rFonts w:asciiTheme="minorEastAsia" w:hAnsiTheme="minorEastAsia" w:cs="Times New Roman"/>
          <w:snapToGrid w:val="0"/>
        </w:rPr>
      </w:pPr>
      <w:r>
        <w:rPr>
          <w:noProof/>
        </w:rPr>
        <w:drawing>
          <wp:inline distT="0" distB="0" distL="0" distR="0" wp14:anchorId="5F701427" wp14:editId="32E3C10B">
            <wp:extent cx="5486400" cy="223266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32660"/>
                    </a:xfrm>
                    <a:prstGeom prst="rect">
                      <a:avLst/>
                    </a:prstGeom>
                  </pic:spPr>
                </pic:pic>
              </a:graphicData>
            </a:graphic>
          </wp:inline>
        </w:drawing>
      </w:r>
    </w:p>
    <w:p w:rsidR="002800FB" w:rsidRDefault="002800FB" w:rsidP="002800FB">
      <w:pPr>
        <w:widowControl w:val="0"/>
        <w:autoSpaceDE w:val="0"/>
        <w:autoSpaceDN w:val="0"/>
        <w:adjustRightInd w:val="0"/>
        <w:spacing w:line="360" w:lineRule="auto"/>
        <w:ind w:firstLineChars="250" w:firstLine="525"/>
        <w:jc w:val="left"/>
        <w:rPr>
          <w:szCs w:val="21"/>
        </w:rPr>
      </w:pPr>
      <w:r>
        <w:rPr>
          <w:rFonts w:hint="eastAsia"/>
          <w:szCs w:val="21"/>
        </w:rPr>
        <w:t>能力封装与身份认证：</w:t>
      </w:r>
      <w:r w:rsidRPr="00F111AC">
        <w:rPr>
          <w:rFonts w:hint="eastAsia"/>
          <w:szCs w:val="21"/>
        </w:rPr>
        <w:t>对</w:t>
      </w:r>
      <w:proofErr w:type="gramStart"/>
      <w:r w:rsidRPr="00F111AC">
        <w:rPr>
          <w:rFonts w:hint="eastAsia"/>
          <w:szCs w:val="21"/>
        </w:rPr>
        <w:t>内部能力</w:t>
      </w:r>
      <w:proofErr w:type="gramEnd"/>
      <w:r w:rsidRPr="00F111AC">
        <w:rPr>
          <w:rFonts w:hint="eastAsia"/>
          <w:szCs w:val="21"/>
        </w:rPr>
        <w:t>进行封装标准化，将接口封装</w:t>
      </w:r>
      <w:proofErr w:type="gramStart"/>
      <w:r w:rsidRPr="00F111AC">
        <w:rPr>
          <w:rFonts w:hint="eastAsia"/>
          <w:szCs w:val="21"/>
        </w:rPr>
        <w:t>成提</w:t>
      </w:r>
      <w:proofErr w:type="gramEnd"/>
      <w:r w:rsidRPr="00F111AC">
        <w:rPr>
          <w:rFonts w:hint="eastAsia"/>
          <w:szCs w:val="21"/>
        </w:rPr>
        <w:t>供标准</w:t>
      </w:r>
      <w:r w:rsidRPr="00F111AC">
        <w:rPr>
          <w:szCs w:val="21"/>
        </w:rPr>
        <w:t>RESTful</w:t>
      </w:r>
      <w:r w:rsidRPr="00F111AC">
        <w:rPr>
          <w:szCs w:val="21"/>
        </w:rPr>
        <w:t>风格的</w:t>
      </w:r>
      <w:r w:rsidRPr="00F111AC">
        <w:rPr>
          <w:szCs w:val="21"/>
        </w:rPr>
        <w:t>API</w:t>
      </w:r>
      <w:r w:rsidRPr="00F111AC">
        <w:rPr>
          <w:szCs w:val="21"/>
        </w:rPr>
        <w:t>接口，便于外部系统的对接</w:t>
      </w:r>
      <w:r>
        <w:rPr>
          <w:rFonts w:hint="eastAsia"/>
          <w:szCs w:val="21"/>
        </w:rPr>
        <w:t>；</w:t>
      </w:r>
      <w:r w:rsidRPr="00F111AC">
        <w:rPr>
          <w:rFonts w:hint="eastAsia"/>
          <w:szCs w:val="21"/>
        </w:rPr>
        <w:t>在能力开放层前置身份认证，不但可以提高系统安全性，而且可以减轻未授权流量对后端服务的压力</w:t>
      </w:r>
      <w:r>
        <w:rPr>
          <w:rFonts w:hint="eastAsia"/>
          <w:szCs w:val="21"/>
        </w:rPr>
        <w:t>。</w:t>
      </w:r>
    </w:p>
    <w:p w:rsidR="002800FB" w:rsidRDefault="002800FB" w:rsidP="002800FB">
      <w:pPr>
        <w:widowControl w:val="0"/>
        <w:autoSpaceDE w:val="0"/>
        <w:autoSpaceDN w:val="0"/>
        <w:adjustRightInd w:val="0"/>
        <w:spacing w:line="360" w:lineRule="auto"/>
        <w:ind w:firstLineChars="250" w:firstLine="525"/>
        <w:jc w:val="left"/>
        <w:rPr>
          <w:szCs w:val="21"/>
        </w:rPr>
      </w:pPr>
      <w:r w:rsidRPr="005A4FFB">
        <w:rPr>
          <w:rFonts w:hint="eastAsia"/>
          <w:szCs w:val="21"/>
        </w:rPr>
        <w:t>支持多种设备接入协议</w:t>
      </w:r>
      <w:r>
        <w:rPr>
          <w:rFonts w:hint="eastAsia"/>
          <w:szCs w:val="21"/>
        </w:rPr>
        <w:t>：</w:t>
      </w:r>
      <w:r w:rsidRPr="00F111AC">
        <w:rPr>
          <w:rFonts w:hint="eastAsia"/>
          <w:szCs w:val="21"/>
        </w:rPr>
        <w:t>智能门锁根据配置可选择支持蜂窝网络模组进行数据传输，平台提供支持蜂窝网络（</w:t>
      </w:r>
      <w:r w:rsidRPr="00F111AC">
        <w:rPr>
          <w:szCs w:val="21"/>
        </w:rPr>
        <w:t>2G</w:t>
      </w:r>
      <w:r w:rsidRPr="00F111AC">
        <w:rPr>
          <w:szCs w:val="21"/>
        </w:rPr>
        <w:t>、</w:t>
      </w:r>
      <w:r w:rsidRPr="00F111AC">
        <w:rPr>
          <w:szCs w:val="21"/>
        </w:rPr>
        <w:t>3G</w:t>
      </w:r>
      <w:r w:rsidRPr="00F111AC">
        <w:rPr>
          <w:szCs w:val="21"/>
        </w:rPr>
        <w:t>、</w:t>
      </w:r>
      <w:r w:rsidRPr="00F111AC">
        <w:rPr>
          <w:szCs w:val="21"/>
        </w:rPr>
        <w:t>4G</w:t>
      </w:r>
      <w:r>
        <w:rPr>
          <w:rFonts w:hint="eastAsia"/>
          <w:szCs w:val="21"/>
        </w:rPr>
        <w:t>、</w:t>
      </w:r>
      <w:r>
        <w:rPr>
          <w:rFonts w:hint="eastAsia"/>
          <w:szCs w:val="21"/>
        </w:rPr>
        <w:t>NB</w:t>
      </w:r>
      <w:r w:rsidRPr="00F111AC">
        <w:rPr>
          <w:szCs w:val="21"/>
        </w:rPr>
        <w:t>）协议接入，数据传输与解析、存储。</w:t>
      </w:r>
    </w:p>
    <w:p w:rsidR="002800FB" w:rsidRDefault="002800FB" w:rsidP="002800FB">
      <w:pPr>
        <w:widowControl w:val="0"/>
        <w:autoSpaceDE w:val="0"/>
        <w:autoSpaceDN w:val="0"/>
        <w:adjustRightInd w:val="0"/>
        <w:spacing w:line="360" w:lineRule="auto"/>
        <w:ind w:firstLineChars="250" w:firstLine="525"/>
        <w:jc w:val="left"/>
        <w:rPr>
          <w:szCs w:val="21"/>
        </w:rPr>
      </w:pPr>
      <w:r>
        <w:rPr>
          <w:rFonts w:hint="eastAsia"/>
          <w:szCs w:val="21"/>
        </w:rPr>
        <w:t>设备接入：</w:t>
      </w:r>
      <w:r w:rsidRPr="00CC3300">
        <w:rPr>
          <w:rFonts w:hint="eastAsia"/>
          <w:szCs w:val="21"/>
        </w:rPr>
        <w:t>平台提供设备信息从后台单个、批量导入的接口，根据定制的智能</w:t>
      </w:r>
      <w:proofErr w:type="gramStart"/>
      <w:r w:rsidRPr="00CC3300">
        <w:rPr>
          <w:rFonts w:hint="eastAsia"/>
          <w:szCs w:val="21"/>
        </w:rPr>
        <w:t>锁访问</w:t>
      </w:r>
      <w:proofErr w:type="gramEnd"/>
      <w:r w:rsidRPr="00CC3300">
        <w:rPr>
          <w:rFonts w:hint="eastAsia"/>
          <w:szCs w:val="21"/>
        </w:rPr>
        <w:t>地址系统自动对接设备并进行调试获取设备初次接入认证信息，支持对设备接入的人工干预。</w:t>
      </w:r>
    </w:p>
    <w:p w:rsidR="002800FB" w:rsidRDefault="002800FB" w:rsidP="002800FB">
      <w:pPr>
        <w:widowControl w:val="0"/>
        <w:autoSpaceDE w:val="0"/>
        <w:autoSpaceDN w:val="0"/>
        <w:adjustRightInd w:val="0"/>
        <w:spacing w:line="360" w:lineRule="auto"/>
        <w:ind w:firstLineChars="250" w:firstLine="525"/>
        <w:jc w:val="left"/>
        <w:rPr>
          <w:szCs w:val="21"/>
        </w:rPr>
      </w:pPr>
      <w:r>
        <w:rPr>
          <w:rFonts w:asciiTheme="minorEastAsia" w:hAnsiTheme="minorEastAsia" w:cs="Times New Roman" w:hint="eastAsia"/>
          <w:snapToGrid w:val="0"/>
        </w:rPr>
        <w:t>设备管理：</w:t>
      </w:r>
      <w:r w:rsidRPr="00CC3300">
        <w:rPr>
          <w:rFonts w:hint="eastAsia"/>
          <w:szCs w:val="21"/>
        </w:rPr>
        <w:t>平台提供对设备信息管理与维护，能够配置各类设备的基本信息与参数，可对设备数据进行增删改查，并实现设备与行业用户信息关联</w:t>
      </w:r>
      <w:r>
        <w:rPr>
          <w:rFonts w:hint="eastAsia"/>
          <w:szCs w:val="21"/>
        </w:rPr>
        <w:t>。</w:t>
      </w:r>
    </w:p>
    <w:p w:rsidR="002800FB" w:rsidRDefault="00F618EC" w:rsidP="002800FB">
      <w:pPr>
        <w:widowControl w:val="0"/>
        <w:autoSpaceDE w:val="0"/>
        <w:autoSpaceDN w:val="0"/>
        <w:adjustRightInd w:val="0"/>
        <w:spacing w:line="360" w:lineRule="auto"/>
        <w:ind w:firstLineChars="250" w:firstLine="525"/>
        <w:jc w:val="left"/>
        <w:rPr>
          <w:szCs w:val="21"/>
        </w:rPr>
      </w:pPr>
      <w:r>
        <w:rPr>
          <w:rFonts w:asciiTheme="minorEastAsia" w:hAnsiTheme="minorEastAsia" w:cs="Times New Roman" w:hint="eastAsia"/>
          <w:snapToGrid w:val="0"/>
        </w:rPr>
        <w:lastRenderedPageBreak/>
        <w:t>告警管理：</w:t>
      </w:r>
      <w:r w:rsidR="00D506F2">
        <w:rPr>
          <w:rFonts w:asciiTheme="minorEastAsia" w:hAnsiTheme="minorEastAsia" w:cs="Times New Roman" w:hint="eastAsia"/>
          <w:snapToGrid w:val="0"/>
        </w:rPr>
        <w:t>支持</w:t>
      </w:r>
      <w:r w:rsidR="00D506F2" w:rsidRPr="00AE3735">
        <w:rPr>
          <w:rFonts w:hint="eastAsia"/>
          <w:szCs w:val="21"/>
        </w:rPr>
        <w:t>暴力开锁告警</w:t>
      </w:r>
      <w:r w:rsidR="00D506F2">
        <w:rPr>
          <w:rFonts w:hint="eastAsia"/>
          <w:szCs w:val="21"/>
        </w:rPr>
        <w:t>、</w:t>
      </w:r>
      <w:r w:rsidR="00D506F2" w:rsidRPr="00AE3735">
        <w:rPr>
          <w:rFonts w:hint="eastAsia"/>
          <w:szCs w:val="21"/>
        </w:rPr>
        <w:t>试开锁告警</w:t>
      </w:r>
      <w:r w:rsidR="00D506F2">
        <w:rPr>
          <w:rFonts w:hint="eastAsia"/>
          <w:szCs w:val="21"/>
        </w:rPr>
        <w:t>、</w:t>
      </w:r>
      <w:r w:rsidR="00D506F2" w:rsidRPr="00AE3735">
        <w:rPr>
          <w:rFonts w:hint="eastAsia"/>
          <w:szCs w:val="21"/>
        </w:rPr>
        <w:t>未关状态告警</w:t>
      </w:r>
      <w:r w:rsidR="00D506F2">
        <w:rPr>
          <w:rFonts w:hint="eastAsia"/>
          <w:szCs w:val="21"/>
        </w:rPr>
        <w:t>、</w:t>
      </w:r>
      <w:r w:rsidR="00D506F2" w:rsidRPr="00AE3735">
        <w:rPr>
          <w:rFonts w:hint="eastAsia"/>
          <w:szCs w:val="21"/>
        </w:rPr>
        <w:t>告警联动拍照</w:t>
      </w:r>
      <w:r w:rsidR="00D506F2">
        <w:rPr>
          <w:rFonts w:hint="eastAsia"/>
          <w:szCs w:val="21"/>
        </w:rPr>
        <w:t>、机械钥匙开锁、</w:t>
      </w:r>
      <w:r w:rsidR="00D506F2" w:rsidRPr="00D24064">
        <w:rPr>
          <w:rFonts w:hint="eastAsia"/>
          <w:szCs w:val="21"/>
        </w:rPr>
        <w:t>第三方平台接口预留</w:t>
      </w:r>
      <w:r w:rsidR="00D506F2">
        <w:rPr>
          <w:rFonts w:hint="eastAsia"/>
          <w:szCs w:val="21"/>
        </w:rPr>
        <w:t>。</w:t>
      </w:r>
    </w:p>
    <w:p w:rsidR="00D506F2" w:rsidRDefault="00D506F2" w:rsidP="002800FB">
      <w:pPr>
        <w:widowControl w:val="0"/>
        <w:autoSpaceDE w:val="0"/>
        <w:autoSpaceDN w:val="0"/>
        <w:adjustRightInd w:val="0"/>
        <w:spacing w:line="360" w:lineRule="auto"/>
        <w:ind w:firstLineChars="250" w:firstLine="525"/>
        <w:jc w:val="left"/>
        <w:rPr>
          <w:szCs w:val="21"/>
        </w:rPr>
      </w:pPr>
      <w:proofErr w:type="gramStart"/>
      <w:r>
        <w:rPr>
          <w:rFonts w:asciiTheme="minorEastAsia" w:hAnsiTheme="minorEastAsia" w:cs="Times New Roman" w:hint="eastAsia"/>
          <w:snapToGrid w:val="0"/>
        </w:rPr>
        <w:t>锁状态</w:t>
      </w:r>
      <w:proofErr w:type="gramEnd"/>
      <w:r>
        <w:rPr>
          <w:rFonts w:asciiTheme="minorEastAsia" w:hAnsiTheme="minorEastAsia" w:cs="Times New Roman" w:hint="eastAsia"/>
          <w:snapToGrid w:val="0"/>
        </w:rPr>
        <w:t>监控：支持</w:t>
      </w:r>
      <w:r w:rsidRPr="005A4FFB">
        <w:rPr>
          <w:rFonts w:hint="eastAsia"/>
          <w:szCs w:val="21"/>
        </w:rPr>
        <w:t>开</w:t>
      </w:r>
      <w:r w:rsidRPr="005A4FFB">
        <w:rPr>
          <w:rFonts w:hint="eastAsia"/>
          <w:szCs w:val="21"/>
        </w:rPr>
        <w:t>/</w:t>
      </w:r>
      <w:r w:rsidRPr="005A4FFB">
        <w:rPr>
          <w:rFonts w:hint="eastAsia"/>
          <w:szCs w:val="21"/>
        </w:rPr>
        <w:t>关状态</w:t>
      </w:r>
      <w:r>
        <w:rPr>
          <w:rFonts w:hint="eastAsia"/>
          <w:szCs w:val="21"/>
        </w:rPr>
        <w:t>、</w:t>
      </w:r>
      <w:r w:rsidRPr="005A4FFB">
        <w:rPr>
          <w:rFonts w:hint="eastAsia"/>
          <w:szCs w:val="21"/>
        </w:rPr>
        <w:t>电量状态</w:t>
      </w:r>
      <w:r>
        <w:rPr>
          <w:rFonts w:hint="eastAsia"/>
          <w:szCs w:val="21"/>
        </w:rPr>
        <w:t>、</w:t>
      </w:r>
      <w:r w:rsidRPr="005A4FFB">
        <w:rPr>
          <w:rFonts w:hint="eastAsia"/>
          <w:szCs w:val="21"/>
        </w:rPr>
        <w:t>正常</w:t>
      </w:r>
      <w:r w:rsidRPr="005A4FFB">
        <w:rPr>
          <w:rFonts w:hint="eastAsia"/>
          <w:szCs w:val="21"/>
        </w:rPr>
        <w:t>/</w:t>
      </w:r>
      <w:r w:rsidRPr="005A4FFB">
        <w:rPr>
          <w:rFonts w:hint="eastAsia"/>
          <w:szCs w:val="21"/>
        </w:rPr>
        <w:t>损坏</w:t>
      </w:r>
      <w:r w:rsidRPr="005A4FFB">
        <w:rPr>
          <w:rFonts w:hint="eastAsia"/>
          <w:szCs w:val="21"/>
        </w:rPr>
        <w:t>/</w:t>
      </w:r>
      <w:proofErr w:type="gramStart"/>
      <w:r w:rsidRPr="005A4FFB">
        <w:rPr>
          <w:rFonts w:hint="eastAsia"/>
          <w:szCs w:val="21"/>
        </w:rPr>
        <w:t>失联状态</w:t>
      </w:r>
      <w:proofErr w:type="gramEnd"/>
      <w:r>
        <w:rPr>
          <w:rFonts w:hint="eastAsia"/>
          <w:szCs w:val="21"/>
        </w:rPr>
        <w:t>、反锁状态。</w:t>
      </w:r>
    </w:p>
    <w:p w:rsidR="00D506F2" w:rsidRDefault="00D506F2" w:rsidP="002800FB">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p>
    <w:p w:rsidR="007C727B" w:rsidRDefault="007C727B" w:rsidP="00276A43">
      <w:pPr>
        <w:pStyle w:val="1"/>
        <w:keepLines w:val="0"/>
        <w:numPr>
          <w:ilvl w:val="0"/>
          <w:numId w:val="3"/>
        </w:numPr>
        <w:spacing w:before="240" w:beforeAutospacing="0" w:after="240" w:afterAutospacing="0" w:line="240" w:lineRule="auto"/>
        <w:rPr>
          <w:snapToGrid w:val="0"/>
        </w:rPr>
      </w:pPr>
      <w:bookmarkStart w:id="5" w:name="_Toc531255825"/>
      <w:r>
        <w:rPr>
          <w:rFonts w:hint="eastAsia"/>
          <w:snapToGrid w:val="0"/>
        </w:rPr>
        <w:t>业务场景和商业模式</w:t>
      </w:r>
      <w:bookmarkEnd w:id="5"/>
    </w:p>
    <w:p w:rsidR="007C727B" w:rsidRPr="00FE38DE" w:rsidRDefault="007C727B" w:rsidP="00276A43">
      <w:pPr>
        <w:pStyle w:val="ae"/>
        <w:widowControl w:val="0"/>
        <w:numPr>
          <w:ilvl w:val="1"/>
          <w:numId w:val="8"/>
        </w:numPr>
        <w:autoSpaceDE w:val="0"/>
        <w:autoSpaceDN w:val="0"/>
        <w:adjustRightInd w:val="0"/>
        <w:spacing w:line="360" w:lineRule="auto"/>
        <w:jc w:val="left"/>
        <w:rPr>
          <w:rFonts w:asciiTheme="minorEastAsia" w:hAnsiTheme="minorEastAsia" w:cs="Times New Roman"/>
          <w:b/>
          <w:snapToGrid w:val="0"/>
          <w:sz w:val="28"/>
        </w:rPr>
      </w:pPr>
      <w:r w:rsidRPr="00FE38DE">
        <w:rPr>
          <w:rFonts w:asciiTheme="minorEastAsia" w:hAnsiTheme="minorEastAsia" w:cs="Times New Roman"/>
          <w:b/>
          <w:snapToGrid w:val="0"/>
          <w:sz w:val="28"/>
        </w:rPr>
        <w:t>能力与费用</w:t>
      </w:r>
    </w:p>
    <w:p w:rsidR="009530FB" w:rsidRDefault="005355CE" w:rsidP="005355CE">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 xml:space="preserve">1） </w:t>
      </w:r>
      <w:r w:rsidR="007C727B" w:rsidRPr="005355CE">
        <w:rPr>
          <w:rFonts w:asciiTheme="minorEastAsia" w:hAnsiTheme="minorEastAsia" w:cs="Times New Roman" w:hint="eastAsia"/>
          <w:snapToGrid w:val="0"/>
        </w:rPr>
        <w:t>省终端公司</w:t>
      </w:r>
      <w:r w:rsidR="007C727B" w:rsidRPr="005355CE">
        <w:rPr>
          <w:rFonts w:asciiTheme="minorEastAsia" w:hAnsiTheme="minorEastAsia" w:cs="Times New Roman"/>
          <w:snapToGrid w:val="0"/>
        </w:rPr>
        <w:t>收取NB通信模组硬件费</w:t>
      </w:r>
      <w:r w:rsidR="007C727B" w:rsidRPr="005355CE">
        <w:rPr>
          <w:rFonts w:asciiTheme="minorEastAsia" w:hAnsiTheme="minorEastAsia" w:cs="Times New Roman" w:hint="eastAsia"/>
          <w:snapToGrid w:val="0"/>
        </w:rPr>
        <w:t>，省移动收取</w:t>
      </w:r>
      <w:proofErr w:type="gramStart"/>
      <w:r w:rsidR="007C727B" w:rsidRPr="005355CE">
        <w:rPr>
          <w:rFonts w:asciiTheme="minorEastAsia" w:hAnsiTheme="minorEastAsia" w:cs="Times New Roman"/>
          <w:snapToGrid w:val="0"/>
        </w:rPr>
        <w:t>物联卡流量</w:t>
      </w:r>
      <w:proofErr w:type="gramEnd"/>
      <w:r w:rsidR="007C727B" w:rsidRPr="005355CE">
        <w:rPr>
          <w:rFonts w:asciiTheme="minorEastAsia" w:hAnsiTheme="minorEastAsia" w:cs="Times New Roman"/>
          <w:snapToGrid w:val="0"/>
        </w:rPr>
        <w:t>费。</w:t>
      </w:r>
    </w:p>
    <w:p w:rsidR="00FE38DE" w:rsidRPr="005355CE" w:rsidRDefault="005355CE" w:rsidP="005355CE">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2）</w:t>
      </w:r>
      <w:r w:rsidR="007C727B" w:rsidRPr="005355CE">
        <w:rPr>
          <w:rFonts w:asciiTheme="minorEastAsia" w:hAnsiTheme="minorEastAsia" w:cs="Times New Roman"/>
          <w:snapToGrid w:val="0"/>
        </w:rPr>
        <w:t>物联网</w:t>
      </w:r>
      <w:r w:rsidR="007C727B" w:rsidRPr="005355CE">
        <w:rPr>
          <w:rFonts w:asciiTheme="minorEastAsia" w:hAnsiTheme="minorEastAsia" w:cs="Times New Roman" w:hint="eastAsia"/>
          <w:snapToGrid w:val="0"/>
        </w:rPr>
        <w:t>公司</w:t>
      </w:r>
      <w:r w:rsidR="007C727B" w:rsidRPr="005355CE">
        <w:rPr>
          <w:rFonts w:asciiTheme="minorEastAsia" w:hAnsiTheme="minorEastAsia" w:cs="Times New Roman"/>
          <w:snapToGrid w:val="0"/>
        </w:rPr>
        <w:t>为客户提供硬件设备、设备</w:t>
      </w:r>
      <w:proofErr w:type="gramStart"/>
      <w:r w:rsidR="007C727B" w:rsidRPr="005355CE">
        <w:rPr>
          <w:rFonts w:asciiTheme="minorEastAsia" w:hAnsiTheme="minorEastAsia" w:cs="Times New Roman"/>
          <w:snapToGrid w:val="0"/>
        </w:rPr>
        <w:t>接入物联</w:t>
      </w:r>
      <w:proofErr w:type="gramEnd"/>
      <w:r w:rsidR="007C727B" w:rsidRPr="005355CE">
        <w:rPr>
          <w:rFonts w:asciiTheme="minorEastAsia" w:hAnsiTheme="minorEastAsia" w:cs="Times New Roman"/>
          <w:snapToGrid w:val="0"/>
        </w:rPr>
        <w:t>平台服务、上层应用功能、客户培训、热线电话服务等，根据接入平台的设备数量收取每台设备少量的服务费（前期减免）。</w:t>
      </w:r>
    </w:p>
    <w:p w:rsidR="00FE38DE" w:rsidRPr="005355CE" w:rsidRDefault="005355CE" w:rsidP="005355CE">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3）</w:t>
      </w:r>
      <w:r w:rsidR="007C727B" w:rsidRPr="005355CE">
        <w:rPr>
          <w:rFonts w:asciiTheme="minorEastAsia" w:hAnsiTheme="minorEastAsia" w:cs="Times New Roman"/>
          <w:snapToGrid w:val="0"/>
        </w:rPr>
        <w:t>中移物联网根据客户需求</w:t>
      </w:r>
      <w:r w:rsidR="00FB3BE1">
        <w:rPr>
          <w:rFonts w:asciiTheme="minorEastAsia" w:hAnsiTheme="minorEastAsia" w:cs="Times New Roman" w:hint="eastAsia"/>
          <w:snapToGrid w:val="0"/>
        </w:rPr>
        <w:t>提供</w:t>
      </w:r>
      <w:r w:rsidR="007C727B" w:rsidRPr="005355CE">
        <w:rPr>
          <w:rFonts w:asciiTheme="minorEastAsia" w:hAnsiTheme="minorEastAsia" w:cs="Times New Roman"/>
          <w:snapToGrid w:val="0"/>
        </w:rPr>
        <w:t>定制</w:t>
      </w:r>
      <w:proofErr w:type="gramStart"/>
      <w:r w:rsidR="007C727B" w:rsidRPr="005355CE">
        <w:rPr>
          <w:rFonts w:asciiTheme="minorEastAsia" w:hAnsiTheme="minorEastAsia" w:cs="Times New Roman"/>
          <w:snapToGrid w:val="0"/>
        </w:rPr>
        <w:t>化开发</w:t>
      </w:r>
      <w:proofErr w:type="gramEnd"/>
      <w:r w:rsidR="007C727B" w:rsidRPr="005355CE">
        <w:rPr>
          <w:rFonts w:asciiTheme="minorEastAsia" w:hAnsiTheme="minorEastAsia" w:cs="Times New Roman"/>
          <w:snapToGrid w:val="0"/>
        </w:rPr>
        <w:t>的功能，依照开发工作量一次性收取相应的开发服务费（开发服务费=开发工作量* 开发单价）。</w:t>
      </w:r>
    </w:p>
    <w:p w:rsidR="00FE38DE" w:rsidRPr="00FE38DE" w:rsidRDefault="00FE38DE" w:rsidP="00276A43">
      <w:pPr>
        <w:pStyle w:val="ae"/>
        <w:widowControl w:val="0"/>
        <w:numPr>
          <w:ilvl w:val="1"/>
          <w:numId w:val="8"/>
        </w:numPr>
        <w:autoSpaceDE w:val="0"/>
        <w:autoSpaceDN w:val="0"/>
        <w:adjustRightInd w:val="0"/>
        <w:spacing w:line="360" w:lineRule="auto"/>
        <w:jc w:val="left"/>
        <w:rPr>
          <w:rFonts w:asciiTheme="minorEastAsia" w:hAnsiTheme="minorEastAsia" w:cs="Times New Roman"/>
          <w:b/>
          <w:snapToGrid w:val="0"/>
          <w:sz w:val="28"/>
        </w:rPr>
      </w:pPr>
      <w:r>
        <w:rPr>
          <w:rFonts w:asciiTheme="minorEastAsia" w:hAnsiTheme="minorEastAsia" w:cs="Times New Roman" w:hint="eastAsia"/>
          <w:b/>
          <w:snapToGrid w:val="0"/>
          <w:sz w:val="28"/>
        </w:rPr>
        <w:t>商业模式</w:t>
      </w:r>
    </w:p>
    <w:p w:rsidR="00FE38DE" w:rsidRDefault="007C727B" w:rsidP="005355CE">
      <w:pPr>
        <w:widowControl w:val="0"/>
        <w:autoSpaceDE w:val="0"/>
        <w:autoSpaceDN w:val="0"/>
        <w:adjustRightInd w:val="0"/>
        <w:spacing w:line="360" w:lineRule="auto"/>
        <w:ind w:firstLineChars="150" w:firstLine="315"/>
        <w:jc w:val="left"/>
        <w:rPr>
          <w:rFonts w:asciiTheme="minorEastAsia" w:hAnsiTheme="minorEastAsia" w:cs="Times New Roman"/>
          <w:snapToGrid w:val="0"/>
        </w:rPr>
      </w:pPr>
      <w:r>
        <w:rPr>
          <w:rFonts w:asciiTheme="minorEastAsia" w:hAnsiTheme="minorEastAsia" w:cs="Times New Roman" w:hint="eastAsia"/>
          <w:snapToGrid w:val="0"/>
        </w:rPr>
        <w:t>NB-IoT智能门锁的各类应用场景，对应的主要商业模式</w:t>
      </w:r>
    </w:p>
    <w:p w:rsidR="007C727B" w:rsidRPr="005355CE" w:rsidRDefault="005355CE" w:rsidP="005355CE">
      <w:pPr>
        <w:pStyle w:val="ae"/>
        <w:tabs>
          <w:tab w:val="left" w:pos="432"/>
          <w:tab w:val="left" w:pos="567"/>
        </w:tabs>
        <w:spacing w:after="0" w:line="360" w:lineRule="auto"/>
        <w:ind w:left="0" w:firstLineChars="250" w:firstLine="525"/>
        <w:rPr>
          <w:rFonts w:asciiTheme="minorEastAsia" w:hAnsiTheme="minorEastAsia" w:cs="Times New Roman"/>
          <w:snapToGrid w:val="0"/>
        </w:rPr>
      </w:pPr>
      <w:r>
        <w:rPr>
          <w:rFonts w:asciiTheme="minorEastAsia" w:hAnsiTheme="minorEastAsia" w:cs="Times New Roman"/>
          <w:snapToGrid w:val="0"/>
        </w:rPr>
        <w:t>1</w:t>
      </w:r>
      <w:r>
        <w:rPr>
          <w:rFonts w:asciiTheme="minorEastAsia" w:hAnsiTheme="minorEastAsia" w:cs="Times New Roman" w:hint="eastAsia"/>
          <w:snapToGrid w:val="0"/>
        </w:rPr>
        <w:t>）</w:t>
      </w:r>
      <w:r w:rsidR="00FE38DE" w:rsidRPr="005355CE">
        <w:rPr>
          <w:rFonts w:asciiTheme="minorEastAsia" w:hAnsiTheme="minorEastAsia" w:cs="Times New Roman"/>
          <w:snapToGrid w:val="0"/>
        </w:rPr>
        <w:t>1</w:t>
      </w:r>
      <w:r w:rsidR="007C727B" w:rsidRPr="005355CE">
        <w:rPr>
          <w:rFonts w:asciiTheme="minorEastAsia" w:hAnsiTheme="minorEastAsia" w:cs="Times New Roman" w:hint="eastAsia"/>
          <w:snapToGrid w:val="0"/>
        </w:rPr>
        <w:t>个人家用场景</w:t>
      </w:r>
      <w:r w:rsidR="007C727B" w:rsidRPr="005355CE">
        <w:rPr>
          <w:rFonts w:asciiTheme="minorEastAsia" w:hAnsiTheme="minorEastAsia" w:cs="Times New Roman"/>
          <w:snapToGrid w:val="0"/>
        </w:rPr>
        <w:t>：</w:t>
      </w:r>
      <w:r w:rsidR="007C727B" w:rsidRPr="005355CE">
        <w:rPr>
          <w:rFonts w:asciiTheme="minorEastAsia" w:hAnsiTheme="minorEastAsia" w:cs="Times New Roman" w:hint="eastAsia"/>
          <w:snapToGrid w:val="0"/>
        </w:rPr>
        <w:t>个人家庭居住用房</w:t>
      </w:r>
    </w:p>
    <w:p w:rsidR="008D1498" w:rsidRPr="005355CE" w:rsidRDefault="007C727B" w:rsidP="005355CE">
      <w:pPr>
        <w:pStyle w:val="ae"/>
        <w:widowControl w:val="0"/>
        <w:numPr>
          <w:ilvl w:val="0"/>
          <w:numId w:val="4"/>
        </w:numPr>
        <w:autoSpaceDE w:val="0"/>
        <w:autoSpaceDN w:val="0"/>
        <w:adjustRightInd w:val="0"/>
        <w:spacing w:after="0" w:line="360" w:lineRule="auto"/>
        <w:contextualSpacing w:val="0"/>
        <w:jc w:val="left"/>
        <w:rPr>
          <w:rFonts w:asciiTheme="minorEastAsia" w:hAnsiTheme="minorEastAsia" w:cs="Times New Roman"/>
          <w:snapToGrid w:val="0"/>
        </w:rPr>
      </w:pPr>
      <w:r w:rsidRPr="005355CE">
        <w:rPr>
          <w:rFonts w:asciiTheme="minorEastAsia" w:hAnsiTheme="minorEastAsia" w:cs="Times New Roman" w:hint="eastAsia"/>
          <w:snapToGrid w:val="0"/>
        </w:rPr>
        <w:t>通过移动</w:t>
      </w:r>
      <w:r w:rsidRPr="005355CE">
        <w:rPr>
          <w:rFonts w:asciiTheme="minorEastAsia" w:hAnsiTheme="minorEastAsia" w:cs="Times New Roman"/>
          <w:snapToGrid w:val="0"/>
        </w:rPr>
        <w:t>大市场渠道</w:t>
      </w:r>
      <w:r w:rsidRPr="005355CE">
        <w:rPr>
          <w:rFonts w:asciiTheme="minorEastAsia" w:hAnsiTheme="minorEastAsia" w:cs="Times New Roman" w:hint="eastAsia"/>
          <w:snapToGrid w:val="0"/>
        </w:rPr>
        <w:t>配合</w:t>
      </w:r>
      <w:r w:rsidRPr="005355CE">
        <w:rPr>
          <w:rFonts w:asciiTheme="minorEastAsia" w:hAnsiTheme="minorEastAsia" w:cs="Times New Roman"/>
          <w:snapToGrid w:val="0"/>
        </w:rPr>
        <w:t>资费套餐，</w:t>
      </w:r>
      <w:r w:rsidRPr="005355CE">
        <w:rPr>
          <w:rFonts w:asciiTheme="minorEastAsia" w:hAnsiTheme="minorEastAsia" w:cs="Times New Roman" w:hint="eastAsia"/>
          <w:snapToGrid w:val="0"/>
        </w:rPr>
        <w:t>充值</w:t>
      </w:r>
      <w:r w:rsidRPr="005355CE">
        <w:rPr>
          <w:rFonts w:asciiTheme="minorEastAsia" w:hAnsiTheme="minorEastAsia" w:cs="Times New Roman"/>
          <w:snapToGrid w:val="0"/>
        </w:rPr>
        <w:t>补贴政策，直接销售给客户</w:t>
      </w:r>
    </w:p>
    <w:p w:rsidR="007C727B" w:rsidRPr="005355CE" w:rsidRDefault="005355CE" w:rsidP="005355CE">
      <w:pPr>
        <w:widowControl w:val="0"/>
        <w:autoSpaceDE w:val="0"/>
        <w:autoSpaceDN w:val="0"/>
        <w:adjustRightInd w:val="0"/>
        <w:spacing w:after="0" w:line="360" w:lineRule="auto"/>
        <w:ind w:firstLineChars="250" w:firstLine="525"/>
        <w:jc w:val="left"/>
        <w:rPr>
          <w:rFonts w:asciiTheme="minorEastAsia" w:hAnsiTheme="minorEastAsia" w:cs="Times New Roman"/>
          <w:snapToGrid w:val="0"/>
        </w:rPr>
      </w:pPr>
      <w:r>
        <w:rPr>
          <w:rFonts w:asciiTheme="minorEastAsia" w:hAnsiTheme="minorEastAsia" w:cs="Times New Roman"/>
          <w:snapToGrid w:val="0"/>
        </w:rPr>
        <w:t>2</w:t>
      </w:r>
      <w:r>
        <w:rPr>
          <w:rFonts w:asciiTheme="minorEastAsia" w:hAnsiTheme="minorEastAsia" w:cs="Times New Roman" w:hint="eastAsia"/>
          <w:snapToGrid w:val="0"/>
        </w:rPr>
        <w:t>）</w:t>
      </w:r>
      <w:r w:rsidR="007C727B" w:rsidRPr="008D1498">
        <w:rPr>
          <w:rFonts w:asciiTheme="minorEastAsia" w:hAnsiTheme="minorEastAsia" w:cs="Times New Roman" w:hint="eastAsia"/>
          <w:snapToGrid w:val="0"/>
        </w:rPr>
        <w:t>经营监管场景：长短租公寓</w:t>
      </w:r>
      <w:r w:rsidR="007C727B" w:rsidRPr="008D1498">
        <w:rPr>
          <w:rFonts w:asciiTheme="minorEastAsia" w:hAnsiTheme="minorEastAsia" w:cs="Times New Roman"/>
          <w:snapToGrid w:val="0"/>
        </w:rPr>
        <w:t>，学校宿舍，</w:t>
      </w:r>
      <w:r w:rsidR="007C727B" w:rsidRPr="008D1498">
        <w:rPr>
          <w:rFonts w:asciiTheme="minorEastAsia" w:hAnsiTheme="minorEastAsia" w:cs="Times New Roman" w:hint="eastAsia"/>
          <w:snapToGrid w:val="0"/>
        </w:rPr>
        <w:t>公租房</w:t>
      </w:r>
      <w:r w:rsidR="007C727B" w:rsidRPr="008D1498">
        <w:rPr>
          <w:rFonts w:asciiTheme="minorEastAsia" w:hAnsiTheme="minorEastAsia" w:cs="Times New Roman"/>
          <w:snapToGrid w:val="0"/>
        </w:rPr>
        <w:t>，出租屋</w:t>
      </w:r>
    </w:p>
    <w:p w:rsidR="007C727B" w:rsidRDefault="007C727B" w:rsidP="005355CE">
      <w:pPr>
        <w:pStyle w:val="ae"/>
        <w:widowControl w:val="0"/>
        <w:numPr>
          <w:ilvl w:val="0"/>
          <w:numId w:val="5"/>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省市</w:t>
      </w:r>
      <w:r>
        <w:rPr>
          <w:rFonts w:asciiTheme="minorEastAsia" w:hAnsiTheme="minorEastAsia" w:cs="Times New Roman"/>
          <w:snapToGrid w:val="0"/>
        </w:rPr>
        <w:t>公司承接</w:t>
      </w:r>
      <w:r>
        <w:rPr>
          <w:rFonts w:asciiTheme="minorEastAsia" w:hAnsiTheme="minorEastAsia" w:cs="Times New Roman" w:hint="eastAsia"/>
          <w:snapToGrid w:val="0"/>
        </w:rPr>
        <w:t>项目</w:t>
      </w:r>
      <w:r>
        <w:rPr>
          <w:rFonts w:asciiTheme="minorEastAsia" w:hAnsiTheme="minorEastAsia" w:cs="Times New Roman"/>
          <w:snapToGrid w:val="0"/>
        </w:rPr>
        <w:t>，物联网公司作为</w:t>
      </w:r>
      <w:r>
        <w:rPr>
          <w:rFonts w:asciiTheme="minorEastAsia" w:hAnsiTheme="minorEastAsia" w:cs="Times New Roman" w:hint="eastAsia"/>
          <w:snapToGrid w:val="0"/>
        </w:rPr>
        <w:t>ICT供应商</w:t>
      </w:r>
      <w:r>
        <w:rPr>
          <w:rFonts w:asciiTheme="minorEastAsia" w:hAnsiTheme="minorEastAsia" w:cs="Times New Roman"/>
          <w:snapToGrid w:val="0"/>
        </w:rPr>
        <w:t>提供产品+服务</w:t>
      </w:r>
      <w:r>
        <w:rPr>
          <w:rFonts w:asciiTheme="minorEastAsia" w:hAnsiTheme="minorEastAsia" w:cs="Times New Roman" w:hint="eastAsia"/>
          <w:snapToGrid w:val="0"/>
        </w:rPr>
        <w:t>给</w:t>
      </w:r>
      <w:r>
        <w:rPr>
          <w:rFonts w:asciiTheme="minorEastAsia" w:hAnsiTheme="minorEastAsia" w:cs="Times New Roman"/>
          <w:snapToGrid w:val="0"/>
        </w:rPr>
        <w:t>移动</w:t>
      </w:r>
    </w:p>
    <w:p w:rsidR="007C727B" w:rsidRPr="00E418BC" w:rsidRDefault="007C727B" w:rsidP="005355CE">
      <w:pPr>
        <w:pStyle w:val="ae"/>
        <w:widowControl w:val="0"/>
        <w:numPr>
          <w:ilvl w:val="0"/>
          <w:numId w:val="5"/>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省市公司承接项目</w:t>
      </w:r>
      <w:r>
        <w:rPr>
          <w:rFonts w:asciiTheme="minorEastAsia" w:hAnsiTheme="minorEastAsia" w:cs="Times New Roman"/>
          <w:snapToGrid w:val="0"/>
        </w:rPr>
        <w:t>，</w:t>
      </w:r>
      <w:proofErr w:type="gramStart"/>
      <w:r>
        <w:rPr>
          <w:rFonts w:asciiTheme="minorEastAsia" w:hAnsiTheme="minorEastAsia" w:cs="Times New Roman" w:hint="eastAsia"/>
          <w:snapToGrid w:val="0"/>
        </w:rPr>
        <w:t>向</w:t>
      </w:r>
      <w:r>
        <w:rPr>
          <w:rFonts w:asciiTheme="minorEastAsia" w:hAnsiTheme="minorEastAsia" w:cs="Times New Roman"/>
          <w:snapToGrid w:val="0"/>
        </w:rPr>
        <w:t>物联网</w:t>
      </w:r>
      <w:proofErr w:type="gramEnd"/>
      <w:r>
        <w:rPr>
          <w:rFonts w:asciiTheme="minorEastAsia" w:hAnsiTheme="minorEastAsia" w:cs="Times New Roman"/>
          <w:snapToGrid w:val="0"/>
        </w:rPr>
        <w:t>公司采购</w:t>
      </w:r>
      <w:r>
        <w:rPr>
          <w:rFonts w:asciiTheme="minorEastAsia" w:hAnsiTheme="minorEastAsia" w:cs="Times New Roman" w:hint="eastAsia"/>
          <w:snapToGrid w:val="0"/>
        </w:rPr>
        <w:t>服务（按月</w:t>
      </w:r>
      <w:r>
        <w:rPr>
          <w:rFonts w:asciiTheme="minorEastAsia" w:hAnsiTheme="minorEastAsia" w:cs="Times New Roman"/>
          <w:snapToGrid w:val="0"/>
        </w:rPr>
        <w:t>支付服务费</w:t>
      </w:r>
      <w:r>
        <w:rPr>
          <w:rFonts w:asciiTheme="minorEastAsia" w:hAnsiTheme="minorEastAsia" w:cs="Times New Roman" w:hint="eastAsia"/>
          <w:snapToGrid w:val="0"/>
        </w:rPr>
        <w:t>）</w:t>
      </w:r>
      <w:r>
        <w:rPr>
          <w:rFonts w:asciiTheme="minorEastAsia" w:hAnsiTheme="minorEastAsia" w:cs="Times New Roman"/>
          <w:snapToGrid w:val="0"/>
        </w:rPr>
        <w:t>，</w:t>
      </w:r>
      <w:r>
        <w:rPr>
          <w:rFonts w:asciiTheme="minorEastAsia" w:hAnsiTheme="minorEastAsia" w:cs="Times New Roman" w:hint="eastAsia"/>
          <w:snapToGrid w:val="0"/>
        </w:rPr>
        <w:t>向客户提供</w:t>
      </w:r>
      <w:r>
        <w:rPr>
          <w:rFonts w:asciiTheme="minorEastAsia" w:hAnsiTheme="minorEastAsia" w:cs="Times New Roman"/>
          <w:snapToGrid w:val="0"/>
        </w:rPr>
        <w:t>设</w:t>
      </w:r>
      <w:r>
        <w:rPr>
          <w:rFonts w:asciiTheme="minorEastAsia" w:hAnsiTheme="minorEastAsia" w:cs="Times New Roman"/>
          <w:snapToGrid w:val="0"/>
        </w:rPr>
        <w:lastRenderedPageBreak/>
        <w:t>备+卡</w:t>
      </w:r>
      <w:r>
        <w:rPr>
          <w:rFonts w:asciiTheme="minorEastAsia" w:hAnsiTheme="minorEastAsia" w:cs="Times New Roman" w:hint="eastAsia"/>
          <w:snapToGrid w:val="0"/>
        </w:rPr>
        <w:t>+</w:t>
      </w:r>
      <w:r>
        <w:rPr>
          <w:rFonts w:asciiTheme="minorEastAsia" w:hAnsiTheme="minorEastAsia" w:cs="Times New Roman"/>
          <w:snapToGrid w:val="0"/>
        </w:rPr>
        <w:t>平台</w:t>
      </w:r>
      <w:r>
        <w:rPr>
          <w:rFonts w:asciiTheme="minorEastAsia" w:hAnsiTheme="minorEastAsia" w:cs="Times New Roman" w:hint="eastAsia"/>
          <w:snapToGrid w:val="0"/>
        </w:rPr>
        <w:t>的</w:t>
      </w:r>
      <w:r>
        <w:rPr>
          <w:rFonts w:asciiTheme="minorEastAsia" w:hAnsiTheme="minorEastAsia" w:cs="Times New Roman"/>
          <w:snapToGrid w:val="0"/>
        </w:rPr>
        <w:t>打包服务</w:t>
      </w:r>
      <w:r>
        <w:rPr>
          <w:rFonts w:asciiTheme="minorEastAsia" w:hAnsiTheme="minorEastAsia" w:cs="Times New Roman" w:hint="eastAsia"/>
          <w:snapToGrid w:val="0"/>
        </w:rPr>
        <w:t>（按月</w:t>
      </w:r>
      <w:r>
        <w:rPr>
          <w:rFonts w:asciiTheme="minorEastAsia" w:hAnsiTheme="minorEastAsia" w:cs="Times New Roman"/>
          <w:snapToGrid w:val="0"/>
        </w:rPr>
        <w:t>收费</w:t>
      </w:r>
      <w:r>
        <w:rPr>
          <w:rFonts w:asciiTheme="minorEastAsia" w:hAnsiTheme="minorEastAsia" w:cs="Times New Roman" w:hint="eastAsia"/>
          <w:snapToGrid w:val="0"/>
        </w:rPr>
        <w:t>）</w:t>
      </w:r>
    </w:p>
    <w:p w:rsidR="007C727B" w:rsidRDefault="007C727B" w:rsidP="005355CE">
      <w:pPr>
        <w:pStyle w:val="ae"/>
        <w:widowControl w:val="0"/>
        <w:numPr>
          <w:ilvl w:val="0"/>
          <w:numId w:val="5"/>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物联网</w:t>
      </w:r>
      <w:r>
        <w:rPr>
          <w:rFonts w:asciiTheme="minorEastAsia" w:hAnsiTheme="minorEastAsia" w:cs="Times New Roman"/>
          <w:snapToGrid w:val="0"/>
        </w:rPr>
        <w:t>公司承接项目，将</w:t>
      </w:r>
      <w:r>
        <w:rPr>
          <w:rFonts w:asciiTheme="minorEastAsia" w:hAnsiTheme="minorEastAsia" w:cs="Times New Roman" w:hint="eastAsia"/>
          <w:snapToGrid w:val="0"/>
        </w:rPr>
        <w:t>移动</w:t>
      </w:r>
      <w:r>
        <w:rPr>
          <w:rFonts w:asciiTheme="minorEastAsia" w:hAnsiTheme="minorEastAsia" w:cs="Times New Roman"/>
          <w:snapToGrid w:val="0"/>
        </w:rPr>
        <w:t>模组和资费套餐纳入</w:t>
      </w:r>
      <w:r>
        <w:rPr>
          <w:rFonts w:asciiTheme="minorEastAsia" w:hAnsiTheme="minorEastAsia" w:cs="Times New Roman" w:hint="eastAsia"/>
          <w:snapToGrid w:val="0"/>
        </w:rPr>
        <w:t>方案</w:t>
      </w:r>
      <w:r>
        <w:rPr>
          <w:rFonts w:asciiTheme="minorEastAsia" w:hAnsiTheme="minorEastAsia" w:cs="Times New Roman"/>
          <w:snapToGrid w:val="0"/>
        </w:rPr>
        <w:t>，</w:t>
      </w:r>
      <w:r>
        <w:rPr>
          <w:rFonts w:asciiTheme="minorEastAsia" w:hAnsiTheme="minorEastAsia" w:cs="Times New Roman" w:hint="eastAsia"/>
          <w:snapToGrid w:val="0"/>
        </w:rPr>
        <w:t>向</w:t>
      </w:r>
      <w:r>
        <w:rPr>
          <w:rFonts w:asciiTheme="minorEastAsia" w:hAnsiTheme="minorEastAsia" w:cs="Times New Roman"/>
          <w:snapToGrid w:val="0"/>
        </w:rPr>
        <w:t>客户提供打包方案</w:t>
      </w:r>
    </w:p>
    <w:p w:rsidR="007C727B" w:rsidRPr="005355CE" w:rsidRDefault="005355CE" w:rsidP="005355CE">
      <w:pPr>
        <w:spacing w:after="0" w:line="360" w:lineRule="auto"/>
        <w:ind w:firstLineChars="300" w:firstLine="630"/>
        <w:rPr>
          <w:rFonts w:asciiTheme="minorEastAsia" w:hAnsiTheme="minorEastAsia" w:cs="Times New Roman"/>
          <w:snapToGrid w:val="0"/>
        </w:rPr>
      </w:pPr>
      <w:r>
        <w:rPr>
          <w:rFonts w:asciiTheme="minorEastAsia" w:hAnsiTheme="minorEastAsia" w:cs="Times New Roman"/>
          <w:snapToGrid w:val="0"/>
        </w:rPr>
        <w:t>3</w:t>
      </w:r>
      <w:r>
        <w:rPr>
          <w:rFonts w:asciiTheme="minorEastAsia" w:hAnsiTheme="minorEastAsia" w:cs="Times New Roman" w:hint="eastAsia"/>
          <w:snapToGrid w:val="0"/>
        </w:rPr>
        <w:t>）</w:t>
      </w:r>
      <w:r w:rsidR="007C727B" w:rsidRPr="005355CE">
        <w:rPr>
          <w:rFonts w:asciiTheme="minorEastAsia" w:hAnsiTheme="minorEastAsia" w:cs="Times New Roman" w:hint="eastAsia"/>
          <w:snapToGrid w:val="0"/>
        </w:rPr>
        <w:t>商业服务场景</w:t>
      </w:r>
      <w:r w:rsidR="007C727B" w:rsidRPr="005355CE">
        <w:rPr>
          <w:rFonts w:asciiTheme="minorEastAsia" w:hAnsiTheme="minorEastAsia" w:cs="Times New Roman"/>
          <w:snapToGrid w:val="0"/>
        </w:rPr>
        <w:t>：</w:t>
      </w:r>
      <w:r w:rsidR="007C727B" w:rsidRPr="005355CE">
        <w:rPr>
          <w:rFonts w:asciiTheme="minorEastAsia" w:hAnsiTheme="minorEastAsia" w:cs="Times New Roman" w:hint="eastAsia"/>
          <w:snapToGrid w:val="0"/>
        </w:rPr>
        <w:t>商务</w:t>
      </w:r>
      <w:r w:rsidR="007C727B" w:rsidRPr="005355CE">
        <w:rPr>
          <w:rFonts w:asciiTheme="minorEastAsia" w:hAnsiTheme="minorEastAsia" w:cs="Times New Roman"/>
          <w:snapToGrid w:val="0"/>
        </w:rPr>
        <w:t>写字楼</w:t>
      </w:r>
      <w:r w:rsidR="007C727B" w:rsidRPr="005355CE">
        <w:rPr>
          <w:rFonts w:asciiTheme="minorEastAsia" w:hAnsiTheme="minorEastAsia" w:cs="Times New Roman" w:hint="eastAsia"/>
          <w:snapToGrid w:val="0"/>
        </w:rPr>
        <w:t>办公室会议室</w:t>
      </w:r>
    </w:p>
    <w:p w:rsidR="007C727B" w:rsidRDefault="007C727B" w:rsidP="005355CE">
      <w:pPr>
        <w:pStyle w:val="ae"/>
        <w:widowControl w:val="0"/>
        <w:numPr>
          <w:ilvl w:val="0"/>
          <w:numId w:val="6"/>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省市</w:t>
      </w:r>
      <w:r>
        <w:rPr>
          <w:rFonts w:asciiTheme="minorEastAsia" w:hAnsiTheme="minorEastAsia" w:cs="Times New Roman"/>
          <w:snapToGrid w:val="0"/>
        </w:rPr>
        <w:t>公司接</w:t>
      </w:r>
      <w:r>
        <w:rPr>
          <w:rFonts w:asciiTheme="minorEastAsia" w:hAnsiTheme="minorEastAsia" w:cs="Times New Roman" w:hint="eastAsia"/>
          <w:snapToGrid w:val="0"/>
        </w:rPr>
        <w:t>项目</w:t>
      </w:r>
      <w:r>
        <w:rPr>
          <w:rFonts w:asciiTheme="minorEastAsia" w:hAnsiTheme="minorEastAsia" w:cs="Times New Roman"/>
          <w:snapToGrid w:val="0"/>
        </w:rPr>
        <w:t>，物联网公司作为</w:t>
      </w:r>
      <w:r>
        <w:rPr>
          <w:rFonts w:asciiTheme="minorEastAsia" w:hAnsiTheme="minorEastAsia" w:cs="Times New Roman" w:hint="eastAsia"/>
          <w:snapToGrid w:val="0"/>
        </w:rPr>
        <w:t>ICT供应商</w:t>
      </w:r>
      <w:r>
        <w:rPr>
          <w:rFonts w:asciiTheme="minorEastAsia" w:hAnsiTheme="minorEastAsia" w:cs="Times New Roman"/>
          <w:snapToGrid w:val="0"/>
        </w:rPr>
        <w:t>提供产品+服务</w:t>
      </w:r>
      <w:r>
        <w:rPr>
          <w:rFonts w:asciiTheme="minorEastAsia" w:hAnsiTheme="minorEastAsia" w:cs="Times New Roman" w:hint="eastAsia"/>
          <w:snapToGrid w:val="0"/>
        </w:rPr>
        <w:t>给</w:t>
      </w:r>
      <w:r>
        <w:rPr>
          <w:rFonts w:asciiTheme="minorEastAsia" w:hAnsiTheme="minorEastAsia" w:cs="Times New Roman"/>
          <w:snapToGrid w:val="0"/>
        </w:rPr>
        <w:t>移动</w:t>
      </w:r>
    </w:p>
    <w:p w:rsidR="007C727B" w:rsidRPr="00E418BC" w:rsidRDefault="007C727B" w:rsidP="005355CE">
      <w:pPr>
        <w:pStyle w:val="ae"/>
        <w:widowControl w:val="0"/>
        <w:numPr>
          <w:ilvl w:val="0"/>
          <w:numId w:val="6"/>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省市公司承接项目</w:t>
      </w:r>
      <w:r>
        <w:rPr>
          <w:rFonts w:asciiTheme="minorEastAsia" w:hAnsiTheme="minorEastAsia" w:cs="Times New Roman"/>
          <w:snapToGrid w:val="0"/>
        </w:rPr>
        <w:t>，</w:t>
      </w:r>
      <w:proofErr w:type="gramStart"/>
      <w:r>
        <w:rPr>
          <w:rFonts w:asciiTheme="minorEastAsia" w:hAnsiTheme="minorEastAsia" w:cs="Times New Roman" w:hint="eastAsia"/>
          <w:snapToGrid w:val="0"/>
        </w:rPr>
        <w:t>向</w:t>
      </w:r>
      <w:r>
        <w:rPr>
          <w:rFonts w:asciiTheme="minorEastAsia" w:hAnsiTheme="minorEastAsia" w:cs="Times New Roman"/>
          <w:snapToGrid w:val="0"/>
        </w:rPr>
        <w:t>物联网</w:t>
      </w:r>
      <w:proofErr w:type="gramEnd"/>
      <w:r>
        <w:rPr>
          <w:rFonts w:asciiTheme="minorEastAsia" w:hAnsiTheme="minorEastAsia" w:cs="Times New Roman"/>
          <w:snapToGrid w:val="0"/>
        </w:rPr>
        <w:t>公司采购</w:t>
      </w:r>
      <w:r>
        <w:rPr>
          <w:rFonts w:asciiTheme="minorEastAsia" w:hAnsiTheme="minorEastAsia" w:cs="Times New Roman" w:hint="eastAsia"/>
          <w:snapToGrid w:val="0"/>
        </w:rPr>
        <w:t>服务（按月</w:t>
      </w:r>
      <w:r>
        <w:rPr>
          <w:rFonts w:asciiTheme="minorEastAsia" w:hAnsiTheme="minorEastAsia" w:cs="Times New Roman"/>
          <w:snapToGrid w:val="0"/>
        </w:rPr>
        <w:t>支付服务费</w:t>
      </w:r>
      <w:r>
        <w:rPr>
          <w:rFonts w:asciiTheme="minorEastAsia" w:hAnsiTheme="minorEastAsia" w:cs="Times New Roman" w:hint="eastAsia"/>
          <w:snapToGrid w:val="0"/>
        </w:rPr>
        <w:t>）</w:t>
      </w:r>
      <w:r>
        <w:rPr>
          <w:rFonts w:asciiTheme="minorEastAsia" w:hAnsiTheme="minorEastAsia" w:cs="Times New Roman"/>
          <w:snapToGrid w:val="0"/>
        </w:rPr>
        <w:t>，</w:t>
      </w:r>
      <w:r>
        <w:rPr>
          <w:rFonts w:asciiTheme="minorEastAsia" w:hAnsiTheme="minorEastAsia" w:cs="Times New Roman" w:hint="eastAsia"/>
          <w:snapToGrid w:val="0"/>
        </w:rPr>
        <w:t>向客户提供</w:t>
      </w:r>
      <w:r>
        <w:rPr>
          <w:rFonts w:asciiTheme="minorEastAsia" w:hAnsiTheme="minorEastAsia" w:cs="Times New Roman"/>
          <w:snapToGrid w:val="0"/>
        </w:rPr>
        <w:t>设备+卡</w:t>
      </w:r>
      <w:r>
        <w:rPr>
          <w:rFonts w:asciiTheme="minorEastAsia" w:hAnsiTheme="minorEastAsia" w:cs="Times New Roman" w:hint="eastAsia"/>
          <w:snapToGrid w:val="0"/>
        </w:rPr>
        <w:t>+</w:t>
      </w:r>
      <w:r>
        <w:rPr>
          <w:rFonts w:asciiTheme="minorEastAsia" w:hAnsiTheme="minorEastAsia" w:cs="Times New Roman"/>
          <w:snapToGrid w:val="0"/>
        </w:rPr>
        <w:t>平台</w:t>
      </w:r>
      <w:r>
        <w:rPr>
          <w:rFonts w:asciiTheme="minorEastAsia" w:hAnsiTheme="minorEastAsia" w:cs="Times New Roman" w:hint="eastAsia"/>
          <w:snapToGrid w:val="0"/>
        </w:rPr>
        <w:t>的</w:t>
      </w:r>
      <w:r>
        <w:rPr>
          <w:rFonts w:asciiTheme="minorEastAsia" w:hAnsiTheme="minorEastAsia" w:cs="Times New Roman"/>
          <w:snapToGrid w:val="0"/>
        </w:rPr>
        <w:t>打包服务</w:t>
      </w:r>
      <w:r>
        <w:rPr>
          <w:rFonts w:asciiTheme="minorEastAsia" w:hAnsiTheme="minorEastAsia" w:cs="Times New Roman" w:hint="eastAsia"/>
          <w:snapToGrid w:val="0"/>
        </w:rPr>
        <w:t>（按月</w:t>
      </w:r>
      <w:r>
        <w:rPr>
          <w:rFonts w:asciiTheme="minorEastAsia" w:hAnsiTheme="minorEastAsia" w:cs="Times New Roman"/>
          <w:snapToGrid w:val="0"/>
        </w:rPr>
        <w:t>收费</w:t>
      </w:r>
      <w:r>
        <w:rPr>
          <w:rFonts w:asciiTheme="minorEastAsia" w:hAnsiTheme="minorEastAsia" w:cs="Times New Roman" w:hint="eastAsia"/>
          <w:snapToGrid w:val="0"/>
        </w:rPr>
        <w:t>）</w:t>
      </w:r>
    </w:p>
    <w:p w:rsidR="007C727B" w:rsidRDefault="007C727B" w:rsidP="005355CE">
      <w:pPr>
        <w:pStyle w:val="ae"/>
        <w:widowControl w:val="0"/>
        <w:numPr>
          <w:ilvl w:val="0"/>
          <w:numId w:val="6"/>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物联网</w:t>
      </w:r>
      <w:r>
        <w:rPr>
          <w:rFonts w:asciiTheme="minorEastAsia" w:hAnsiTheme="minorEastAsia" w:cs="Times New Roman"/>
          <w:snapToGrid w:val="0"/>
        </w:rPr>
        <w:t>公司接项目，将</w:t>
      </w:r>
      <w:r>
        <w:rPr>
          <w:rFonts w:asciiTheme="minorEastAsia" w:hAnsiTheme="minorEastAsia" w:cs="Times New Roman" w:hint="eastAsia"/>
          <w:snapToGrid w:val="0"/>
        </w:rPr>
        <w:t>移动通信</w:t>
      </w:r>
      <w:r>
        <w:rPr>
          <w:rFonts w:asciiTheme="minorEastAsia" w:hAnsiTheme="minorEastAsia" w:cs="Times New Roman"/>
          <w:snapToGrid w:val="0"/>
        </w:rPr>
        <w:t>模组和资费套餐纳入</w:t>
      </w:r>
      <w:r>
        <w:rPr>
          <w:rFonts w:asciiTheme="minorEastAsia" w:hAnsiTheme="minorEastAsia" w:cs="Times New Roman" w:hint="eastAsia"/>
          <w:snapToGrid w:val="0"/>
        </w:rPr>
        <w:t>方案</w:t>
      </w:r>
      <w:r>
        <w:rPr>
          <w:rFonts w:asciiTheme="minorEastAsia" w:hAnsiTheme="minorEastAsia" w:cs="Times New Roman"/>
          <w:snapToGrid w:val="0"/>
        </w:rPr>
        <w:t>，提供打包方案</w:t>
      </w:r>
    </w:p>
    <w:p w:rsidR="007C727B" w:rsidRPr="005355CE" w:rsidRDefault="005355CE" w:rsidP="005355CE">
      <w:pPr>
        <w:spacing w:after="0" w:line="360" w:lineRule="auto"/>
        <w:ind w:firstLineChars="300" w:firstLine="630"/>
        <w:rPr>
          <w:rFonts w:asciiTheme="minorEastAsia" w:hAnsiTheme="minorEastAsia" w:cs="Times New Roman"/>
          <w:snapToGrid w:val="0"/>
        </w:rPr>
      </w:pPr>
      <w:r>
        <w:rPr>
          <w:rFonts w:asciiTheme="minorEastAsia" w:hAnsiTheme="minorEastAsia" w:cs="Times New Roman"/>
          <w:snapToGrid w:val="0"/>
        </w:rPr>
        <w:t>4</w:t>
      </w:r>
      <w:r>
        <w:rPr>
          <w:rFonts w:asciiTheme="minorEastAsia" w:hAnsiTheme="minorEastAsia" w:cs="Times New Roman" w:hint="eastAsia"/>
          <w:snapToGrid w:val="0"/>
        </w:rPr>
        <w:t>）</w:t>
      </w:r>
      <w:r w:rsidR="007C727B" w:rsidRPr="005355CE">
        <w:rPr>
          <w:rFonts w:asciiTheme="minorEastAsia" w:hAnsiTheme="minorEastAsia" w:cs="Times New Roman" w:hint="eastAsia"/>
          <w:snapToGrid w:val="0"/>
        </w:rPr>
        <w:t>公共管理</w:t>
      </w:r>
      <w:r w:rsidR="007C727B" w:rsidRPr="005355CE">
        <w:rPr>
          <w:rFonts w:asciiTheme="minorEastAsia" w:hAnsiTheme="minorEastAsia" w:cs="Times New Roman"/>
          <w:snapToGrid w:val="0"/>
        </w:rPr>
        <w:t>场景</w:t>
      </w:r>
      <w:r w:rsidR="007C727B" w:rsidRPr="005355CE">
        <w:rPr>
          <w:rFonts w:asciiTheme="minorEastAsia" w:hAnsiTheme="minorEastAsia" w:cs="Times New Roman" w:hint="eastAsia"/>
          <w:snapToGrid w:val="0"/>
        </w:rPr>
        <w:t>：通信机房，库房等</w:t>
      </w:r>
    </w:p>
    <w:p w:rsidR="007C727B" w:rsidRDefault="007C727B" w:rsidP="005355CE">
      <w:pPr>
        <w:pStyle w:val="ae"/>
        <w:widowControl w:val="0"/>
        <w:numPr>
          <w:ilvl w:val="0"/>
          <w:numId w:val="7"/>
        </w:numPr>
        <w:autoSpaceDE w:val="0"/>
        <w:autoSpaceDN w:val="0"/>
        <w:adjustRightInd w:val="0"/>
        <w:spacing w:after="0" w:line="360" w:lineRule="auto"/>
        <w:contextualSpacing w:val="0"/>
        <w:jc w:val="left"/>
        <w:rPr>
          <w:rFonts w:asciiTheme="minorEastAsia" w:hAnsiTheme="minorEastAsia" w:cs="Times New Roman"/>
          <w:snapToGrid w:val="0"/>
        </w:rPr>
      </w:pPr>
      <w:r>
        <w:rPr>
          <w:rFonts w:asciiTheme="minorEastAsia" w:hAnsiTheme="minorEastAsia" w:cs="Times New Roman" w:hint="eastAsia"/>
          <w:snapToGrid w:val="0"/>
        </w:rPr>
        <w:t>省市公司</w:t>
      </w:r>
      <w:r>
        <w:rPr>
          <w:rFonts w:asciiTheme="minorEastAsia" w:hAnsiTheme="minorEastAsia" w:cs="Times New Roman"/>
          <w:snapToGrid w:val="0"/>
        </w:rPr>
        <w:t>为需求方，</w:t>
      </w:r>
      <w:r>
        <w:rPr>
          <w:rFonts w:asciiTheme="minorEastAsia" w:hAnsiTheme="minorEastAsia" w:cs="Times New Roman" w:hint="eastAsia"/>
          <w:snapToGrid w:val="0"/>
        </w:rPr>
        <w:t>物联网</w:t>
      </w:r>
      <w:r>
        <w:rPr>
          <w:rFonts w:asciiTheme="minorEastAsia" w:hAnsiTheme="minorEastAsia" w:cs="Times New Roman"/>
          <w:snapToGrid w:val="0"/>
        </w:rPr>
        <w:t>公司接项目，</w:t>
      </w:r>
      <w:r>
        <w:rPr>
          <w:rFonts w:asciiTheme="minorEastAsia" w:hAnsiTheme="minorEastAsia" w:cs="Times New Roman" w:hint="eastAsia"/>
          <w:snapToGrid w:val="0"/>
        </w:rPr>
        <w:t>通过单一</w:t>
      </w:r>
      <w:r>
        <w:rPr>
          <w:rFonts w:asciiTheme="minorEastAsia" w:hAnsiTheme="minorEastAsia" w:cs="Times New Roman"/>
          <w:snapToGrid w:val="0"/>
        </w:rPr>
        <w:t>来源采购的形式</w:t>
      </w:r>
      <w:r>
        <w:rPr>
          <w:rFonts w:asciiTheme="minorEastAsia" w:hAnsiTheme="minorEastAsia" w:cs="Times New Roman" w:hint="eastAsia"/>
          <w:snapToGrid w:val="0"/>
        </w:rPr>
        <w:t>提供</w:t>
      </w:r>
      <w:r>
        <w:rPr>
          <w:rFonts w:asciiTheme="minorEastAsia" w:hAnsiTheme="minorEastAsia" w:cs="Times New Roman"/>
          <w:snapToGrid w:val="0"/>
        </w:rPr>
        <w:t>产品</w:t>
      </w:r>
      <w:r>
        <w:rPr>
          <w:rFonts w:asciiTheme="minorEastAsia" w:hAnsiTheme="minorEastAsia" w:cs="Times New Roman" w:hint="eastAsia"/>
          <w:snapToGrid w:val="0"/>
        </w:rPr>
        <w:t>及</w:t>
      </w:r>
      <w:r>
        <w:rPr>
          <w:rFonts w:asciiTheme="minorEastAsia" w:hAnsiTheme="minorEastAsia" w:cs="Times New Roman"/>
          <w:snapToGrid w:val="0"/>
        </w:rPr>
        <w:t>平台服务</w:t>
      </w:r>
    </w:p>
    <w:p w:rsidR="007C727B" w:rsidRDefault="007C727B" w:rsidP="00276A43">
      <w:pPr>
        <w:pStyle w:val="1"/>
        <w:keepLines w:val="0"/>
        <w:numPr>
          <w:ilvl w:val="0"/>
          <w:numId w:val="3"/>
        </w:numPr>
        <w:spacing w:before="240" w:beforeAutospacing="0" w:after="240" w:afterAutospacing="0" w:line="240" w:lineRule="auto"/>
      </w:pPr>
      <w:bookmarkStart w:id="6" w:name="_Toc531255826"/>
      <w:r>
        <w:rPr>
          <w:rFonts w:hint="eastAsia"/>
        </w:rPr>
        <w:t>典型项目案例</w:t>
      </w:r>
      <w:bookmarkEnd w:id="6"/>
      <w:r>
        <w:rPr>
          <w:rFonts w:hint="eastAsia"/>
        </w:rPr>
        <w:t xml:space="preserve">        </w:t>
      </w:r>
    </w:p>
    <w:p w:rsidR="00F72583" w:rsidRDefault="007C727B" w:rsidP="00F72583">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海南</w:t>
      </w:r>
      <w:r>
        <w:rPr>
          <w:rFonts w:asciiTheme="minorEastAsia" w:hAnsiTheme="minorEastAsia" w:cs="Times New Roman"/>
          <w:snapToGrid w:val="0"/>
        </w:rPr>
        <w:t>某</w:t>
      </w:r>
      <w:r>
        <w:rPr>
          <w:rFonts w:asciiTheme="minorEastAsia" w:hAnsiTheme="minorEastAsia" w:cs="Times New Roman" w:hint="eastAsia"/>
          <w:snapToGrid w:val="0"/>
        </w:rPr>
        <w:t>智慧公寓</w:t>
      </w:r>
      <w:r>
        <w:rPr>
          <w:rFonts w:asciiTheme="minorEastAsia" w:hAnsiTheme="minorEastAsia" w:cs="Times New Roman"/>
          <w:snapToGrid w:val="0"/>
        </w:rPr>
        <w:t>项目</w:t>
      </w:r>
      <w:r>
        <w:rPr>
          <w:rFonts w:asciiTheme="minorEastAsia" w:hAnsiTheme="minorEastAsia" w:cs="Times New Roman" w:hint="eastAsia"/>
          <w:snapToGrid w:val="0"/>
        </w:rPr>
        <w:t>，</w:t>
      </w:r>
      <w:r>
        <w:rPr>
          <w:rFonts w:asciiTheme="minorEastAsia" w:hAnsiTheme="minorEastAsia" w:cs="Times New Roman"/>
          <w:snapToGrid w:val="0"/>
        </w:rPr>
        <w:t>一期200</w:t>
      </w:r>
      <w:r>
        <w:rPr>
          <w:rFonts w:asciiTheme="minorEastAsia" w:hAnsiTheme="minorEastAsia" w:cs="Times New Roman" w:hint="eastAsia"/>
          <w:snapToGrid w:val="0"/>
        </w:rPr>
        <w:t>把NB智能锁</w:t>
      </w:r>
      <w:r>
        <w:rPr>
          <w:rFonts w:asciiTheme="minorEastAsia" w:hAnsiTheme="minorEastAsia" w:cs="Times New Roman"/>
          <w:snapToGrid w:val="0"/>
        </w:rPr>
        <w:t>，</w:t>
      </w:r>
      <w:r>
        <w:rPr>
          <w:rFonts w:asciiTheme="minorEastAsia" w:hAnsiTheme="minorEastAsia" w:cs="Times New Roman" w:hint="eastAsia"/>
          <w:snapToGrid w:val="0"/>
        </w:rPr>
        <w:t>物联网</w:t>
      </w:r>
      <w:r>
        <w:rPr>
          <w:rFonts w:asciiTheme="minorEastAsia" w:hAnsiTheme="minorEastAsia" w:cs="Times New Roman"/>
          <w:snapToGrid w:val="0"/>
        </w:rPr>
        <w:t>公司提供</w:t>
      </w:r>
      <w:r>
        <w:rPr>
          <w:rFonts w:asciiTheme="minorEastAsia" w:hAnsiTheme="minorEastAsia" w:cs="Times New Roman" w:hint="eastAsia"/>
          <w:snapToGrid w:val="0"/>
        </w:rPr>
        <w:t>硬件加设备管理</w:t>
      </w:r>
      <w:r>
        <w:rPr>
          <w:rFonts w:asciiTheme="minorEastAsia" w:hAnsiTheme="minorEastAsia" w:cs="Times New Roman"/>
          <w:snapToGrid w:val="0"/>
        </w:rPr>
        <w:t>平台功能，</w:t>
      </w:r>
      <w:r>
        <w:rPr>
          <w:rFonts w:asciiTheme="minorEastAsia" w:hAnsiTheme="minorEastAsia" w:cs="Times New Roman" w:hint="eastAsia"/>
          <w:snapToGrid w:val="0"/>
        </w:rPr>
        <w:t>市公司</w:t>
      </w:r>
      <w:r>
        <w:rPr>
          <w:rFonts w:asciiTheme="minorEastAsia" w:hAnsiTheme="minorEastAsia" w:cs="Times New Roman"/>
          <w:snapToGrid w:val="0"/>
        </w:rPr>
        <w:t>提供</w:t>
      </w:r>
      <w:r>
        <w:rPr>
          <w:rFonts w:asciiTheme="minorEastAsia" w:hAnsiTheme="minorEastAsia" w:cs="Times New Roman" w:hint="eastAsia"/>
          <w:snapToGrid w:val="0"/>
        </w:rPr>
        <w:t>NB卡</w:t>
      </w:r>
      <w:r>
        <w:rPr>
          <w:rFonts w:asciiTheme="minorEastAsia" w:hAnsiTheme="minorEastAsia" w:cs="Times New Roman"/>
          <w:snapToGrid w:val="0"/>
        </w:rPr>
        <w:t>以及资费套餐</w:t>
      </w:r>
      <w:r w:rsidR="00F0737B">
        <w:rPr>
          <w:rFonts w:asciiTheme="minorEastAsia" w:hAnsiTheme="minorEastAsia" w:cs="Times New Roman" w:hint="eastAsia"/>
          <w:snapToGrid w:val="0"/>
        </w:rPr>
        <w:t>。</w:t>
      </w:r>
    </w:p>
    <w:p w:rsidR="00F72583" w:rsidRDefault="00F72583" w:rsidP="00F72583">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p>
    <w:p w:rsidR="00F72583" w:rsidRPr="00F72583" w:rsidRDefault="00F72583" w:rsidP="00F72583">
      <w:pPr>
        <w:pStyle w:val="1"/>
        <w:keepLines w:val="0"/>
        <w:numPr>
          <w:ilvl w:val="0"/>
          <w:numId w:val="0"/>
        </w:numPr>
        <w:spacing w:before="240" w:beforeAutospacing="0" w:after="240" w:afterAutospacing="0" w:line="240" w:lineRule="auto"/>
        <w:ind w:firstLineChars="150" w:firstLine="482"/>
      </w:pPr>
      <w:r w:rsidRPr="00F72583">
        <w:rPr>
          <w:rFonts w:hint="eastAsia"/>
        </w:rPr>
        <w:t>附：参编单位</w:t>
      </w:r>
    </w:p>
    <w:p w:rsidR="00F72583" w:rsidRDefault="00F72583" w:rsidP="00F72583">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中移物联网有限公司</w:t>
      </w:r>
    </w:p>
    <w:p w:rsidR="00865F08" w:rsidRPr="00865F08" w:rsidRDefault="00865F08" w:rsidP="00865F08">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中国信息通信研究院</w:t>
      </w:r>
    </w:p>
    <w:p w:rsidR="00F72583" w:rsidRDefault="00F72583" w:rsidP="00F72583">
      <w:pPr>
        <w:widowControl w:val="0"/>
        <w:autoSpaceDE w:val="0"/>
        <w:autoSpaceDN w:val="0"/>
        <w:adjustRightInd w:val="0"/>
        <w:spacing w:line="360" w:lineRule="auto"/>
        <w:ind w:firstLineChars="250" w:firstLine="525"/>
        <w:jc w:val="left"/>
        <w:rPr>
          <w:rFonts w:asciiTheme="minorEastAsia" w:hAnsiTheme="minorEastAsia" w:cs="Times New Roman"/>
          <w:snapToGrid w:val="0"/>
        </w:rPr>
      </w:pPr>
      <w:r>
        <w:rPr>
          <w:rFonts w:asciiTheme="minorEastAsia" w:hAnsiTheme="minorEastAsia" w:cs="Times New Roman" w:hint="eastAsia"/>
          <w:snapToGrid w:val="0"/>
        </w:rPr>
        <w:t>国民技术股份有限公司</w:t>
      </w:r>
    </w:p>
    <w:p w:rsidR="007C727B" w:rsidRPr="007C727B" w:rsidRDefault="007C727B" w:rsidP="00BC17D6">
      <w:pPr>
        <w:snapToGrid w:val="0"/>
        <w:spacing w:after="0" w:line="360" w:lineRule="auto"/>
        <w:jc w:val="center"/>
        <w:rPr>
          <w:rFonts w:ascii="黑体" w:eastAsia="黑体" w:hAnsi="黑体"/>
          <w:b/>
          <w:spacing w:val="20"/>
          <w:sz w:val="30"/>
          <w:szCs w:val="30"/>
        </w:rPr>
      </w:pPr>
    </w:p>
    <w:sectPr w:rsidR="007C727B" w:rsidRPr="007C727B" w:rsidSect="003B28BB">
      <w:headerReference w:type="default" r:id="rId15"/>
      <w:footerReference w:type="default" r:id="rId16"/>
      <w:headerReference w:type="first" r:id="rId17"/>
      <w:footerReference w:type="first" r:id="rId18"/>
      <w:type w:val="continuous"/>
      <w:pgSz w:w="12240" w:h="15840"/>
      <w:pgMar w:top="1440" w:right="1800" w:bottom="1440" w:left="180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E94" w:rsidRDefault="00512E94" w:rsidP="000D3F3A">
      <w:pPr>
        <w:spacing w:after="0" w:line="240" w:lineRule="auto"/>
      </w:pPr>
      <w:r>
        <w:separator/>
      </w:r>
    </w:p>
  </w:endnote>
  <w:endnote w:type="continuationSeparator" w:id="0">
    <w:p w:rsidR="00512E94" w:rsidRDefault="00512E94" w:rsidP="000D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11834"/>
      <w:docPartObj>
        <w:docPartGallery w:val="Page Numbers (Bottom of Page)"/>
        <w:docPartUnique/>
      </w:docPartObj>
    </w:sdtPr>
    <w:sdtEndPr/>
    <w:sdtContent>
      <w:p w:rsidR="008D790D" w:rsidRDefault="00551051">
        <w:pPr>
          <w:pStyle w:val="ac"/>
          <w:jc w:val="center"/>
        </w:pPr>
        <w:r>
          <w:rPr>
            <w:noProof/>
            <w:lang w:val="zh-CN"/>
          </w:rPr>
          <w:fldChar w:fldCharType="begin"/>
        </w:r>
        <w:r>
          <w:rPr>
            <w:noProof/>
            <w:lang w:val="zh-CN"/>
          </w:rPr>
          <w:instrText xml:space="preserve"> PAGE   \* MERGEFORMAT </w:instrText>
        </w:r>
        <w:r>
          <w:rPr>
            <w:noProof/>
            <w:lang w:val="zh-CN"/>
          </w:rPr>
          <w:fldChar w:fldCharType="separate"/>
        </w:r>
        <w:r w:rsidR="00AD4BAA">
          <w:rPr>
            <w:noProof/>
            <w:lang w:val="zh-CN"/>
          </w:rPr>
          <w:t>14</w:t>
        </w:r>
        <w:r>
          <w:rPr>
            <w:noProof/>
            <w:lang w:val="zh-CN"/>
          </w:rPr>
          <w:fldChar w:fldCharType="end"/>
        </w:r>
      </w:p>
    </w:sdtContent>
  </w:sdt>
  <w:p w:rsidR="008D790D" w:rsidRDefault="008D790D" w:rsidP="009512EC">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11826"/>
      <w:docPartObj>
        <w:docPartGallery w:val="Page Numbers (Bottom of Page)"/>
        <w:docPartUnique/>
      </w:docPartObj>
    </w:sdtPr>
    <w:sdtEndPr/>
    <w:sdtContent>
      <w:p w:rsidR="008D790D" w:rsidRDefault="00551051">
        <w:pPr>
          <w:pStyle w:val="ac"/>
          <w:jc w:val="center"/>
        </w:pPr>
        <w:r>
          <w:rPr>
            <w:noProof/>
            <w:lang w:val="zh-CN"/>
          </w:rPr>
          <w:fldChar w:fldCharType="begin"/>
        </w:r>
        <w:r>
          <w:rPr>
            <w:noProof/>
            <w:lang w:val="zh-CN"/>
          </w:rPr>
          <w:instrText xml:space="preserve"> PAGE   \* MERGEFORMAT </w:instrText>
        </w:r>
        <w:r>
          <w:rPr>
            <w:noProof/>
            <w:lang w:val="zh-CN"/>
          </w:rPr>
          <w:fldChar w:fldCharType="separate"/>
        </w:r>
        <w:r w:rsidR="003B28BB">
          <w:rPr>
            <w:noProof/>
            <w:lang w:val="zh-CN"/>
          </w:rPr>
          <w:t>1</w:t>
        </w:r>
        <w:r>
          <w:rPr>
            <w:noProof/>
            <w:lang w:val="zh-CN"/>
          </w:rPr>
          <w:fldChar w:fldCharType="end"/>
        </w:r>
      </w:p>
    </w:sdtContent>
  </w:sdt>
  <w:p w:rsidR="008D790D" w:rsidRDefault="008D790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E94" w:rsidRDefault="00512E94" w:rsidP="000D3F3A">
      <w:pPr>
        <w:spacing w:after="0" w:line="240" w:lineRule="auto"/>
      </w:pPr>
      <w:r>
        <w:separator/>
      </w:r>
    </w:p>
  </w:footnote>
  <w:footnote w:type="continuationSeparator" w:id="0">
    <w:p w:rsidR="00512E94" w:rsidRDefault="00512E94" w:rsidP="000D3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BB" w:rsidRDefault="003B28BB">
    <w:pPr>
      <w:pStyle w:val="aa"/>
    </w:pPr>
    <w:r w:rsidRPr="00142674">
      <w:rPr>
        <w:rFonts w:ascii="微软雅黑" w:eastAsia="微软雅黑" w:hAnsi="微软雅黑" w:cs="Calibri"/>
        <w:b/>
        <w:noProof/>
        <w:color w:val="3399FF"/>
        <w:kern w:val="24"/>
        <w:sz w:val="24"/>
        <w:szCs w:val="24"/>
      </w:rPr>
      <w:drawing>
        <wp:anchor distT="0" distB="0" distL="114300" distR="114300" simplePos="0" relativeHeight="251659264" behindDoc="0" locked="0" layoutInCell="1" allowOverlap="1" wp14:anchorId="1F796C5D" wp14:editId="103EF90A">
          <wp:simplePos x="0" y="0"/>
          <wp:positionH relativeFrom="margin">
            <wp:posOffset>3374569</wp:posOffset>
          </wp:positionH>
          <wp:positionV relativeFrom="paragraph">
            <wp:posOffset>80489</wp:posOffset>
          </wp:positionV>
          <wp:extent cx="2333625" cy="467995"/>
          <wp:effectExtent l="0" t="0" r="9525" b="8255"/>
          <wp:wrapTopAndBottom/>
          <wp:docPr id="1" name="图片 1" descr="C:\Users\ADMINI~1\AppData\Local\Temp\WeChat Files\e6b5d510b14de62021b5d472293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e6b5d510b14de62021b5d472293361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3625" cy="4679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72A474420BF48FBAEF96682FE63467E"/>
      </w:placeholder>
      <w:temporary/>
      <w:showingPlcHdr/>
      <w15:appearance w15:val="hidden"/>
    </w:sdtPr>
    <w:sdtEndPr/>
    <w:sdtContent>
      <w:p w:rsidR="003B28BB" w:rsidRDefault="003B28BB">
        <w:pPr>
          <w:pStyle w:val="aa"/>
        </w:pPr>
        <w:r>
          <w:rPr>
            <w:lang w:val="zh-CN"/>
          </w:rPr>
          <w:t>[</w:t>
        </w:r>
        <w:r>
          <w:rPr>
            <w:lang w:val="zh-CN"/>
          </w:rPr>
          <w:t>在此处键入</w:t>
        </w:r>
        <w:r>
          <w:rPr>
            <w:lang w:val="zh-CN"/>
          </w:rPr>
          <w:t>]</w:t>
        </w:r>
      </w:p>
    </w:sdtContent>
  </w:sdt>
  <w:p w:rsidR="003B28BB" w:rsidRDefault="003B28B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8B1"/>
    <w:multiLevelType w:val="multilevel"/>
    <w:tmpl w:val="90FEDCEC"/>
    <w:lvl w:ilvl="0">
      <w:start w:val="1"/>
      <w:numFmt w:val="decimal"/>
      <w:pStyle w:val="1"/>
      <w:lvlText w:val="%1"/>
      <w:lvlJc w:val="left"/>
      <w:pPr>
        <w:ind w:left="432" w:hanging="432"/>
      </w:pPr>
      <w:rPr>
        <w:rFonts w:asciiTheme="majorHAnsi" w:hAnsiTheme="majorHAnsi" w:hint="default"/>
      </w:rPr>
    </w:lvl>
    <w:lvl w:ilvl="1">
      <w:start w:val="1"/>
      <w:numFmt w:val="decimal"/>
      <w:pStyle w:val="2"/>
      <w:lvlText w:val="%1.%2"/>
      <w:lvlJc w:val="left"/>
      <w:pPr>
        <w:ind w:left="576" w:hanging="576"/>
      </w:pPr>
      <w:rPr>
        <w:rFonts w:asciiTheme="majorHAnsi" w:eastAsiaTheme="minorEastAsia" w:hAnsiTheme="majorHAnsi"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266F5A"/>
    <w:multiLevelType w:val="multilevel"/>
    <w:tmpl w:val="21266F5A"/>
    <w:lvl w:ilvl="0">
      <w:start w:val="1"/>
      <w:numFmt w:val="low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2A6A6CB1"/>
    <w:multiLevelType w:val="multilevel"/>
    <w:tmpl w:val="310AC4F8"/>
    <w:lvl w:ilvl="0">
      <w:start w:val="4"/>
      <w:numFmt w:val="decimal"/>
      <w:lvlText w:val="%1."/>
      <w:lvlJc w:val="left"/>
      <w:pPr>
        <w:ind w:left="750" w:hanging="750"/>
      </w:pPr>
      <w:rPr>
        <w:rFonts w:hint="default"/>
      </w:rPr>
    </w:lvl>
    <w:lvl w:ilvl="1">
      <w:start w:val="1"/>
      <w:numFmt w:val="decimal"/>
      <w:lvlText w:val="%1.%2、"/>
      <w:lvlJc w:val="left"/>
      <w:pPr>
        <w:ind w:left="1170" w:hanging="750"/>
      </w:pPr>
      <w:rPr>
        <w:rFonts w:hint="default"/>
      </w:rPr>
    </w:lvl>
    <w:lvl w:ilvl="2">
      <w:start w:val="1"/>
      <w:numFmt w:val="decimal"/>
      <w:lvlText w:val="%1.%2、%3."/>
      <w:lvlJc w:val="left"/>
      <w:pPr>
        <w:ind w:left="1590" w:hanging="75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7E63FC7"/>
    <w:multiLevelType w:val="multilevel"/>
    <w:tmpl w:val="37E63FC7"/>
    <w:lvl w:ilvl="0">
      <w:start w:val="1"/>
      <w:numFmt w:val="low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4A7652A7"/>
    <w:multiLevelType w:val="multilevel"/>
    <w:tmpl w:val="4A7652A7"/>
    <w:lvl w:ilvl="0">
      <w:start w:val="1"/>
      <w:numFmt w:val="low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5B34326A"/>
    <w:multiLevelType w:val="multilevel"/>
    <w:tmpl w:val="5B34326A"/>
    <w:lvl w:ilvl="0">
      <w:start w:val="1"/>
      <w:numFmt w:val="low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6" w15:restartNumberingAfterBreak="0">
    <w:nsid w:val="63546429"/>
    <w:multiLevelType w:val="multilevel"/>
    <w:tmpl w:val="63546429"/>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77070C93"/>
    <w:multiLevelType w:val="multilevel"/>
    <w:tmpl w:val="77070C93"/>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pStyle w:val="QB3"/>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num w:numId="1">
    <w:abstractNumId w:val="0"/>
  </w:num>
  <w:num w:numId="2">
    <w:abstractNumId w:val="7"/>
  </w:num>
  <w:num w:numId="3">
    <w:abstractNumId w:val="6"/>
  </w:num>
  <w:num w:numId="4">
    <w:abstractNumId w:val="1"/>
  </w:num>
  <w:num w:numId="5">
    <w:abstractNumId w:val="3"/>
  </w:num>
  <w:num w:numId="6">
    <w:abstractNumId w:val="4"/>
  </w:num>
  <w:num w:numId="7">
    <w:abstractNumId w:val="5"/>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F9"/>
    <w:rsid w:val="00012CC3"/>
    <w:rsid w:val="000168B8"/>
    <w:rsid w:val="0002524F"/>
    <w:rsid w:val="00032675"/>
    <w:rsid w:val="00032C18"/>
    <w:rsid w:val="00034598"/>
    <w:rsid w:val="0004632E"/>
    <w:rsid w:val="00050477"/>
    <w:rsid w:val="00055105"/>
    <w:rsid w:val="00067FE5"/>
    <w:rsid w:val="00070C7F"/>
    <w:rsid w:val="00071D19"/>
    <w:rsid w:val="000774AB"/>
    <w:rsid w:val="000915C0"/>
    <w:rsid w:val="00091983"/>
    <w:rsid w:val="00095157"/>
    <w:rsid w:val="000A23BA"/>
    <w:rsid w:val="000A299F"/>
    <w:rsid w:val="000A6B84"/>
    <w:rsid w:val="000B1018"/>
    <w:rsid w:val="000D1EF6"/>
    <w:rsid w:val="000D2464"/>
    <w:rsid w:val="000D3F3A"/>
    <w:rsid w:val="000D4FD3"/>
    <w:rsid w:val="000D7D88"/>
    <w:rsid w:val="000E4784"/>
    <w:rsid w:val="000E4951"/>
    <w:rsid w:val="00106DBB"/>
    <w:rsid w:val="0011231F"/>
    <w:rsid w:val="00113C0D"/>
    <w:rsid w:val="001140DF"/>
    <w:rsid w:val="00132E52"/>
    <w:rsid w:val="001338C7"/>
    <w:rsid w:val="001377FC"/>
    <w:rsid w:val="00140810"/>
    <w:rsid w:val="0014144F"/>
    <w:rsid w:val="00142674"/>
    <w:rsid w:val="00145D04"/>
    <w:rsid w:val="00152779"/>
    <w:rsid w:val="00157E9C"/>
    <w:rsid w:val="00164757"/>
    <w:rsid w:val="00165AB7"/>
    <w:rsid w:val="001801AB"/>
    <w:rsid w:val="00180F1B"/>
    <w:rsid w:val="001817E0"/>
    <w:rsid w:val="00182266"/>
    <w:rsid w:val="00183B1D"/>
    <w:rsid w:val="0018704A"/>
    <w:rsid w:val="001A7C8C"/>
    <w:rsid w:val="001B1EBE"/>
    <w:rsid w:val="001B2195"/>
    <w:rsid w:val="001B64FA"/>
    <w:rsid w:val="001C0484"/>
    <w:rsid w:val="001C2A21"/>
    <w:rsid w:val="001C4906"/>
    <w:rsid w:val="001C6B00"/>
    <w:rsid w:val="001C7348"/>
    <w:rsid w:val="001C7FFD"/>
    <w:rsid w:val="001D3F8B"/>
    <w:rsid w:val="001E111E"/>
    <w:rsid w:val="001E1D4E"/>
    <w:rsid w:val="001E703F"/>
    <w:rsid w:val="001E7A1E"/>
    <w:rsid w:val="001F2EDB"/>
    <w:rsid w:val="001F3BAA"/>
    <w:rsid w:val="001F42A9"/>
    <w:rsid w:val="00202B93"/>
    <w:rsid w:val="00203AF8"/>
    <w:rsid w:val="00204391"/>
    <w:rsid w:val="00211650"/>
    <w:rsid w:val="0021182B"/>
    <w:rsid w:val="00212AAD"/>
    <w:rsid w:val="00214FC4"/>
    <w:rsid w:val="00217079"/>
    <w:rsid w:val="00221F49"/>
    <w:rsid w:val="00222974"/>
    <w:rsid w:val="00231B08"/>
    <w:rsid w:val="00234017"/>
    <w:rsid w:val="002466C8"/>
    <w:rsid w:val="00255C39"/>
    <w:rsid w:val="00256572"/>
    <w:rsid w:val="00257157"/>
    <w:rsid w:val="0025754B"/>
    <w:rsid w:val="00257F99"/>
    <w:rsid w:val="002618EA"/>
    <w:rsid w:val="00267130"/>
    <w:rsid w:val="0027102D"/>
    <w:rsid w:val="00272F97"/>
    <w:rsid w:val="00275339"/>
    <w:rsid w:val="00276A43"/>
    <w:rsid w:val="002800FB"/>
    <w:rsid w:val="00284D4C"/>
    <w:rsid w:val="0028505A"/>
    <w:rsid w:val="002857F2"/>
    <w:rsid w:val="00290986"/>
    <w:rsid w:val="00296EB9"/>
    <w:rsid w:val="002A01FE"/>
    <w:rsid w:val="002A6881"/>
    <w:rsid w:val="002B07A3"/>
    <w:rsid w:val="002B70ED"/>
    <w:rsid w:val="002C2758"/>
    <w:rsid w:val="002C5320"/>
    <w:rsid w:val="002C6F16"/>
    <w:rsid w:val="002E315A"/>
    <w:rsid w:val="002E6FE3"/>
    <w:rsid w:val="002F120A"/>
    <w:rsid w:val="002F455A"/>
    <w:rsid w:val="00306744"/>
    <w:rsid w:val="003105B1"/>
    <w:rsid w:val="00323C85"/>
    <w:rsid w:val="00330109"/>
    <w:rsid w:val="00331AAC"/>
    <w:rsid w:val="00340F53"/>
    <w:rsid w:val="003467AC"/>
    <w:rsid w:val="003516BA"/>
    <w:rsid w:val="00353D5F"/>
    <w:rsid w:val="00360AB9"/>
    <w:rsid w:val="00363499"/>
    <w:rsid w:val="0037028E"/>
    <w:rsid w:val="003723FD"/>
    <w:rsid w:val="00381832"/>
    <w:rsid w:val="003861CF"/>
    <w:rsid w:val="00393F9B"/>
    <w:rsid w:val="003A5F14"/>
    <w:rsid w:val="003A7BDC"/>
    <w:rsid w:val="003B28BB"/>
    <w:rsid w:val="003C0731"/>
    <w:rsid w:val="003C143A"/>
    <w:rsid w:val="003D2F6D"/>
    <w:rsid w:val="003D3FA8"/>
    <w:rsid w:val="003D6792"/>
    <w:rsid w:val="003D6FA2"/>
    <w:rsid w:val="003D78FD"/>
    <w:rsid w:val="003E2226"/>
    <w:rsid w:val="003E44BC"/>
    <w:rsid w:val="003E4A73"/>
    <w:rsid w:val="003E5222"/>
    <w:rsid w:val="003F72EF"/>
    <w:rsid w:val="00403809"/>
    <w:rsid w:val="00407024"/>
    <w:rsid w:val="00411A0B"/>
    <w:rsid w:val="00412E48"/>
    <w:rsid w:val="0041363D"/>
    <w:rsid w:val="004143A3"/>
    <w:rsid w:val="004149D0"/>
    <w:rsid w:val="00417AB7"/>
    <w:rsid w:val="004224D6"/>
    <w:rsid w:val="00433728"/>
    <w:rsid w:val="00435BC6"/>
    <w:rsid w:val="004601FD"/>
    <w:rsid w:val="00473127"/>
    <w:rsid w:val="00475807"/>
    <w:rsid w:val="0047625A"/>
    <w:rsid w:val="00481164"/>
    <w:rsid w:val="00485A3D"/>
    <w:rsid w:val="00491DE0"/>
    <w:rsid w:val="00494A55"/>
    <w:rsid w:val="004A6496"/>
    <w:rsid w:val="004A7126"/>
    <w:rsid w:val="004A74F8"/>
    <w:rsid w:val="004C0AF1"/>
    <w:rsid w:val="004C0D36"/>
    <w:rsid w:val="004C60AE"/>
    <w:rsid w:val="004D4025"/>
    <w:rsid w:val="004D47CC"/>
    <w:rsid w:val="004D49A6"/>
    <w:rsid w:val="004D6F61"/>
    <w:rsid w:val="004D7A1A"/>
    <w:rsid w:val="004E0D1A"/>
    <w:rsid w:val="004F100C"/>
    <w:rsid w:val="004F3AB6"/>
    <w:rsid w:val="004F49DB"/>
    <w:rsid w:val="004F58B2"/>
    <w:rsid w:val="005033DA"/>
    <w:rsid w:val="005103BF"/>
    <w:rsid w:val="00510479"/>
    <w:rsid w:val="00512873"/>
    <w:rsid w:val="00512E94"/>
    <w:rsid w:val="00527455"/>
    <w:rsid w:val="005331BD"/>
    <w:rsid w:val="005355CE"/>
    <w:rsid w:val="00547070"/>
    <w:rsid w:val="00551051"/>
    <w:rsid w:val="00551CB0"/>
    <w:rsid w:val="00555618"/>
    <w:rsid w:val="00563341"/>
    <w:rsid w:val="00567294"/>
    <w:rsid w:val="00573C9A"/>
    <w:rsid w:val="00575E88"/>
    <w:rsid w:val="00577BA1"/>
    <w:rsid w:val="00583FB0"/>
    <w:rsid w:val="00587C4A"/>
    <w:rsid w:val="005970B6"/>
    <w:rsid w:val="005A0782"/>
    <w:rsid w:val="005A1414"/>
    <w:rsid w:val="005A70E1"/>
    <w:rsid w:val="005B1E36"/>
    <w:rsid w:val="005C47FA"/>
    <w:rsid w:val="005C5DEA"/>
    <w:rsid w:val="005D25BB"/>
    <w:rsid w:val="005F0D04"/>
    <w:rsid w:val="005F3E71"/>
    <w:rsid w:val="006107EF"/>
    <w:rsid w:val="006116A3"/>
    <w:rsid w:val="00614B7F"/>
    <w:rsid w:val="006161AC"/>
    <w:rsid w:val="00632EE2"/>
    <w:rsid w:val="00633F54"/>
    <w:rsid w:val="00634276"/>
    <w:rsid w:val="00635B8A"/>
    <w:rsid w:val="0063694B"/>
    <w:rsid w:val="00640B08"/>
    <w:rsid w:val="0064538F"/>
    <w:rsid w:val="00652FA2"/>
    <w:rsid w:val="00661428"/>
    <w:rsid w:val="00662A22"/>
    <w:rsid w:val="00662B15"/>
    <w:rsid w:val="0066384B"/>
    <w:rsid w:val="00677422"/>
    <w:rsid w:val="00680B18"/>
    <w:rsid w:val="00681696"/>
    <w:rsid w:val="00681DF2"/>
    <w:rsid w:val="00687411"/>
    <w:rsid w:val="00693910"/>
    <w:rsid w:val="00693F37"/>
    <w:rsid w:val="00694B62"/>
    <w:rsid w:val="006A1439"/>
    <w:rsid w:val="006A2959"/>
    <w:rsid w:val="006A7F1D"/>
    <w:rsid w:val="006C6E4F"/>
    <w:rsid w:val="006F5CDC"/>
    <w:rsid w:val="007030FB"/>
    <w:rsid w:val="00704DF5"/>
    <w:rsid w:val="00713297"/>
    <w:rsid w:val="00714175"/>
    <w:rsid w:val="00715E58"/>
    <w:rsid w:val="007260C3"/>
    <w:rsid w:val="007273E8"/>
    <w:rsid w:val="00730E07"/>
    <w:rsid w:val="00733808"/>
    <w:rsid w:val="00733AB1"/>
    <w:rsid w:val="0073538A"/>
    <w:rsid w:val="00745FAA"/>
    <w:rsid w:val="00746A82"/>
    <w:rsid w:val="007622A7"/>
    <w:rsid w:val="0076466B"/>
    <w:rsid w:val="00772FB4"/>
    <w:rsid w:val="007833D6"/>
    <w:rsid w:val="0078346D"/>
    <w:rsid w:val="0078549F"/>
    <w:rsid w:val="00790A0C"/>
    <w:rsid w:val="00791D0E"/>
    <w:rsid w:val="007A27D1"/>
    <w:rsid w:val="007A37ED"/>
    <w:rsid w:val="007A4248"/>
    <w:rsid w:val="007C471B"/>
    <w:rsid w:val="007C727B"/>
    <w:rsid w:val="007D068D"/>
    <w:rsid w:val="007D6F0E"/>
    <w:rsid w:val="007E5EFE"/>
    <w:rsid w:val="007F6CFC"/>
    <w:rsid w:val="007F714D"/>
    <w:rsid w:val="00827A87"/>
    <w:rsid w:val="00833EAE"/>
    <w:rsid w:val="008371B0"/>
    <w:rsid w:val="00841467"/>
    <w:rsid w:val="00843554"/>
    <w:rsid w:val="00846ADE"/>
    <w:rsid w:val="00851230"/>
    <w:rsid w:val="008572B2"/>
    <w:rsid w:val="00863BD4"/>
    <w:rsid w:val="00865D67"/>
    <w:rsid w:val="00865F08"/>
    <w:rsid w:val="008747BF"/>
    <w:rsid w:val="00877902"/>
    <w:rsid w:val="00881ACA"/>
    <w:rsid w:val="0088320C"/>
    <w:rsid w:val="00887409"/>
    <w:rsid w:val="00891ED5"/>
    <w:rsid w:val="00892C72"/>
    <w:rsid w:val="008945D8"/>
    <w:rsid w:val="00896065"/>
    <w:rsid w:val="008A42BD"/>
    <w:rsid w:val="008B2FC3"/>
    <w:rsid w:val="008B3887"/>
    <w:rsid w:val="008C563E"/>
    <w:rsid w:val="008C7F6D"/>
    <w:rsid w:val="008D1498"/>
    <w:rsid w:val="008D7538"/>
    <w:rsid w:val="008D790D"/>
    <w:rsid w:val="008F1FD0"/>
    <w:rsid w:val="008F3FE2"/>
    <w:rsid w:val="008F7B7A"/>
    <w:rsid w:val="008F7F34"/>
    <w:rsid w:val="009039E5"/>
    <w:rsid w:val="00903AD9"/>
    <w:rsid w:val="00910C5D"/>
    <w:rsid w:val="009512EC"/>
    <w:rsid w:val="00951D3E"/>
    <w:rsid w:val="009530FB"/>
    <w:rsid w:val="00955AAC"/>
    <w:rsid w:val="00957E92"/>
    <w:rsid w:val="009734DF"/>
    <w:rsid w:val="009769ED"/>
    <w:rsid w:val="00980600"/>
    <w:rsid w:val="0098709C"/>
    <w:rsid w:val="00992CC2"/>
    <w:rsid w:val="00992F8E"/>
    <w:rsid w:val="0099394B"/>
    <w:rsid w:val="009951DB"/>
    <w:rsid w:val="00996B3A"/>
    <w:rsid w:val="009A2FCC"/>
    <w:rsid w:val="009B0976"/>
    <w:rsid w:val="009B613E"/>
    <w:rsid w:val="009C1993"/>
    <w:rsid w:val="009C1FB7"/>
    <w:rsid w:val="009D2615"/>
    <w:rsid w:val="009D5F14"/>
    <w:rsid w:val="009E2377"/>
    <w:rsid w:val="009E63AA"/>
    <w:rsid w:val="009F013C"/>
    <w:rsid w:val="009F3705"/>
    <w:rsid w:val="009F3A41"/>
    <w:rsid w:val="00A0443F"/>
    <w:rsid w:val="00A201AA"/>
    <w:rsid w:val="00A20BE0"/>
    <w:rsid w:val="00A21D9D"/>
    <w:rsid w:val="00A27C28"/>
    <w:rsid w:val="00A27D2B"/>
    <w:rsid w:val="00A324FD"/>
    <w:rsid w:val="00A35552"/>
    <w:rsid w:val="00A3687C"/>
    <w:rsid w:val="00A44762"/>
    <w:rsid w:val="00A4512C"/>
    <w:rsid w:val="00A46CFF"/>
    <w:rsid w:val="00A5019C"/>
    <w:rsid w:val="00A501D1"/>
    <w:rsid w:val="00A506EC"/>
    <w:rsid w:val="00A54487"/>
    <w:rsid w:val="00A562A3"/>
    <w:rsid w:val="00A56C13"/>
    <w:rsid w:val="00A571F5"/>
    <w:rsid w:val="00A671E7"/>
    <w:rsid w:val="00A7119D"/>
    <w:rsid w:val="00A73883"/>
    <w:rsid w:val="00A8061E"/>
    <w:rsid w:val="00A8192F"/>
    <w:rsid w:val="00A82ADF"/>
    <w:rsid w:val="00A92224"/>
    <w:rsid w:val="00A937FA"/>
    <w:rsid w:val="00A96CF1"/>
    <w:rsid w:val="00AA0117"/>
    <w:rsid w:val="00AA3C9B"/>
    <w:rsid w:val="00AA4C97"/>
    <w:rsid w:val="00AA5C50"/>
    <w:rsid w:val="00AB0C3C"/>
    <w:rsid w:val="00AB4C23"/>
    <w:rsid w:val="00AB7567"/>
    <w:rsid w:val="00AC05CD"/>
    <w:rsid w:val="00AC49C6"/>
    <w:rsid w:val="00AD1155"/>
    <w:rsid w:val="00AD2BB6"/>
    <w:rsid w:val="00AD4BAA"/>
    <w:rsid w:val="00AE3A96"/>
    <w:rsid w:val="00AE74C8"/>
    <w:rsid w:val="00AF383F"/>
    <w:rsid w:val="00B01D08"/>
    <w:rsid w:val="00B056AC"/>
    <w:rsid w:val="00B064BC"/>
    <w:rsid w:val="00B1440E"/>
    <w:rsid w:val="00B15527"/>
    <w:rsid w:val="00B1571F"/>
    <w:rsid w:val="00B2107E"/>
    <w:rsid w:val="00B21540"/>
    <w:rsid w:val="00B22955"/>
    <w:rsid w:val="00B249D5"/>
    <w:rsid w:val="00B36445"/>
    <w:rsid w:val="00B420CF"/>
    <w:rsid w:val="00B4618D"/>
    <w:rsid w:val="00B53430"/>
    <w:rsid w:val="00B63A92"/>
    <w:rsid w:val="00B65786"/>
    <w:rsid w:val="00B72E32"/>
    <w:rsid w:val="00B82C21"/>
    <w:rsid w:val="00B8605E"/>
    <w:rsid w:val="00B864CC"/>
    <w:rsid w:val="00B927FC"/>
    <w:rsid w:val="00B942D4"/>
    <w:rsid w:val="00BA0FFF"/>
    <w:rsid w:val="00BA1DED"/>
    <w:rsid w:val="00BA73B9"/>
    <w:rsid w:val="00BC17D6"/>
    <w:rsid w:val="00BC3DEF"/>
    <w:rsid w:val="00BE7396"/>
    <w:rsid w:val="00BF13C6"/>
    <w:rsid w:val="00BF2370"/>
    <w:rsid w:val="00BF580B"/>
    <w:rsid w:val="00BF6732"/>
    <w:rsid w:val="00C01DC1"/>
    <w:rsid w:val="00C069A3"/>
    <w:rsid w:val="00C10849"/>
    <w:rsid w:val="00C16C2A"/>
    <w:rsid w:val="00C21316"/>
    <w:rsid w:val="00C22CF9"/>
    <w:rsid w:val="00C24B41"/>
    <w:rsid w:val="00C33ADE"/>
    <w:rsid w:val="00C378D1"/>
    <w:rsid w:val="00C418CC"/>
    <w:rsid w:val="00C41D97"/>
    <w:rsid w:val="00C47E84"/>
    <w:rsid w:val="00C62287"/>
    <w:rsid w:val="00C65AF0"/>
    <w:rsid w:val="00C71445"/>
    <w:rsid w:val="00C7253C"/>
    <w:rsid w:val="00C72E72"/>
    <w:rsid w:val="00C769FB"/>
    <w:rsid w:val="00C86373"/>
    <w:rsid w:val="00C86441"/>
    <w:rsid w:val="00C93A55"/>
    <w:rsid w:val="00C9749B"/>
    <w:rsid w:val="00CA080F"/>
    <w:rsid w:val="00CA1909"/>
    <w:rsid w:val="00CA62C3"/>
    <w:rsid w:val="00CA6B3E"/>
    <w:rsid w:val="00CA6EEE"/>
    <w:rsid w:val="00CA7A99"/>
    <w:rsid w:val="00CB0A33"/>
    <w:rsid w:val="00CB1097"/>
    <w:rsid w:val="00CB2B4B"/>
    <w:rsid w:val="00CB31C8"/>
    <w:rsid w:val="00CB62DF"/>
    <w:rsid w:val="00CC67DF"/>
    <w:rsid w:val="00CD446C"/>
    <w:rsid w:val="00CD74A2"/>
    <w:rsid w:val="00CE7201"/>
    <w:rsid w:val="00CE7A73"/>
    <w:rsid w:val="00D07924"/>
    <w:rsid w:val="00D12A56"/>
    <w:rsid w:val="00D160C1"/>
    <w:rsid w:val="00D17EF8"/>
    <w:rsid w:val="00D21B18"/>
    <w:rsid w:val="00D25C02"/>
    <w:rsid w:val="00D27707"/>
    <w:rsid w:val="00D3337C"/>
    <w:rsid w:val="00D3442B"/>
    <w:rsid w:val="00D37258"/>
    <w:rsid w:val="00D4193D"/>
    <w:rsid w:val="00D443DD"/>
    <w:rsid w:val="00D44E9F"/>
    <w:rsid w:val="00D506F2"/>
    <w:rsid w:val="00D523D7"/>
    <w:rsid w:val="00D54C15"/>
    <w:rsid w:val="00D57728"/>
    <w:rsid w:val="00D67342"/>
    <w:rsid w:val="00D75221"/>
    <w:rsid w:val="00D90205"/>
    <w:rsid w:val="00D96683"/>
    <w:rsid w:val="00D97DF4"/>
    <w:rsid w:val="00DA09FC"/>
    <w:rsid w:val="00DA351D"/>
    <w:rsid w:val="00DA7C02"/>
    <w:rsid w:val="00DB23C8"/>
    <w:rsid w:val="00DB325D"/>
    <w:rsid w:val="00DD3D1B"/>
    <w:rsid w:val="00DD3E3E"/>
    <w:rsid w:val="00DE1489"/>
    <w:rsid w:val="00DE71EB"/>
    <w:rsid w:val="00DF3B1A"/>
    <w:rsid w:val="00DF7641"/>
    <w:rsid w:val="00DF7F28"/>
    <w:rsid w:val="00E02073"/>
    <w:rsid w:val="00E04861"/>
    <w:rsid w:val="00E064EE"/>
    <w:rsid w:val="00E22E7A"/>
    <w:rsid w:val="00E2343B"/>
    <w:rsid w:val="00E2691B"/>
    <w:rsid w:val="00E54BEC"/>
    <w:rsid w:val="00E600D9"/>
    <w:rsid w:val="00E63FE1"/>
    <w:rsid w:val="00E66133"/>
    <w:rsid w:val="00E71E69"/>
    <w:rsid w:val="00E76683"/>
    <w:rsid w:val="00E869D9"/>
    <w:rsid w:val="00E87E0A"/>
    <w:rsid w:val="00E94AC8"/>
    <w:rsid w:val="00E97015"/>
    <w:rsid w:val="00EA29C2"/>
    <w:rsid w:val="00EA5DF1"/>
    <w:rsid w:val="00EA6B80"/>
    <w:rsid w:val="00EB031D"/>
    <w:rsid w:val="00EB429B"/>
    <w:rsid w:val="00EB57A6"/>
    <w:rsid w:val="00EC0EE0"/>
    <w:rsid w:val="00EC7CB2"/>
    <w:rsid w:val="00ED09BD"/>
    <w:rsid w:val="00ED4CE2"/>
    <w:rsid w:val="00EE047D"/>
    <w:rsid w:val="00EE1353"/>
    <w:rsid w:val="00EE3BF2"/>
    <w:rsid w:val="00EE6463"/>
    <w:rsid w:val="00F03D04"/>
    <w:rsid w:val="00F05200"/>
    <w:rsid w:val="00F06377"/>
    <w:rsid w:val="00F0737B"/>
    <w:rsid w:val="00F129AB"/>
    <w:rsid w:val="00F24587"/>
    <w:rsid w:val="00F272DF"/>
    <w:rsid w:val="00F342C6"/>
    <w:rsid w:val="00F40E5B"/>
    <w:rsid w:val="00F44960"/>
    <w:rsid w:val="00F45726"/>
    <w:rsid w:val="00F46CD8"/>
    <w:rsid w:val="00F524F9"/>
    <w:rsid w:val="00F57D0D"/>
    <w:rsid w:val="00F618EC"/>
    <w:rsid w:val="00F62A3C"/>
    <w:rsid w:val="00F72583"/>
    <w:rsid w:val="00F73651"/>
    <w:rsid w:val="00F74F54"/>
    <w:rsid w:val="00F76BF5"/>
    <w:rsid w:val="00F82002"/>
    <w:rsid w:val="00F96A32"/>
    <w:rsid w:val="00FB3BE1"/>
    <w:rsid w:val="00FD5B93"/>
    <w:rsid w:val="00FD6D05"/>
    <w:rsid w:val="00FE38DE"/>
    <w:rsid w:val="00FE3B7F"/>
    <w:rsid w:val="00FF5585"/>
    <w:rsid w:val="00FF7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A3F13"/>
  <w15:docId w15:val="{9E7BE7A7-B0D5-47EB-B1AD-DDEF030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1D0E"/>
    <w:pPr>
      <w:jc w:val="both"/>
    </w:pPr>
    <w:rPr>
      <w:sz w:val="21"/>
    </w:rPr>
  </w:style>
  <w:style w:type="paragraph" w:styleId="1">
    <w:name w:val="heading 1"/>
    <w:basedOn w:val="a"/>
    <w:next w:val="a"/>
    <w:link w:val="10"/>
    <w:qFormat/>
    <w:rsid w:val="0088320C"/>
    <w:pPr>
      <w:keepNext/>
      <w:keepLines/>
      <w:numPr>
        <w:numId w:val="1"/>
      </w:numPr>
      <w:spacing w:before="100" w:beforeAutospacing="1" w:after="100" w:afterAutospacing="1"/>
      <w:outlineLvl w:val="0"/>
    </w:pPr>
    <w:rPr>
      <w:rFonts w:asciiTheme="minorEastAsia" w:hAnsiTheme="minorEastAsia" w:cstheme="majorBidi"/>
      <w:b/>
      <w:bCs/>
      <w:sz w:val="32"/>
      <w:szCs w:val="32"/>
    </w:rPr>
  </w:style>
  <w:style w:type="paragraph" w:styleId="2">
    <w:name w:val="heading 2"/>
    <w:basedOn w:val="a"/>
    <w:next w:val="a"/>
    <w:link w:val="20"/>
    <w:unhideWhenUsed/>
    <w:qFormat/>
    <w:rsid w:val="0088320C"/>
    <w:pPr>
      <w:keepNext/>
      <w:keepLines/>
      <w:numPr>
        <w:ilvl w:val="1"/>
        <w:numId w:val="1"/>
      </w:numPr>
      <w:spacing w:before="100" w:beforeAutospacing="1" w:after="2400" w:afterAutospacing="1"/>
      <w:outlineLvl w:val="1"/>
    </w:pPr>
    <w:rPr>
      <w:rFonts w:asciiTheme="minorEastAsia" w:hAnsiTheme="minorEastAsia" w:cstheme="majorBidi"/>
      <w:b/>
      <w:bCs/>
      <w:sz w:val="30"/>
      <w:szCs w:val="26"/>
    </w:rPr>
  </w:style>
  <w:style w:type="paragraph" w:styleId="3">
    <w:name w:val="heading 3"/>
    <w:basedOn w:val="a"/>
    <w:next w:val="a"/>
    <w:link w:val="30"/>
    <w:unhideWhenUsed/>
    <w:qFormat/>
    <w:rsid w:val="00180F1B"/>
    <w:pPr>
      <w:keepNext/>
      <w:keepLines/>
      <w:numPr>
        <w:ilvl w:val="2"/>
        <w:numId w:val="1"/>
      </w:numPr>
      <w:spacing w:before="200"/>
      <w:outlineLvl w:val="2"/>
    </w:pPr>
    <w:rPr>
      <w:rFonts w:asciiTheme="majorHAnsi" w:eastAsiaTheme="majorEastAsia" w:hAnsiTheme="majorHAnsi" w:cstheme="majorBidi"/>
      <w:b/>
      <w:bCs/>
      <w:sz w:val="30"/>
    </w:rPr>
  </w:style>
  <w:style w:type="paragraph" w:styleId="4">
    <w:name w:val="heading 4"/>
    <w:basedOn w:val="a"/>
    <w:next w:val="a"/>
    <w:link w:val="40"/>
    <w:uiPriority w:val="9"/>
    <w:unhideWhenUsed/>
    <w:qFormat/>
    <w:rsid w:val="00F7365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F7365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F736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F7365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7365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736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73651"/>
    <w:pPr>
      <w:spacing w:after="0" w:line="240" w:lineRule="auto"/>
    </w:pPr>
    <w:rPr>
      <w:lang w:eastAsia="en-US"/>
    </w:rPr>
  </w:style>
  <w:style w:type="character" w:customStyle="1" w:styleId="a4">
    <w:name w:val="无间隔 字符"/>
    <w:basedOn w:val="a0"/>
    <w:link w:val="a3"/>
    <w:uiPriority w:val="1"/>
    <w:rsid w:val="00F73651"/>
    <w:rPr>
      <w:lang w:eastAsia="en-US"/>
    </w:rPr>
  </w:style>
  <w:style w:type="paragraph" w:styleId="a5">
    <w:name w:val="Balloon Text"/>
    <w:basedOn w:val="a"/>
    <w:link w:val="a6"/>
    <w:uiPriority w:val="99"/>
    <w:semiHidden/>
    <w:unhideWhenUsed/>
    <w:rsid w:val="00F73651"/>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F73651"/>
    <w:rPr>
      <w:rFonts w:ascii="Tahoma" w:hAnsi="Tahoma" w:cs="Tahoma"/>
      <w:sz w:val="16"/>
      <w:szCs w:val="16"/>
    </w:rPr>
  </w:style>
  <w:style w:type="character" w:customStyle="1" w:styleId="10">
    <w:name w:val="标题 1 字符"/>
    <w:basedOn w:val="a0"/>
    <w:link w:val="1"/>
    <w:rsid w:val="0088320C"/>
    <w:rPr>
      <w:rFonts w:asciiTheme="minorEastAsia" w:hAnsiTheme="minorEastAsia" w:cstheme="majorBidi"/>
      <w:b/>
      <w:bCs/>
      <w:sz w:val="32"/>
      <w:szCs w:val="32"/>
    </w:rPr>
  </w:style>
  <w:style w:type="paragraph" w:styleId="a7">
    <w:name w:val="Document Map"/>
    <w:basedOn w:val="a"/>
    <w:link w:val="a8"/>
    <w:uiPriority w:val="99"/>
    <w:semiHidden/>
    <w:unhideWhenUsed/>
    <w:rsid w:val="00F73651"/>
    <w:pPr>
      <w:spacing w:after="0" w:line="240" w:lineRule="auto"/>
    </w:pPr>
    <w:rPr>
      <w:rFonts w:ascii="Tahoma" w:hAnsi="Tahoma" w:cs="Tahoma"/>
      <w:sz w:val="16"/>
      <w:szCs w:val="16"/>
    </w:rPr>
  </w:style>
  <w:style w:type="character" w:customStyle="1" w:styleId="a8">
    <w:name w:val="文档结构图 字符"/>
    <w:basedOn w:val="a0"/>
    <w:link w:val="a7"/>
    <w:uiPriority w:val="99"/>
    <w:semiHidden/>
    <w:rsid w:val="00F73651"/>
    <w:rPr>
      <w:rFonts w:ascii="Tahoma" w:hAnsi="Tahoma" w:cs="Tahoma"/>
      <w:sz w:val="16"/>
      <w:szCs w:val="16"/>
    </w:rPr>
  </w:style>
  <w:style w:type="character" w:customStyle="1" w:styleId="20">
    <w:name w:val="标题 2 字符"/>
    <w:basedOn w:val="a0"/>
    <w:link w:val="2"/>
    <w:rsid w:val="0088320C"/>
    <w:rPr>
      <w:rFonts w:asciiTheme="minorEastAsia" w:hAnsiTheme="minorEastAsia" w:cstheme="majorBidi"/>
      <w:b/>
      <w:bCs/>
      <w:sz w:val="30"/>
      <w:szCs w:val="26"/>
    </w:rPr>
  </w:style>
  <w:style w:type="character" w:customStyle="1" w:styleId="30">
    <w:name w:val="标题 3 字符"/>
    <w:basedOn w:val="a0"/>
    <w:link w:val="3"/>
    <w:rsid w:val="00180F1B"/>
    <w:rPr>
      <w:rFonts w:asciiTheme="majorHAnsi" w:eastAsiaTheme="majorEastAsia" w:hAnsiTheme="majorHAnsi" w:cstheme="majorBidi"/>
      <w:b/>
      <w:bCs/>
      <w:sz w:val="30"/>
    </w:rPr>
  </w:style>
  <w:style w:type="character" w:customStyle="1" w:styleId="40">
    <w:name w:val="标题 4 字符"/>
    <w:basedOn w:val="a0"/>
    <w:link w:val="4"/>
    <w:uiPriority w:val="9"/>
    <w:rsid w:val="00F73651"/>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rsid w:val="00F73651"/>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rsid w:val="00F73651"/>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rsid w:val="00F73651"/>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F73651"/>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F73651"/>
    <w:rPr>
      <w:rFonts w:asciiTheme="majorHAnsi" w:eastAsiaTheme="majorEastAsia" w:hAnsiTheme="majorHAnsi" w:cstheme="majorBidi"/>
      <w:i/>
      <w:iCs/>
      <w:color w:val="404040" w:themeColor="text1" w:themeTint="BF"/>
      <w:sz w:val="20"/>
      <w:szCs w:val="20"/>
    </w:rPr>
  </w:style>
  <w:style w:type="paragraph" w:styleId="TOC">
    <w:name w:val="TOC Heading"/>
    <w:basedOn w:val="1"/>
    <w:next w:val="a"/>
    <w:uiPriority w:val="39"/>
    <w:unhideWhenUsed/>
    <w:qFormat/>
    <w:rsid w:val="00C7253C"/>
    <w:pPr>
      <w:numPr>
        <w:numId w:val="0"/>
      </w:numPr>
      <w:outlineLvl w:val="9"/>
    </w:pPr>
    <w:rPr>
      <w:lang w:eastAsia="en-US"/>
    </w:rPr>
  </w:style>
  <w:style w:type="paragraph" w:styleId="TOC1">
    <w:name w:val="toc 1"/>
    <w:basedOn w:val="a"/>
    <w:next w:val="a"/>
    <w:autoRedefine/>
    <w:uiPriority w:val="39"/>
    <w:unhideWhenUsed/>
    <w:rsid w:val="008F7B7A"/>
    <w:pPr>
      <w:tabs>
        <w:tab w:val="left" w:pos="440"/>
        <w:tab w:val="right" w:leader="dot" w:pos="8630"/>
      </w:tabs>
      <w:spacing w:after="100"/>
    </w:pPr>
  </w:style>
  <w:style w:type="paragraph" w:styleId="TOC2">
    <w:name w:val="toc 2"/>
    <w:basedOn w:val="a"/>
    <w:next w:val="a"/>
    <w:autoRedefine/>
    <w:uiPriority w:val="39"/>
    <w:unhideWhenUsed/>
    <w:rsid w:val="008F7B7A"/>
    <w:pPr>
      <w:tabs>
        <w:tab w:val="left" w:pos="840"/>
        <w:tab w:val="right" w:leader="dot" w:pos="8630"/>
      </w:tabs>
      <w:spacing w:after="100"/>
      <w:ind w:left="220"/>
    </w:pPr>
  </w:style>
  <w:style w:type="paragraph" w:styleId="TOC3">
    <w:name w:val="toc 3"/>
    <w:basedOn w:val="a"/>
    <w:next w:val="a"/>
    <w:autoRedefine/>
    <w:uiPriority w:val="39"/>
    <w:unhideWhenUsed/>
    <w:rsid w:val="00C7253C"/>
    <w:pPr>
      <w:spacing w:after="100"/>
      <w:ind w:left="440"/>
    </w:pPr>
  </w:style>
  <w:style w:type="character" w:styleId="a9">
    <w:name w:val="Hyperlink"/>
    <w:basedOn w:val="a0"/>
    <w:uiPriority w:val="99"/>
    <w:unhideWhenUsed/>
    <w:rsid w:val="00C7253C"/>
    <w:rPr>
      <w:color w:val="0000FF" w:themeColor="hyperlink"/>
      <w:u w:val="single"/>
    </w:rPr>
  </w:style>
  <w:style w:type="paragraph" w:styleId="aa">
    <w:name w:val="header"/>
    <w:basedOn w:val="a"/>
    <w:link w:val="ab"/>
    <w:uiPriority w:val="99"/>
    <w:unhideWhenUsed/>
    <w:rsid w:val="000D3F3A"/>
    <w:pPr>
      <w:tabs>
        <w:tab w:val="center" w:pos="4320"/>
        <w:tab w:val="right" w:pos="8640"/>
      </w:tabs>
      <w:spacing w:after="0" w:line="240" w:lineRule="auto"/>
    </w:pPr>
  </w:style>
  <w:style w:type="character" w:customStyle="1" w:styleId="ab">
    <w:name w:val="页眉 字符"/>
    <w:basedOn w:val="a0"/>
    <w:link w:val="aa"/>
    <w:uiPriority w:val="99"/>
    <w:rsid w:val="000D3F3A"/>
  </w:style>
  <w:style w:type="paragraph" w:styleId="ac">
    <w:name w:val="footer"/>
    <w:basedOn w:val="a"/>
    <w:link w:val="ad"/>
    <w:uiPriority w:val="99"/>
    <w:unhideWhenUsed/>
    <w:rsid w:val="000D3F3A"/>
    <w:pPr>
      <w:tabs>
        <w:tab w:val="center" w:pos="4320"/>
        <w:tab w:val="right" w:pos="8640"/>
      </w:tabs>
      <w:spacing w:after="0" w:line="240" w:lineRule="auto"/>
    </w:pPr>
  </w:style>
  <w:style w:type="character" w:customStyle="1" w:styleId="ad">
    <w:name w:val="页脚 字符"/>
    <w:basedOn w:val="a0"/>
    <w:link w:val="ac"/>
    <w:uiPriority w:val="99"/>
    <w:rsid w:val="000D3F3A"/>
  </w:style>
  <w:style w:type="paragraph" w:styleId="ae">
    <w:name w:val="List Paragraph"/>
    <w:basedOn w:val="a"/>
    <w:uiPriority w:val="34"/>
    <w:qFormat/>
    <w:rsid w:val="007C471B"/>
    <w:pPr>
      <w:ind w:left="720"/>
      <w:contextualSpacing/>
    </w:pPr>
  </w:style>
  <w:style w:type="paragraph" w:customStyle="1" w:styleId="11">
    <w:name w:val="列出段落1"/>
    <w:basedOn w:val="a"/>
    <w:uiPriority w:val="34"/>
    <w:qFormat/>
    <w:rsid w:val="00EB429B"/>
    <w:pPr>
      <w:widowControl w:val="0"/>
      <w:spacing w:after="0" w:line="240" w:lineRule="auto"/>
      <w:ind w:firstLineChars="200" w:firstLine="420"/>
    </w:pPr>
    <w:rPr>
      <w:rFonts w:ascii="Calibri" w:eastAsia="宋体" w:hAnsi="Calibri" w:cs="Times New Roman"/>
      <w:kern w:val="2"/>
    </w:rPr>
  </w:style>
  <w:style w:type="paragraph" w:customStyle="1" w:styleId="QB3">
    <w:name w:val="QB标题3"/>
    <w:next w:val="a"/>
    <w:qFormat/>
    <w:rsid w:val="00EB429B"/>
    <w:pPr>
      <w:keepNext/>
      <w:keepLines/>
      <w:numPr>
        <w:ilvl w:val="2"/>
        <w:numId w:val="2"/>
      </w:numPr>
      <w:spacing w:before="260" w:after="260" w:line="416" w:lineRule="auto"/>
      <w:outlineLvl w:val="2"/>
    </w:pPr>
    <w:rPr>
      <w:rFonts w:ascii="Arial" w:eastAsia="黑体" w:hAnsi="Arial" w:cs="Times New Roman"/>
      <w:bCs/>
      <w:kern w:val="2"/>
      <w:sz w:val="21"/>
      <w:szCs w:val="21"/>
    </w:rPr>
  </w:style>
  <w:style w:type="paragraph" w:customStyle="1" w:styleId="31">
    <w:name w:val="列出段落3"/>
    <w:basedOn w:val="a"/>
    <w:uiPriority w:val="34"/>
    <w:unhideWhenUsed/>
    <w:qFormat/>
    <w:rsid w:val="00EB429B"/>
    <w:pPr>
      <w:widowControl w:val="0"/>
      <w:spacing w:after="0" w:line="240" w:lineRule="auto"/>
      <w:ind w:firstLineChars="200" w:firstLine="420"/>
    </w:pPr>
    <w:rPr>
      <w:rFonts w:ascii="Calibri" w:eastAsia="宋体" w:hAnsi="Calibri" w:cs="Times New Roman"/>
      <w:kern w:val="2"/>
    </w:rPr>
  </w:style>
  <w:style w:type="character" w:styleId="af">
    <w:name w:val="annotation reference"/>
    <w:basedOn w:val="a0"/>
    <w:uiPriority w:val="99"/>
    <w:semiHidden/>
    <w:unhideWhenUsed/>
    <w:rsid w:val="00B36445"/>
    <w:rPr>
      <w:sz w:val="21"/>
      <w:szCs w:val="21"/>
    </w:rPr>
  </w:style>
  <w:style w:type="paragraph" w:styleId="af0">
    <w:name w:val="annotation text"/>
    <w:basedOn w:val="a"/>
    <w:link w:val="af1"/>
    <w:uiPriority w:val="99"/>
    <w:unhideWhenUsed/>
    <w:rsid w:val="00B36445"/>
    <w:pPr>
      <w:jc w:val="left"/>
    </w:pPr>
  </w:style>
  <w:style w:type="character" w:customStyle="1" w:styleId="af1">
    <w:name w:val="批注文字 字符"/>
    <w:basedOn w:val="a0"/>
    <w:link w:val="af0"/>
    <w:uiPriority w:val="99"/>
    <w:rsid w:val="00B36445"/>
  </w:style>
  <w:style w:type="paragraph" w:styleId="af2">
    <w:name w:val="annotation subject"/>
    <w:basedOn w:val="af0"/>
    <w:next w:val="af0"/>
    <w:link w:val="af3"/>
    <w:uiPriority w:val="99"/>
    <w:semiHidden/>
    <w:unhideWhenUsed/>
    <w:rsid w:val="00B36445"/>
    <w:rPr>
      <w:b/>
      <w:bCs/>
    </w:rPr>
  </w:style>
  <w:style w:type="character" w:customStyle="1" w:styleId="af3">
    <w:name w:val="批注主题 字符"/>
    <w:basedOn w:val="af1"/>
    <w:link w:val="af2"/>
    <w:uiPriority w:val="99"/>
    <w:semiHidden/>
    <w:rsid w:val="00B36445"/>
    <w:rPr>
      <w:b/>
      <w:bCs/>
    </w:rPr>
  </w:style>
  <w:style w:type="paragraph" w:styleId="af4">
    <w:name w:val="Revision"/>
    <w:hidden/>
    <w:uiPriority w:val="99"/>
    <w:semiHidden/>
    <w:rsid w:val="008F7B7A"/>
    <w:pPr>
      <w:spacing w:after="0" w:line="240" w:lineRule="auto"/>
    </w:pPr>
  </w:style>
  <w:style w:type="paragraph" w:styleId="af5">
    <w:name w:val="Normal (Web)"/>
    <w:basedOn w:val="a"/>
    <w:uiPriority w:val="99"/>
    <w:semiHidden/>
    <w:unhideWhenUsed/>
    <w:rsid w:val="00C10849"/>
    <w:pPr>
      <w:spacing w:before="100" w:beforeAutospacing="1" w:after="100" w:afterAutospacing="1" w:line="240" w:lineRule="auto"/>
      <w:jc w:val="left"/>
    </w:pPr>
    <w:rPr>
      <w:rFonts w:ascii="宋体" w:eastAsia="宋体" w:hAnsi="宋体" w:cs="宋体"/>
      <w:sz w:val="24"/>
      <w:szCs w:val="24"/>
    </w:rPr>
  </w:style>
  <w:style w:type="paragraph" w:customStyle="1" w:styleId="QB">
    <w:name w:val="QB前言正文"/>
    <w:basedOn w:val="a"/>
    <w:rsid w:val="00CB2B4B"/>
    <w:pPr>
      <w:autoSpaceDE w:val="0"/>
      <w:autoSpaceDN w:val="0"/>
      <w:spacing w:after="0" w:line="360" w:lineRule="auto"/>
      <w:ind w:firstLineChars="200" w:firstLine="200"/>
    </w:pPr>
    <w:rPr>
      <w:rFonts w:ascii="宋体" w:eastAsia="宋体" w:hAnsi="Times New Roman" w:cs="Times New Roman"/>
      <w:noProof/>
      <w:sz w:val="24"/>
      <w:szCs w:val="24"/>
    </w:rPr>
  </w:style>
  <w:style w:type="paragraph" w:styleId="af6">
    <w:name w:val="Date"/>
    <w:basedOn w:val="a"/>
    <w:next w:val="a"/>
    <w:link w:val="af7"/>
    <w:uiPriority w:val="99"/>
    <w:semiHidden/>
    <w:unhideWhenUsed/>
    <w:rsid w:val="007C727B"/>
    <w:pPr>
      <w:ind w:leftChars="2500" w:left="100"/>
    </w:pPr>
  </w:style>
  <w:style w:type="character" w:customStyle="1" w:styleId="af7">
    <w:name w:val="日期 字符"/>
    <w:basedOn w:val="a0"/>
    <w:link w:val="af6"/>
    <w:uiPriority w:val="99"/>
    <w:semiHidden/>
    <w:rsid w:val="007C727B"/>
  </w:style>
  <w:style w:type="character" w:customStyle="1" w:styleId="QBChar">
    <w:name w:val="QB正文 Char"/>
    <w:link w:val="QB0"/>
    <w:qFormat/>
    <w:rsid w:val="007C727B"/>
    <w:rPr>
      <w:rFonts w:ascii="宋体"/>
    </w:rPr>
  </w:style>
  <w:style w:type="paragraph" w:customStyle="1" w:styleId="QB0">
    <w:name w:val="QB正文"/>
    <w:basedOn w:val="a"/>
    <w:link w:val="QBChar"/>
    <w:rsid w:val="007C727B"/>
    <w:pPr>
      <w:autoSpaceDE w:val="0"/>
      <w:autoSpaceDN w:val="0"/>
      <w:spacing w:after="0" w:line="240" w:lineRule="auto"/>
      <w:ind w:firstLineChars="200" w:firstLine="200"/>
    </w:pPr>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5508">
      <w:bodyDiv w:val="1"/>
      <w:marLeft w:val="0"/>
      <w:marRight w:val="0"/>
      <w:marTop w:val="0"/>
      <w:marBottom w:val="0"/>
      <w:divBdr>
        <w:top w:val="none" w:sz="0" w:space="0" w:color="auto"/>
        <w:left w:val="none" w:sz="0" w:space="0" w:color="auto"/>
        <w:bottom w:val="none" w:sz="0" w:space="0" w:color="auto"/>
        <w:right w:val="none" w:sz="0" w:space="0" w:color="auto"/>
      </w:divBdr>
    </w:div>
    <w:div w:id="699748067">
      <w:bodyDiv w:val="1"/>
      <w:marLeft w:val="0"/>
      <w:marRight w:val="0"/>
      <w:marTop w:val="0"/>
      <w:marBottom w:val="0"/>
      <w:divBdr>
        <w:top w:val="none" w:sz="0" w:space="0" w:color="auto"/>
        <w:left w:val="none" w:sz="0" w:space="0" w:color="auto"/>
        <w:bottom w:val="none" w:sz="0" w:space="0" w:color="auto"/>
        <w:right w:val="none" w:sz="0" w:space="0" w:color="auto"/>
      </w:divBdr>
    </w:div>
    <w:div w:id="777993452">
      <w:bodyDiv w:val="1"/>
      <w:marLeft w:val="0"/>
      <w:marRight w:val="0"/>
      <w:marTop w:val="0"/>
      <w:marBottom w:val="0"/>
      <w:divBdr>
        <w:top w:val="none" w:sz="0" w:space="0" w:color="auto"/>
        <w:left w:val="none" w:sz="0" w:space="0" w:color="auto"/>
        <w:bottom w:val="none" w:sz="0" w:space="0" w:color="auto"/>
        <w:right w:val="none" w:sz="0" w:space="0" w:color="auto"/>
      </w:divBdr>
    </w:div>
    <w:div w:id="1207835731">
      <w:bodyDiv w:val="1"/>
      <w:marLeft w:val="0"/>
      <w:marRight w:val="0"/>
      <w:marTop w:val="0"/>
      <w:marBottom w:val="0"/>
      <w:divBdr>
        <w:top w:val="none" w:sz="0" w:space="0" w:color="auto"/>
        <w:left w:val="none" w:sz="0" w:space="0" w:color="auto"/>
        <w:bottom w:val="none" w:sz="0" w:space="0" w:color="auto"/>
        <w:right w:val="none" w:sz="0" w:space="0" w:color="auto"/>
      </w:divBdr>
    </w:div>
    <w:div w:id="1635596381">
      <w:bodyDiv w:val="1"/>
      <w:marLeft w:val="0"/>
      <w:marRight w:val="0"/>
      <w:marTop w:val="0"/>
      <w:marBottom w:val="0"/>
      <w:divBdr>
        <w:top w:val="none" w:sz="0" w:space="0" w:color="auto"/>
        <w:left w:val="none" w:sz="0" w:space="0" w:color="auto"/>
        <w:bottom w:val="none" w:sz="0" w:space="0" w:color="auto"/>
        <w:right w:val="none" w:sz="0" w:space="0" w:color="auto"/>
      </w:divBdr>
    </w:div>
    <w:div w:id="1699546967">
      <w:bodyDiv w:val="1"/>
      <w:marLeft w:val="0"/>
      <w:marRight w:val="0"/>
      <w:marTop w:val="0"/>
      <w:marBottom w:val="0"/>
      <w:divBdr>
        <w:top w:val="none" w:sz="0" w:space="0" w:color="auto"/>
        <w:left w:val="none" w:sz="0" w:space="0" w:color="auto"/>
        <w:bottom w:val="none" w:sz="0" w:space="0" w:color="auto"/>
        <w:right w:val="none" w:sz="0" w:space="0" w:color="auto"/>
      </w:divBdr>
    </w:div>
    <w:div w:id="1750468561">
      <w:bodyDiv w:val="1"/>
      <w:marLeft w:val="0"/>
      <w:marRight w:val="0"/>
      <w:marTop w:val="0"/>
      <w:marBottom w:val="0"/>
      <w:divBdr>
        <w:top w:val="none" w:sz="0" w:space="0" w:color="auto"/>
        <w:left w:val="none" w:sz="0" w:space="0" w:color="auto"/>
        <w:bottom w:val="none" w:sz="0" w:space="0" w:color="auto"/>
        <w:right w:val="none" w:sz="0" w:space="0" w:color="auto"/>
      </w:divBdr>
    </w:div>
    <w:div w:id="1773360069">
      <w:bodyDiv w:val="1"/>
      <w:marLeft w:val="0"/>
      <w:marRight w:val="0"/>
      <w:marTop w:val="0"/>
      <w:marBottom w:val="0"/>
      <w:divBdr>
        <w:top w:val="none" w:sz="0" w:space="0" w:color="auto"/>
        <w:left w:val="none" w:sz="0" w:space="0" w:color="auto"/>
        <w:bottom w:val="none" w:sz="0" w:space="0" w:color="auto"/>
        <w:right w:val="none" w:sz="0" w:space="0" w:color="auto"/>
      </w:divBdr>
    </w:div>
    <w:div w:id="18621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26234;&#33021;&#38376;&#38145;&#25968;&#25454;&#32479;&#35745;&#21450;&#37197;&#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800" b="1" i="0" u="none" strike="noStrike" kern="1200" spc="0" baseline="0">
                <a:solidFill>
                  <a:prstClr val="black">
                    <a:lumMod val="65000"/>
                    <a:lumOff val="35000"/>
                  </a:prstClr>
                </a:solidFill>
                <a:latin typeface="+mj-ea"/>
                <a:ea typeface="+mj-ea"/>
                <a:cs typeface="+mn-cs"/>
              </a:defRPr>
            </a:pPr>
            <a:r>
              <a:rPr lang="en-US" sz="1800" b="1" i="0" u="none" strike="noStrike" kern="1200" baseline="0" dirty="0">
                <a:solidFill>
                  <a:prstClr val="black">
                    <a:lumMod val="65000"/>
                    <a:lumOff val="35000"/>
                  </a:prstClr>
                </a:solidFill>
                <a:latin typeface="+mj-ea"/>
                <a:ea typeface="+mj-ea"/>
                <a:cs typeface="+mn-cs"/>
              </a:rPr>
              <a:t>2016智能门锁渗透率对比</a:t>
            </a:r>
          </a:p>
        </c:rich>
      </c:tx>
      <c:overlay val="0"/>
      <c:spPr>
        <a:noFill/>
        <a:ln>
          <a:noFill/>
        </a:ln>
        <a:effectLst/>
      </c:spPr>
      <c:txPr>
        <a:bodyPr rot="0" spcFirstLastPara="1" vertOverflow="ellipsis" vert="horz" wrap="square" anchor="ctr" anchorCtr="1"/>
        <a:lstStyle/>
        <a:p>
          <a:pPr algn="ctr" rtl="0">
            <a:defRPr lang="en-US" sz="1800" b="1" i="0" u="none" strike="noStrike" kern="1200" spc="0" baseline="0">
              <a:solidFill>
                <a:prstClr val="black">
                  <a:lumMod val="65000"/>
                  <a:lumOff val="35000"/>
                </a:prstClr>
              </a:solidFill>
              <a:latin typeface="+mj-ea"/>
              <a:ea typeface="+mj-ea"/>
              <a:cs typeface="+mn-cs"/>
            </a:defRPr>
          </a:pPr>
          <a:endParaRPr lang="zh-CN"/>
        </a:p>
      </c:txPr>
    </c:title>
    <c:autoTitleDeleted val="0"/>
    <c:plotArea>
      <c:layout/>
      <c:barChart>
        <c:barDir val="bar"/>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1195"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Sheet1!$K$3:$K$5</c:f>
              <c:strCache>
                <c:ptCount val="3"/>
                <c:pt idx="0">
                  <c:v>中国</c:v>
                </c:pt>
                <c:pt idx="1">
                  <c:v>欧美</c:v>
                </c:pt>
                <c:pt idx="2">
                  <c:v>日韩</c:v>
                </c:pt>
              </c:strCache>
            </c:strRef>
          </c:cat>
          <c:val>
            <c:numRef>
              <c:f>Sheet1!$L$3:$L$5</c:f>
              <c:numCache>
                <c:formatCode>0%</c:formatCode>
                <c:ptCount val="3"/>
                <c:pt idx="0">
                  <c:v>0.03</c:v>
                </c:pt>
                <c:pt idx="1">
                  <c:v>0.5</c:v>
                </c:pt>
                <c:pt idx="2">
                  <c:v>0.7</c:v>
                </c:pt>
              </c:numCache>
            </c:numRef>
          </c:val>
          <c:extLst>
            <c:ext xmlns:c16="http://schemas.microsoft.com/office/drawing/2014/chart" uri="{C3380CC4-5D6E-409C-BE32-E72D297353CC}">
              <c16:uniqueId val="{00000000-D939-4F09-B8EB-B591D8A28E1D}"/>
            </c:ext>
          </c:extLst>
        </c:ser>
        <c:dLbls>
          <c:showLegendKey val="0"/>
          <c:showVal val="1"/>
          <c:showCatName val="0"/>
          <c:showSerName val="0"/>
          <c:showPercent val="0"/>
          <c:showBubbleSize val="0"/>
        </c:dLbls>
        <c:gapWidth val="182"/>
        <c:axId val="805897008"/>
        <c:axId val="805895328"/>
      </c:barChart>
      <c:catAx>
        <c:axId val="805897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805895328"/>
        <c:crosses val="autoZero"/>
        <c:auto val="1"/>
        <c:lblAlgn val="ctr"/>
        <c:lblOffset val="100"/>
        <c:noMultiLvlLbl val="0"/>
      </c:catAx>
      <c:valAx>
        <c:axId val="80589532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80589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2A474420BF48FBAEF96682FE63467E"/>
        <w:category>
          <w:name w:val="常规"/>
          <w:gallery w:val="placeholder"/>
        </w:category>
        <w:types>
          <w:type w:val="bbPlcHdr"/>
        </w:types>
        <w:behaviors>
          <w:behavior w:val="content"/>
        </w:behaviors>
        <w:guid w:val="{C5460A4A-6B80-4E96-8106-0CC1A8EEB129}"/>
      </w:docPartPr>
      <w:docPartBody>
        <w:p w:rsidR="00150470" w:rsidRDefault="00EC00ED" w:rsidP="00EC00ED">
          <w:pPr>
            <w:pStyle w:val="D72A474420BF48FBAEF96682FE63467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0ED"/>
    <w:rsid w:val="00150470"/>
    <w:rsid w:val="0057609C"/>
    <w:rsid w:val="007061BF"/>
    <w:rsid w:val="00E370F4"/>
    <w:rsid w:val="00EC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2A474420BF48FBAEF96682FE63467E">
    <w:name w:val="D72A474420BF48FBAEF96682FE63467E"/>
    <w:rsid w:val="00EC00E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2011-06-27T00:00:00</PublishDate>
  <Abstract>文档概述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DEFED-2A4A-4200-AFA3-79D28030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789</Words>
  <Characters>4499</Characters>
  <Application>Microsoft Office Word</Application>
  <DocSecurity>0</DocSecurity>
  <Lines>37</Lines>
  <Paragraphs>10</Paragraphs>
  <ScaleCrop>false</ScaleCrop>
  <Company>china</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子标题：描述文档大概内容</dc:subject>
  <dc:creator>作者名</dc:creator>
  <cp:lastModifiedBy>admin</cp:lastModifiedBy>
  <cp:revision>10</cp:revision>
  <cp:lastPrinted>2018-07-25T17:05:00Z</cp:lastPrinted>
  <dcterms:created xsi:type="dcterms:W3CDTF">2018-11-29T03:59:00Z</dcterms:created>
  <dcterms:modified xsi:type="dcterms:W3CDTF">2018-11-29T08:35:00Z</dcterms:modified>
</cp:coreProperties>
</file>