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50" w:rsidRDefault="00157D50" w:rsidP="00157D50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További egyszerű műveletek JPA-val</w:t>
      </w:r>
    </w:p>
    <w:p w:rsidR="00157D50" w:rsidRDefault="00157D50" w:rsidP="00157D50">
      <w:pPr>
        <w:pStyle w:val="Heading2"/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</w:p>
    <w:p w:rsidR="00157D50" w:rsidRDefault="00157D50" w:rsidP="00157D50">
      <w:pPr>
        <w:pStyle w:val="Heading2"/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(Entitás lekérdezésének lépései: entityManager.createQuery(JPQL uti, osztály), majd .getResultList(); JPQL def és használat</w:t>
      </w:r>
    </w:p>
    <w:p w:rsidR="00157D50" w:rsidRDefault="00157D50" w:rsidP="00157D5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Módosítás lépései: 1) betöltés find(osztály, id)-al azonosító alapján 2. módosítás setterrel 3) tranzakció végi commit, a háttérben legenerálódik egy update sql uti; </w:t>
      </w:r>
    </w:p>
    <w:p w:rsidR="00157D50" w:rsidRDefault="00157D50" w:rsidP="00157D5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Törlés lépései: betöltés find()-al majd entityManager.remove(employee)), háttérben JPA mit generál le</w:t>
      </w:r>
    </w:p>
    <w:p w:rsidR="00157D50" w:rsidRDefault="00157D50" w:rsidP="00157D5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elején EntityFactory- és Manager kreálások, .begin(), a végén close()ok mindig kellenek!</w:t>
      </w:r>
    </w:p>
    <w:p w:rsidR="00157D50" w:rsidRDefault="00157D50" w:rsidP="00157D50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</w:p>
    <w:p w:rsidR="00157D50" w:rsidRDefault="00157D50" w:rsidP="00157D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Lekérdezés</w:t>
      </w:r>
    </w:p>
    <w:p w:rsidR="00157D50" w:rsidRDefault="00157D50" w:rsidP="00157D50">
      <w:pPr>
        <w:jc w:val="both"/>
        <w:rPr>
          <w:b/>
          <w:sz w:val="24"/>
          <w:szCs w:val="24"/>
        </w:rPr>
      </w:pP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entityManager.createQuery()</w:t>
      </w:r>
      <w:r>
        <w:rPr>
          <w:sz w:val="24"/>
          <w:szCs w:val="24"/>
        </w:rPr>
        <w:t xml:space="preserve"> metódusát kell meghívni</w:t>
      </w: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paraméterei:</w:t>
      </w:r>
      <w:r>
        <w:rPr>
          <w:sz w:val="24"/>
          <w:szCs w:val="24"/>
        </w:rPr>
        <w:t xml:space="preserve"> első egy </w:t>
      </w:r>
      <w:r>
        <w:rPr>
          <w:b/>
          <w:sz w:val="24"/>
          <w:szCs w:val="24"/>
        </w:rPr>
        <w:t>JPQL lekérdezés</w:t>
      </w:r>
      <w:r>
        <w:rPr>
          <w:sz w:val="24"/>
          <w:szCs w:val="24"/>
        </w:rPr>
        <w:t xml:space="preserve">, második </w:t>
      </w:r>
      <w:r>
        <w:rPr>
          <w:b/>
          <w:sz w:val="24"/>
          <w:szCs w:val="24"/>
        </w:rPr>
        <w:t>az entitás osztálya</w:t>
      </w:r>
      <w:r>
        <w:rPr>
          <w:sz w:val="24"/>
          <w:szCs w:val="24"/>
        </w:rPr>
        <w:t>, így már nem kell castolni</w:t>
      </w: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JPQL ez a JPA-ban lévő szabvánnyelv</w:t>
      </w:r>
      <w:r>
        <w:rPr>
          <w:sz w:val="24"/>
          <w:szCs w:val="24"/>
        </w:rPr>
        <w:t xml:space="preserve">, egy </w:t>
      </w:r>
      <w:r>
        <w:rPr>
          <w:b/>
          <w:sz w:val="24"/>
          <w:szCs w:val="24"/>
        </w:rPr>
        <w:t>OO lekérdező nyelv</w:t>
      </w:r>
      <w:r>
        <w:rPr>
          <w:sz w:val="24"/>
          <w:szCs w:val="24"/>
        </w:rPr>
        <w:t xml:space="preserve">; hasonló az SQL-hez, de nem a táblaneveket é oszlopneveket kell használni, hanem az </w:t>
      </w:r>
      <w:r>
        <w:rPr>
          <w:b/>
          <w:sz w:val="24"/>
          <w:szCs w:val="24"/>
        </w:rPr>
        <w:t>osztálynevet és az attribútumneveket</w:t>
      </w: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sz w:val="24"/>
          <w:szCs w:val="24"/>
        </w:rPr>
        <w:t>végül a .</w:t>
      </w:r>
      <w:r>
        <w:rPr>
          <w:b/>
          <w:sz w:val="24"/>
          <w:szCs w:val="24"/>
        </w:rPr>
        <w:t>getResultList()</w:t>
      </w:r>
      <w:r>
        <w:rPr>
          <w:sz w:val="24"/>
          <w:szCs w:val="24"/>
        </w:rPr>
        <w:t xml:space="preserve"> visszaad egy Employee típusú listát</w:t>
      </w:r>
    </w:p>
    <w:p w:rsidR="00157D50" w:rsidRDefault="00157D50" w:rsidP="00157D50">
      <w:pPr>
        <w:jc w:val="both"/>
        <w:rPr>
          <w:sz w:val="24"/>
          <w:szCs w:val="24"/>
        </w:rPr>
      </w:pP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50" w:rsidRDefault="00157D50" w:rsidP="00157D5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 háttérben a jpa legenerál egy sql utasítást és ezt adja ki jdbcn keresztül, a visszaadott resultsetet átkonvertálja az annotációk alapján employee objektumokká és ezeket listába gyűjti.</w:t>
      </w:r>
    </w:p>
    <w:p w:rsidR="00157D50" w:rsidRDefault="00157D50" w:rsidP="00157D50">
      <w:pPr>
        <w:jc w:val="both"/>
        <w:rPr>
          <w:sz w:val="24"/>
          <w:szCs w:val="24"/>
        </w:rPr>
      </w:pPr>
    </w:p>
    <w:p w:rsidR="00157D50" w:rsidRDefault="00157D50" w:rsidP="00157D50">
      <w:pPr>
        <w:jc w:val="both"/>
        <w:rPr>
          <w:b/>
          <w:sz w:val="24"/>
          <w:szCs w:val="24"/>
        </w:rPr>
      </w:pPr>
    </w:p>
    <w:p w:rsidR="00157D50" w:rsidRDefault="00157D50" w:rsidP="00157D50">
      <w:pPr>
        <w:jc w:val="both"/>
        <w:rPr>
          <w:b/>
          <w:sz w:val="24"/>
          <w:szCs w:val="24"/>
        </w:rPr>
      </w:pPr>
    </w:p>
    <w:p w:rsidR="00157D50" w:rsidRDefault="00157D50" w:rsidP="00157D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Beolvasás azonosító alapján és módosítás</w:t>
      </w:r>
    </w:p>
    <w:p w:rsidR="00157D50" w:rsidRDefault="00157D50" w:rsidP="00157D5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egy </w:t>
      </w:r>
      <w:r>
        <w:rPr>
          <w:b/>
          <w:sz w:val="24"/>
          <w:szCs w:val="24"/>
        </w:rPr>
        <w:t>entitás módosításához először be kell azt töltenünk;</w:t>
      </w:r>
      <w:r>
        <w:rPr>
          <w:sz w:val="24"/>
          <w:szCs w:val="24"/>
        </w:rPr>
        <w:t xml:space="preserve"> pl. </w:t>
      </w:r>
      <w:r>
        <w:rPr>
          <w:b/>
          <w:sz w:val="24"/>
          <w:szCs w:val="24"/>
        </w:rPr>
        <w:t>azonosító alapján</w:t>
      </w:r>
      <w:r>
        <w:rPr>
          <w:sz w:val="24"/>
          <w:szCs w:val="24"/>
        </w:rPr>
        <w:t xml:space="preserve"> is be tudjuk tölteni az </w:t>
      </w:r>
      <w:r>
        <w:rPr>
          <w:b/>
          <w:sz w:val="24"/>
          <w:szCs w:val="24"/>
        </w:rPr>
        <w:t>entityManager.find()</w:t>
      </w:r>
      <w:r>
        <w:rPr>
          <w:sz w:val="24"/>
          <w:szCs w:val="24"/>
        </w:rPr>
        <w:t xml:space="preserve"> metódusával, melynek </w:t>
      </w:r>
      <w:r>
        <w:rPr>
          <w:b/>
          <w:sz w:val="24"/>
          <w:szCs w:val="24"/>
        </w:rPr>
        <w:t>paraméterei: osztály és azonosító</w:t>
      </w:r>
    </w:p>
    <w:p w:rsidR="00157D50" w:rsidRDefault="00157D50" w:rsidP="00157D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setter</w:t>
      </w:r>
      <w:r>
        <w:rPr>
          <w:sz w:val="24"/>
          <w:szCs w:val="24"/>
        </w:rPr>
        <w:t xml:space="preserve"> metódus meghívásával a JPA automatikusan fog arról gondoskodni a tranzakció végén(ha majd meghívjuk a </w:t>
      </w:r>
      <w:r>
        <w:rPr>
          <w:b/>
          <w:sz w:val="24"/>
          <w:szCs w:val="24"/>
        </w:rPr>
        <w:t>commitot</w:t>
      </w:r>
      <w:r>
        <w:rPr>
          <w:sz w:val="24"/>
          <w:szCs w:val="24"/>
        </w:rPr>
        <w:t xml:space="preserve">), hogy a módosításokat lementse adatbázisba-&gt; </w:t>
      </w:r>
      <w:r>
        <w:rPr>
          <w:b/>
          <w:sz w:val="24"/>
          <w:szCs w:val="24"/>
        </w:rPr>
        <w:t>a háttérben legenerál egy update utasítást</w:t>
      </w:r>
    </w:p>
    <w:p w:rsidR="00157D50" w:rsidRDefault="00157D50" w:rsidP="00157D50">
      <w:pPr>
        <w:jc w:val="both"/>
        <w:rPr>
          <w:sz w:val="24"/>
          <w:szCs w:val="24"/>
        </w:rPr>
      </w:pP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148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50" w:rsidRDefault="00157D50" w:rsidP="00157D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Törlés azonosító alapján</w:t>
      </w:r>
    </w:p>
    <w:p w:rsidR="00157D50" w:rsidRDefault="00157D50" w:rsidP="00157D50">
      <w:pPr>
        <w:jc w:val="both"/>
        <w:rPr>
          <w:b/>
          <w:sz w:val="24"/>
          <w:szCs w:val="24"/>
        </w:rPr>
      </w:pPr>
    </w:p>
    <w:p w:rsidR="00157D50" w:rsidRDefault="00157D50" w:rsidP="00157D5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megint csak első lépés .</w:t>
      </w:r>
      <w:r>
        <w:rPr>
          <w:b/>
          <w:sz w:val="24"/>
          <w:szCs w:val="24"/>
        </w:rPr>
        <w:t>find()al az entitás betöltése</w:t>
      </w: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sz w:val="24"/>
          <w:szCs w:val="24"/>
        </w:rPr>
        <w:t>majd a .</w:t>
      </w:r>
      <w:r>
        <w:rPr>
          <w:b/>
          <w:sz w:val="24"/>
          <w:szCs w:val="24"/>
        </w:rPr>
        <w:t>remove()nak</w:t>
      </w:r>
      <w:r>
        <w:rPr>
          <w:sz w:val="24"/>
          <w:szCs w:val="24"/>
        </w:rPr>
        <w:t xml:space="preserve"> átadjuk a letöltött entitást, és a jpa a háttérben legenerál egy delete utasítást</w:t>
      </w:r>
    </w:p>
    <w:p w:rsidR="00157D50" w:rsidRDefault="00157D50" w:rsidP="00157D5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3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50" w:rsidRDefault="00157D50" w:rsidP="00157D50">
      <w:pPr>
        <w:jc w:val="both"/>
        <w:rPr>
          <w:sz w:val="24"/>
          <w:szCs w:val="24"/>
        </w:rPr>
      </w:pPr>
    </w:p>
    <w:p w:rsidR="00157D50" w:rsidRDefault="00157D50" w:rsidP="00157D50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További egyszerű műveletek JPA-val - gyakorlat</w:t>
      </w:r>
    </w:p>
    <w:p w:rsidR="00157D50" w:rsidRDefault="00157D50" w:rsidP="00157D50">
      <w:pPr>
        <w:jc w:val="both"/>
        <w:rPr>
          <w:sz w:val="24"/>
          <w:szCs w:val="24"/>
        </w:rPr>
      </w:pPr>
    </w:p>
    <w:p w:rsidR="00157D50" w:rsidRDefault="00157D50" w:rsidP="00157D50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Entitás létrehozása és adatbázisba mentése</w:t>
      </w:r>
      <w:r>
        <w:rPr>
          <w:color w:val="000000"/>
          <w:sz w:val="24"/>
          <w:szCs w:val="24"/>
        </w:rPr>
        <w:t xml:space="preserve"> (new Employee() és .persist() és .commit() ), em.close, factory.close()</w:t>
      </w:r>
    </w:p>
    <w:p w:rsidR="00157D50" w:rsidRDefault="00157D50" w:rsidP="00157D50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Az entitás azonosítója fel lesz töltve a lementés után, ha az azonosítója automatikusan generált:</w:t>
      </w:r>
    </w:p>
    <w:p w:rsidR="00157D50" w:rsidRDefault="00157D50" w:rsidP="00157D5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sout id</w:t>
      </w:r>
    </w:p>
    <w:p w:rsidR="00157D50" w:rsidRDefault="00157D50" w:rsidP="00157D50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Azonosító alapján entitás betöltése</w:t>
      </w:r>
    </w:p>
    <w:p w:rsidR="00157D50" w:rsidRDefault="00157D50" w:rsidP="00157D50">
      <w:pP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find()-al, az előzőleg létrehozott employee id-jára; sout employee (toString felülírással)</w:t>
      </w:r>
    </w:p>
    <w:p w:rsidR="00157D50" w:rsidRDefault="00157D50" w:rsidP="00157D50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Nem történt select; az entity manager cacheli az entitásokat;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ha nem ugyanazon nyitott entitymanageren keresztül kérdeznénk le, akkor lenne select</w:t>
      </w:r>
    </w:p>
    <w:p w:rsidR="00157D50" w:rsidRDefault="00157D50" w:rsidP="00157D50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Update</w:t>
      </w:r>
    </w:p>
    <w:p w:rsidR="00157D50" w:rsidRDefault="00157D50" w:rsidP="00157D5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tranzakció indítása: em.getTransaction().begin(), find() és setter végül commit()</w:t>
      </w:r>
    </w:p>
    <w:p w:rsidR="00157D50" w:rsidRDefault="00157D50" w:rsidP="00157D50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lekérdezés jpql-el: . createQuery(jpql összes Employeera, és class) majd getResultList()</w:t>
      </w:r>
    </w:p>
    <w:p w:rsidR="00157D50" w:rsidRDefault="00157D50" w:rsidP="00157D50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Törlés</w:t>
      </w:r>
    </w:p>
    <w:p w:rsidR="00534CE6" w:rsidRDefault="00157D50" w:rsidP="00157D50">
      <w:pP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.begin(), majd, .find()al betöltés, majd remove() és commit(); törlés beemelés a listalekérdezés elé, aztán csekk</w:t>
      </w:r>
    </w:p>
    <w:p w:rsidR="00C87758" w:rsidRDefault="00C87758" w:rsidP="00157D50">
      <w:pPr>
        <w:ind w:left="720"/>
        <w:jc w:val="both"/>
        <w:rPr>
          <w:color w:val="000000"/>
          <w:sz w:val="24"/>
          <w:szCs w:val="24"/>
        </w:rPr>
      </w:pP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  <w:bookmarkStart w:id="0" w:name="_GoBack"/>
      <w:r w:rsidRPr="009042DF">
        <w:rPr>
          <w:rFonts w:asciiTheme="minorHAnsi" w:eastAsia="Courier New" w:hAnsiTheme="minorHAnsi" w:cstheme="minorHAnsi"/>
          <w:b/>
          <w:color w:val="080808"/>
          <w:sz w:val="28"/>
          <w:szCs w:val="28"/>
        </w:rPr>
        <w:lastRenderedPageBreak/>
        <w:t>Kérdések</w:t>
      </w: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 xml:space="preserve">Hogyan indítunk ekérdezést JPA-val és milyne paraméterei vannak? </w:t>
      </w:r>
    </w:p>
    <w:bookmarkEnd w:id="0"/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Milyen metódussal kreáljuk a visszatérési értéket?</w:t>
      </w: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 az a JPQL? Mi fut JPQL kiadásakor a háttérben és ennek hatására mi történik?</w:t>
      </w: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 xml:space="preserve">Hogy olvasunk ber azonosító alapján és hogy módosítunk? </w:t>
      </w:r>
    </w:p>
    <w:p w:rsidR="00C87758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C87758" w:rsidRPr="009042DF" w:rsidRDefault="00C87758" w:rsidP="00C8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Hogy törlünk azonosító alapján?</w:t>
      </w:r>
    </w:p>
    <w:p w:rsidR="00C87758" w:rsidRPr="00D3178D" w:rsidRDefault="00C87758" w:rsidP="00C87758">
      <w:pPr>
        <w:jc w:val="both"/>
      </w:pPr>
    </w:p>
    <w:sectPr w:rsidR="00C87758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1960F0F"/>
    <w:multiLevelType w:val="multilevel"/>
    <w:tmpl w:val="EDB872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57D50"/>
    <w:rsid w:val="001C2AB2"/>
    <w:rsid w:val="0097770B"/>
    <w:rsid w:val="00B20F74"/>
    <w:rsid w:val="00C87758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FAD1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5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57D5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364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2022-01-23T10:08:00Z</dcterms:modified>
</cp:coreProperties>
</file>