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E1" w:rsidRDefault="00F57F33" w:rsidP="00E10D9D">
      <w:pPr>
        <w:ind w:firstLine="420"/>
        <w:rPr>
          <w:rFonts w:asciiTheme="minorHAnsi" w:hAnsiTheme="minorHAnsi" w:hint="eastAsia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 xml:space="preserve">Our experiments were conducted on a computer using a 64-bit Intel(R) Core(TM) i7 CPU-4710Q @ 2.50GHz with 8GB RAM memory and Windows 7. </w:t>
      </w:r>
    </w:p>
    <w:p w:rsidR="00213FE1" w:rsidRDefault="00F57F33" w:rsidP="00E10D9D">
      <w:pPr>
        <w:ind w:firstLine="420"/>
        <w:rPr>
          <w:rFonts w:asciiTheme="minorHAnsi" w:hAnsiTheme="minorHAnsi" w:hint="eastAsia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 xml:space="preserve">We compare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logcf</w:t>
      </w:r>
      <w:proofErr w:type="spellEnd"/>
      <w:r w:rsidR="00E10D9D">
        <w:rPr>
          <w:rFonts w:asciiTheme="minorHAnsi" w:hAnsiTheme="minorHAnsi" w:hint="eastAsia"/>
          <w:bCs/>
          <w:sz w:val="28"/>
          <w:szCs w:val="28"/>
        </w:rPr>
        <w:t xml:space="preserve"> </w:t>
      </w:r>
      <w:r w:rsidRPr="006009A2">
        <w:rPr>
          <w:rFonts w:asciiTheme="minorHAnsi" w:hAnsiTheme="minorHAnsi"/>
          <w:bCs/>
          <w:sz w:val="28"/>
          <w:szCs w:val="28"/>
        </w:rPr>
        <w:t>(compiled by visual studio 2013)</w:t>
      </w:r>
      <w:r w:rsidR="00E10D9D">
        <w:rPr>
          <w:rFonts w:asciiTheme="minorHAnsi" w:hAnsiTheme="minorHAnsi" w:hint="eastAsia"/>
          <w:bCs/>
          <w:sz w:val="28"/>
          <w:szCs w:val="28"/>
        </w:rPr>
        <w:t xml:space="preserve"> </w:t>
      </w:r>
      <w:r w:rsidRPr="006009A2">
        <w:rPr>
          <w:rFonts w:asciiTheme="minorHAnsi" w:hAnsiTheme="minorHAnsi"/>
          <w:bCs/>
          <w:sz w:val="28"/>
          <w:szCs w:val="28"/>
        </w:rPr>
        <w:t xml:space="preserve">with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ANewDsc</w:t>
      </w:r>
      <w:proofErr w:type="spellEnd"/>
      <w:r w:rsidRPr="006009A2">
        <w:rPr>
          <w:rFonts w:asciiTheme="minorHAnsi" w:hAnsiTheme="minorHAnsi"/>
          <w:bCs/>
          <w:sz w:val="28"/>
          <w:szCs w:val="28"/>
        </w:rPr>
        <w:t xml:space="preserve">,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Mathematica’s</w:t>
      </w:r>
      <w:proofErr w:type="spellEnd"/>
      <w:r w:rsidRPr="006009A2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RootIntervals</w:t>
      </w:r>
      <w:proofErr w:type="spellEnd"/>
      <w:r w:rsidRPr="006009A2">
        <w:rPr>
          <w:rFonts w:asciiTheme="minorHAnsi" w:hAnsiTheme="minorHAnsi"/>
          <w:bCs/>
          <w:sz w:val="28"/>
          <w:szCs w:val="28"/>
        </w:rPr>
        <w:t xml:space="preserve"> </w:t>
      </w:r>
      <w:r w:rsidR="006009A2" w:rsidRPr="006009A2">
        <w:rPr>
          <w:rFonts w:asciiTheme="minorHAnsi" w:hAnsiTheme="minorHAnsi"/>
          <w:bCs/>
          <w:sz w:val="28"/>
          <w:szCs w:val="28"/>
        </w:rPr>
        <w:t>(Version</w:t>
      </w:r>
      <w:r w:rsidR="006009A2">
        <w:rPr>
          <w:rFonts w:asciiTheme="minorHAnsi" w:hAnsiTheme="minorHAnsi" w:hint="eastAsia"/>
          <w:bCs/>
          <w:sz w:val="28"/>
          <w:szCs w:val="28"/>
        </w:rPr>
        <w:t xml:space="preserve">: </w:t>
      </w:r>
      <w:r w:rsidR="006009A2" w:rsidRPr="006009A2">
        <w:rPr>
          <w:rFonts w:asciiTheme="minorHAnsi" w:hAnsiTheme="minorHAnsi"/>
          <w:bCs/>
          <w:sz w:val="28"/>
          <w:szCs w:val="28"/>
        </w:rPr>
        <w:t xml:space="preserve">Wolfram </w:t>
      </w:r>
      <w:proofErr w:type="spellStart"/>
      <w:r w:rsidR="006009A2" w:rsidRPr="006009A2">
        <w:rPr>
          <w:rFonts w:asciiTheme="minorHAnsi" w:hAnsiTheme="minorHAnsi"/>
          <w:bCs/>
          <w:sz w:val="28"/>
          <w:szCs w:val="28"/>
        </w:rPr>
        <w:t>Mathematica</w:t>
      </w:r>
      <w:proofErr w:type="spellEnd"/>
      <w:r w:rsidR="006009A2" w:rsidRPr="006009A2">
        <w:rPr>
          <w:rFonts w:asciiTheme="minorHAnsi" w:hAnsiTheme="minorHAnsi"/>
          <w:bCs/>
          <w:sz w:val="28"/>
          <w:szCs w:val="28"/>
        </w:rPr>
        <w:t xml:space="preserve"> 11.1)</w:t>
      </w:r>
      <w:r w:rsidR="00E10D9D">
        <w:rPr>
          <w:rFonts w:asciiTheme="minorHAnsi" w:hAnsiTheme="minorHAnsi" w:hint="eastAsia"/>
          <w:bCs/>
          <w:sz w:val="28"/>
          <w:szCs w:val="28"/>
        </w:rPr>
        <w:t xml:space="preserve"> </w:t>
      </w:r>
      <w:r w:rsidRPr="006009A2">
        <w:rPr>
          <w:rFonts w:asciiTheme="minorHAnsi" w:hAnsiTheme="minorHAnsi"/>
          <w:bCs/>
          <w:sz w:val="28"/>
          <w:szCs w:val="28"/>
        </w:rPr>
        <w:t>and Maple’s</w:t>
      </w:r>
      <w:r w:rsidR="006009A2">
        <w:rPr>
          <w:rFonts w:asciiTheme="minorHAnsi" w:hAnsiTheme="minorHAnsi" w:hint="eastAsia"/>
          <w:bCs/>
          <w:sz w:val="28"/>
          <w:szCs w:val="28"/>
        </w:rPr>
        <w:t xml:space="preserve">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realroot</w:t>
      </w:r>
      <w:proofErr w:type="spellEnd"/>
      <w:r w:rsidR="00E10D9D">
        <w:rPr>
          <w:rFonts w:asciiTheme="minorHAnsi" w:hAnsiTheme="minorHAnsi" w:hint="eastAsia"/>
          <w:bCs/>
          <w:sz w:val="28"/>
          <w:szCs w:val="28"/>
        </w:rPr>
        <w:t xml:space="preserve"> </w:t>
      </w:r>
      <w:r w:rsidR="006009A2" w:rsidRPr="006009A2">
        <w:rPr>
          <w:rFonts w:asciiTheme="minorHAnsi" w:hAnsiTheme="minorHAnsi"/>
          <w:bCs/>
          <w:sz w:val="28"/>
          <w:szCs w:val="28"/>
        </w:rPr>
        <w:t>(Version</w:t>
      </w:r>
      <w:r w:rsidR="006009A2">
        <w:rPr>
          <w:rFonts w:asciiTheme="minorHAnsi" w:hAnsiTheme="minorHAnsi" w:hint="eastAsia"/>
          <w:bCs/>
          <w:sz w:val="28"/>
          <w:szCs w:val="28"/>
        </w:rPr>
        <w:t xml:space="preserve">: </w:t>
      </w:r>
      <w:r w:rsidR="006009A2" w:rsidRPr="006009A2">
        <w:rPr>
          <w:rFonts w:asciiTheme="minorHAnsi" w:hAnsiTheme="minorHAnsi"/>
          <w:bCs/>
          <w:sz w:val="28"/>
          <w:szCs w:val="28"/>
        </w:rPr>
        <w:t>Maple(TM) 2</w:t>
      </w:r>
      <w:r w:rsidR="006009A2">
        <w:rPr>
          <w:rFonts w:asciiTheme="minorHAnsi" w:hAnsiTheme="minorHAnsi"/>
          <w:bCs/>
          <w:sz w:val="28"/>
          <w:szCs w:val="28"/>
        </w:rPr>
        <w:t>017,Windows(R) (64-bit)</w:t>
      </w:r>
      <w:r w:rsidR="006009A2" w:rsidRPr="006009A2">
        <w:rPr>
          <w:rFonts w:asciiTheme="minorHAnsi" w:hAnsiTheme="minorHAnsi"/>
          <w:bCs/>
          <w:sz w:val="28"/>
          <w:szCs w:val="28"/>
        </w:rPr>
        <w:t>)</w:t>
      </w:r>
      <w:r w:rsidRPr="006009A2">
        <w:rPr>
          <w:rFonts w:asciiTheme="minorHAnsi" w:hAnsiTheme="minorHAnsi"/>
          <w:bCs/>
          <w:sz w:val="28"/>
          <w:szCs w:val="28"/>
        </w:rPr>
        <w:t>.</w:t>
      </w:r>
      <w:r w:rsidR="006009A2" w:rsidRPr="006009A2">
        <w:rPr>
          <w:rFonts w:asciiTheme="minorHAnsi" w:hAnsiTheme="minorHAnsi"/>
          <w:bCs/>
          <w:sz w:val="28"/>
          <w:szCs w:val="28"/>
        </w:rPr>
        <w:t xml:space="preserve"> Our test results is shown in testresult.xls.</w:t>
      </w:r>
      <w:r w:rsidR="006009A2">
        <w:rPr>
          <w:rFonts w:asciiTheme="minorHAnsi" w:hAnsiTheme="minorHAnsi" w:hint="eastAsia"/>
          <w:bCs/>
          <w:sz w:val="28"/>
          <w:szCs w:val="28"/>
        </w:rPr>
        <w:t xml:space="preserve"> </w:t>
      </w:r>
    </w:p>
    <w:p w:rsidR="006009A2" w:rsidRPr="006009A2" w:rsidRDefault="006009A2" w:rsidP="00E10D9D">
      <w:pPr>
        <w:ind w:firstLine="420"/>
        <w:rPr>
          <w:rFonts w:asciiTheme="minorHAnsi" w:hAnsiTheme="minorHAnsi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The Benchmark we use are as follows:</w:t>
      </w:r>
    </w:p>
    <w:p w:rsidR="00EA6C74" w:rsidRDefault="006009A2" w:rsidP="00E10D9D">
      <w:pPr>
        <w:rPr>
          <w:rFonts w:asciiTheme="minorHAnsi" w:hAnsiTheme="minorHAnsi" w:hint="eastAsia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(1)</w:t>
      </w:r>
      <w:r w:rsidR="00EA6C74" w:rsidRPr="00EA6C74">
        <w:rPr>
          <w:rFonts w:asciiTheme="minorHAnsi" w:hAnsiTheme="minorHAnsi"/>
          <w:bCs/>
          <w:position w:val="-12"/>
          <w:sz w:val="28"/>
          <w:szCs w:val="28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8.15pt" o:ole="">
            <v:imagedata r:id="rId5" o:title=""/>
          </v:shape>
          <o:OLEObject Type="Embed" ProgID="Equation.DSMT4" ShapeID="_x0000_i1025" DrawAspect="Content" ObjectID="_1572112365" r:id="rId6"/>
        </w:object>
      </w:r>
    </w:p>
    <w:p w:rsidR="006009A2" w:rsidRDefault="00EA6C74" w:rsidP="00E10D9D">
      <w:pPr>
        <w:rPr>
          <w:rFonts w:ascii="SFTI1000" w:eastAsiaTheme="minorEastAsia" w:hAnsi="SFTI1000" w:cs="SFTI1000" w:hint="eastAsia"/>
          <w:kern w:val="0"/>
          <w:sz w:val="20"/>
          <w:szCs w:val="20"/>
        </w:rPr>
      </w:pPr>
      <w:r w:rsidRPr="00EA6C74">
        <w:rPr>
          <w:rFonts w:ascii="SFTI1000" w:eastAsiaTheme="minorEastAsia" w:hAnsi="SFTI1000" w:cs="SFTI1000"/>
          <w:kern w:val="0"/>
          <w:position w:val="-12"/>
          <w:sz w:val="20"/>
          <w:szCs w:val="20"/>
        </w:rPr>
        <w:object w:dxaOrig="6120" w:dyaOrig="360">
          <v:shape id="_x0000_i1028" type="#_x0000_t75" style="width:306.15pt;height:18.15pt" o:ole="">
            <v:imagedata r:id="rId7" o:title=""/>
          </v:shape>
          <o:OLEObject Type="Embed" ProgID="Equation.DSMT4" ShapeID="_x0000_i1028" DrawAspect="Content" ObjectID="_1572112366" r:id="rId8"/>
        </w:object>
      </w:r>
    </w:p>
    <w:p w:rsidR="00EA6C74" w:rsidRDefault="00EA6C74" w:rsidP="00E10D9D">
      <w:pPr>
        <w:rPr>
          <w:rFonts w:asciiTheme="minorHAnsi" w:hAnsiTheme="minorHAnsi" w:hint="eastAsia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 w:hint="eastAsia"/>
          <w:bCs/>
          <w:sz w:val="28"/>
          <w:szCs w:val="28"/>
        </w:rPr>
        <w:t>2</w:t>
      </w:r>
      <w:r w:rsidRPr="006009A2">
        <w:rPr>
          <w:rFonts w:asciiTheme="minorHAnsi" w:hAnsiTheme="minorHAnsi"/>
          <w:bCs/>
          <w:sz w:val="28"/>
          <w:szCs w:val="28"/>
        </w:rPr>
        <w:t>)</w:t>
      </w:r>
      <w:r w:rsidRPr="00EA6C74">
        <w:rPr>
          <w:rFonts w:asciiTheme="minorHAnsi" w:hAnsiTheme="minorHAnsi"/>
          <w:bCs/>
          <w:position w:val="-12"/>
          <w:sz w:val="28"/>
          <w:szCs w:val="28"/>
        </w:rPr>
        <w:object w:dxaOrig="320" w:dyaOrig="360">
          <v:shape id="_x0000_i1026" type="#_x0000_t75" style="width:16.3pt;height:18.15pt" o:ole="">
            <v:imagedata r:id="rId9" o:title=""/>
          </v:shape>
          <o:OLEObject Type="Embed" ProgID="Equation.DSMT4" ShapeID="_x0000_i1026" DrawAspect="Content" ObjectID="_1572112367" r:id="rId10"/>
        </w:object>
      </w:r>
    </w:p>
    <w:p w:rsidR="00EA6C74" w:rsidRDefault="00EA6C74" w:rsidP="00E10D9D">
      <w:pPr>
        <w:rPr>
          <w:rFonts w:asciiTheme="minorHAnsi" w:hAnsiTheme="minorHAnsi" w:hint="eastAsia"/>
          <w:bCs/>
          <w:sz w:val="28"/>
          <w:szCs w:val="28"/>
        </w:rPr>
      </w:pPr>
      <w:r w:rsidRPr="00EA6C74">
        <w:rPr>
          <w:rFonts w:asciiTheme="minorHAnsi" w:hAnsiTheme="minorHAnsi"/>
          <w:bCs/>
          <w:position w:val="-12"/>
          <w:sz w:val="28"/>
          <w:szCs w:val="28"/>
        </w:rPr>
        <w:object w:dxaOrig="6020" w:dyaOrig="360">
          <v:shape id="_x0000_i1027" type="#_x0000_t75" style="width:301.15pt;height:18.15pt" o:ole="">
            <v:imagedata r:id="rId11" o:title=""/>
          </v:shape>
          <o:OLEObject Type="Embed" ProgID="Equation.DSMT4" ShapeID="_x0000_i1027" DrawAspect="Content" ObjectID="_1572112368" r:id="rId12"/>
        </w:object>
      </w:r>
      <w:r w:rsidR="00AA117C" w:rsidRPr="00AA117C">
        <w:rPr>
          <w:rFonts w:asciiTheme="minorHAnsi" w:hAnsiTheme="minorHAnsi"/>
          <w:bCs/>
          <w:position w:val="-4"/>
          <w:sz w:val="28"/>
          <w:szCs w:val="28"/>
        </w:rPr>
        <w:object w:dxaOrig="180" w:dyaOrig="279">
          <v:shape id="_x0000_i1053" type="#_x0000_t75" style="width:8.75pt;height:13.75pt" o:ole="">
            <v:imagedata r:id="rId13" o:title=""/>
          </v:shape>
          <o:OLEObject Type="Embed" ProgID="Equation.DSMT4" ShapeID="_x0000_i1053" DrawAspect="Content" ObjectID="_1572112369" r:id="rId14"/>
        </w:object>
      </w:r>
      <w:r w:rsidR="009A3827">
        <w:rPr>
          <w:rFonts w:asciiTheme="minorHAnsi" w:hAnsiTheme="minorHAnsi"/>
          <w:bCs/>
          <w:sz w:val="28"/>
          <w:szCs w:val="28"/>
        </w:rPr>
        <w:t xml:space="preserve"> </w:t>
      </w:r>
    </w:p>
    <w:p w:rsidR="00EA6C74" w:rsidRDefault="00EA6C74" w:rsidP="00E10D9D">
      <w:pPr>
        <w:rPr>
          <w:rFonts w:asciiTheme="minorHAnsi" w:hAnsiTheme="minorHAnsi" w:hint="eastAsia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 w:hint="eastAsia"/>
          <w:bCs/>
          <w:sz w:val="28"/>
          <w:szCs w:val="28"/>
        </w:rPr>
        <w:t>3</w:t>
      </w:r>
      <w:r w:rsidRPr="006009A2">
        <w:rPr>
          <w:rFonts w:asciiTheme="minorHAnsi" w:hAnsiTheme="minorHAnsi"/>
          <w:bCs/>
          <w:sz w:val="28"/>
          <w:szCs w:val="28"/>
        </w:rPr>
        <w:t>)</w:t>
      </w:r>
      <w:r w:rsidRPr="00EA6C74">
        <w:rPr>
          <w:rFonts w:asciiTheme="minorHAnsi" w:hAnsiTheme="minorHAnsi"/>
          <w:bCs/>
          <w:position w:val="-12"/>
          <w:sz w:val="28"/>
          <w:szCs w:val="28"/>
        </w:rPr>
        <w:object w:dxaOrig="340" w:dyaOrig="360">
          <v:shape id="_x0000_i1029" type="#_x0000_t75" style="width:16.9pt;height:18.15pt" o:ole="">
            <v:imagedata r:id="rId15" o:title=""/>
          </v:shape>
          <o:OLEObject Type="Embed" ProgID="Equation.DSMT4" ShapeID="_x0000_i1029" DrawAspect="Content" ObjectID="_1572112370" r:id="rId16"/>
        </w:object>
      </w:r>
    </w:p>
    <w:p w:rsidR="00EA6C74" w:rsidRDefault="009A3827" w:rsidP="00E10D9D">
      <w:pPr>
        <w:rPr>
          <w:rFonts w:asciiTheme="minorHAnsi" w:hAnsiTheme="minorHAnsi" w:hint="eastAsia"/>
          <w:bCs/>
          <w:sz w:val="28"/>
          <w:szCs w:val="28"/>
        </w:rPr>
      </w:pPr>
      <w:r w:rsidRPr="009A3827">
        <w:rPr>
          <w:rFonts w:asciiTheme="minorHAnsi" w:hAnsiTheme="minorHAnsi"/>
          <w:bCs/>
          <w:position w:val="-14"/>
          <w:sz w:val="28"/>
          <w:szCs w:val="28"/>
        </w:rPr>
        <w:object w:dxaOrig="6220" w:dyaOrig="400">
          <v:shape id="_x0000_i1030" type="#_x0000_t75" style="width:311.15pt;height:20.05pt" o:ole="">
            <v:imagedata r:id="rId17" o:title=""/>
          </v:shape>
          <o:OLEObject Type="Embed" ProgID="Equation.DSMT4" ShapeID="_x0000_i1030" DrawAspect="Content" ObjectID="_1572112371" r:id="rId18"/>
        </w:object>
      </w:r>
    </w:p>
    <w:p w:rsidR="009A3827" w:rsidRDefault="009A3827" w:rsidP="00E10D9D">
      <w:pPr>
        <w:rPr>
          <w:rFonts w:asciiTheme="minorHAnsi" w:hAnsiTheme="minorHAnsi" w:hint="eastAsia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 w:hint="eastAsia"/>
          <w:bCs/>
          <w:sz w:val="28"/>
          <w:szCs w:val="28"/>
        </w:rPr>
        <w:t>4</w:t>
      </w:r>
      <w:r w:rsidRPr="006009A2">
        <w:rPr>
          <w:rFonts w:asciiTheme="minorHAnsi" w:hAnsiTheme="minorHAnsi"/>
          <w:bCs/>
          <w:sz w:val="28"/>
          <w:szCs w:val="28"/>
        </w:rPr>
        <w:t>)</w:t>
      </w:r>
      <w:r w:rsidRPr="009A3827">
        <w:rPr>
          <w:rFonts w:asciiTheme="minorHAnsi" w:hAnsiTheme="minorHAnsi"/>
          <w:bCs/>
          <w:position w:val="-12"/>
          <w:sz w:val="28"/>
          <w:szCs w:val="28"/>
        </w:rPr>
        <w:object w:dxaOrig="279" w:dyaOrig="360">
          <v:shape id="_x0000_i1031" type="#_x0000_t75" style="width:13.75pt;height:18.15pt" o:ole="">
            <v:imagedata r:id="rId19" o:title=""/>
          </v:shape>
          <o:OLEObject Type="Embed" ProgID="Equation.DSMT4" ShapeID="_x0000_i1031" DrawAspect="Content" ObjectID="_1572112372" r:id="rId20"/>
        </w:object>
      </w:r>
    </w:p>
    <w:p w:rsidR="00141CD6" w:rsidRDefault="009A3827" w:rsidP="00E10D9D">
      <w:pPr>
        <w:rPr>
          <w:rFonts w:asciiTheme="minorHAnsi" w:hAnsiTheme="minorHAnsi" w:hint="eastAsia"/>
          <w:bCs/>
          <w:sz w:val="28"/>
          <w:szCs w:val="28"/>
        </w:rPr>
      </w:pPr>
      <w:r w:rsidRPr="009A3827">
        <w:rPr>
          <w:rFonts w:asciiTheme="minorHAnsi" w:hAnsiTheme="minorHAnsi"/>
          <w:bCs/>
          <w:position w:val="-28"/>
          <w:sz w:val="28"/>
          <w:szCs w:val="28"/>
        </w:rPr>
        <w:object w:dxaOrig="7620" w:dyaOrig="660">
          <v:shape id="_x0000_i1032" type="#_x0000_t75" style="width:381.3pt;height:33.2pt" o:ole="">
            <v:imagedata r:id="rId21" o:title=""/>
          </v:shape>
          <o:OLEObject Type="Embed" ProgID="Equation.DSMT4" ShapeID="_x0000_i1032" DrawAspect="Content" ObjectID="_1572112373" r:id="rId22"/>
        </w:object>
      </w:r>
    </w:p>
    <w:p w:rsidR="009A3827" w:rsidRDefault="009A3827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 xml:space="preserve">in our experiments, we compute the root of </w:t>
      </w:r>
      <w:r w:rsidRPr="009A3827">
        <w:rPr>
          <w:rFonts w:asciiTheme="minorHAnsi" w:hAnsiTheme="minorHAnsi"/>
          <w:bCs/>
          <w:position w:val="-12"/>
          <w:sz w:val="28"/>
          <w:szCs w:val="28"/>
        </w:rPr>
        <w:object w:dxaOrig="600" w:dyaOrig="360">
          <v:shape id="_x0000_i1034" type="#_x0000_t75" style="width:30.05pt;height:18.15pt" o:ole="">
            <v:imagedata r:id="rId23" o:title=""/>
          </v:shape>
          <o:OLEObject Type="Embed" ProgID="Equation.DSMT4" ShapeID="_x0000_i1034" DrawAspect="Content" ObjectID="_1572112374" r:id="rId24"/>
        </w:object>
      </w:r>
      <w:r w:rsidR="00141CD6">
        <w:rPr>
          <w:rFonts w:asciiTheme="minorHAnsi" w:hAnsiTheme="minorHAnsi" w:hint="eastAsia"/>
          <w:bCs/>
          <w:sz w:val="28"/>
          <w:szCs w:val="28"/>
        </w:rPr>
        <w:tab/>
      </w:r>
    </w:p>
    <w:p w:rsidR="009A3827" w:rsidRDefault="009A3827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 xml:space="preserve"> (5)</w:t>
      </w:r>
      <w:r w:rsidRPr="009A3827">
        <w:rPr>
          <w:rFonts w:asciiTheme="minorHAnsi" w:hAnsiTheme="minorHAnsi"/>
          <w:bCs/>
          <w:position w:val="-12"/>
          <w:sz w:val="28"/>
          <w:szCs w:val="28"/>
        </w:rPr>
        <w:object w:dxaOrig="400" w:dyaOrig="360">
          <v:shape id="_x0000_i1033" type="#_x0000_t75" style="width:20.05pt;height:18.15pt" o:ole="">
            <v:imagedata r:id="rId25" o:title=""/>
          </v:shape>
          <o:OLEObject Type="Embed" ProgID="Equation.DSMT4" ShapeID="_x0000_i1033" DrawAspect="Content" ObjectID="_1572112375" r:id="rId26"/>
        </w:object>
      </w:r>
    </w:p>
    <w:p w:rsidR="00F659DC" w:rsidRDefault="00141CD6" w:rsidP="00E10D9D">
      <w:pPr>
        <w:rPr>
          <w:rFonts w:asciiTheme="minorHAnsi" w:hAnsiTheme="minorHAnsi" w:hint="eastAsia"/>
          <w:bCs/>
          <w:sz w:val="28"/>
          <w:szCs w:val="28"/>
        </w:rPr>
      </w:pPr>
      <w:r w:rsidRPr="00141CD6">
        <w:rPr>
          <w:rFonts w:asciiTheme="minorHAnsi" w:hAnsiTheme="minorHAnsi"/>
          <w:bCs/>
          <w:position w:val="-10"/>
          <w:sz w:val="28"/>
          <w:szCs w:val="28"/>
        </w:rPr>
        <w:object w:dxaOrig="3900" w:dyaOrig="320">
          <v:shape id="_x0000_i1035" type="#_x0000_t75" style="width:194.7pt;height:16.3pt" o:ole="">
            <v:imagedata r:id="rId27" o:title=""/>
          </v:shape>
          <o:OLEObject Type="Embed" ProgID="Equation.DSMT4" ShapeID="_x0000_i1035" DrawAspect="Content" ObjectID="_1572112376" r:id="rId28"/>
        </w:object>
      </w:r>
      <w:r>
        <w:rPr>
          <w:rFonts w:asciiTheme="minorHAnsi" w:hAnsiTheme="minorHAnsi" w:hint="eastAsia"/>
          <w:bCs/>
          <w:sz w:val="28"/>
          <w:szCs w:val="28"/>
        </w:rPr>
        <w:t>.</w:t>
      </w:r>
    </w:p>
    <w:p w:rsidR="009A3827" w:rsidRDefault="00141CD6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More detail definition and d</w:t>
      </w:r>
      <w:r w:rsidRPr="00141CD6">
        <w:rPr>
          <w:rFonts w:asciiTheme="minorHAnsi" w:hAnsiTheme="minorHAnsi"/>
          <w:bCs/>
          <w:sz w:val="28"/>
          <w:szCs w:val="28"/>
        </w:rPr>
        <w:t>escription</w:t>
      </w:r>
      <w:r>
        <w:rPr>
          <w:rFonts w:asciiTheme="minorHAnsi" w:hAnsiTheme="minorHAnsi" w:hint="eastAsia"/>
          <w:bCs/>
          <w:sz w:val="28"/>
          <w:szCs w:val="28"/>
        </w:rPr>
        <w:t xml:space="preserve"> can be found in</w:t>
      </w:r>
      <w:r w:rsidR="00F659DC">
        <w:rPr>
          <w:rFonts w:asciiTheme="minorHAnsi" w:hAnsiTheme="minorHAnsi" w:hint="eastAsia"/>
          <w:bCs/>
          <w:sz w:val="28"/>
          <w:szCs w:val="28"/>
        </w:rPr>
        <w:t xml:space="preserve"> Maple or </w:t>
      </w:r>
      <w:proofErr w:type="spellStart"/>
      <w:r w:rsidR="00F659DC">
        <w:rPr>
          <w:rFonts w:asciiTheme="minorHAnsi" w:hAnsiTheme="minorHAnsi" w:hint="eastAsia"/>
          <w:bCs/>
          <w:sz w:val="28"/>
          <w:szCs w:val="28"/>
        </w:rPr>
        <w:t>Methematica</w:t>
      </w:r>
      <w:r w:rsidR="00F659DC">
        <w:rPr>
          <w:rFonts w:asciiTheme="minorHAnsi" w:hAnsiTheme="minorHAnsi"/>
          <w:bCs/>
          <w:sz w:val="28"/>
          <w:szCs w:val="28"/>
        </w:rPr>
        <w:t>’</w:t>
      </w:r>
      <w:r w:rsidR="00F659DC">
        <w:rPr>
          <w:rFonts w:asciiTheme="minorHAnsi" w:hAnsiTheme="minorHAnsi" w:hint="eastAsia"/>
          <w:bCs/>
          <w:sz w:val="28"/>
          <w:szCs w:val="28"/>
        </w:rPr>
        <w:t>s</w:t>
      </w:r>
      <w:proofErr w:type="spellEnd"/>
      <w:r w:rsidR="00F659DC">
        <w:rPr>
          <w:rFonts w:asciiTheme="minorHAnsi" w:hAnsiTheme="minorHAnsi" w:hint="eastAsia"/>
          <w:bCs/>
          <w:sz w:val="28"/>
          <w:szCs w:val="28"/>
        </w:rPr>
        <w:t xml:space="preserve"> help system. In our experiments, we convert </w:t>
      </w:r>
      <w:r w:rsidR="00F659DC" w:rsidRPr="009A3827">
        <w:rPr>
          <w:rFonts w:asciiTheme="minorHAnsi" w:hAnsiTheme="minorHAnsi"/>
          <w:bCs/>
          <w:position w:val="-12"/>
          <w:sz w:val="28"/>
          <w:szCs w:val="28"/>
        </w:rPr>
        <w:object w:dxaOrig="400" w:dyaOrig="360">
          <v:shape id="_x0000_i1036" type="#_x0000_t75" style="width:20.05pt;height:18.15pt" o:ole="">
            <v:imagedata r:id="rId25" o:title=""/>
          </v:shape>
          <o:OLEObject Type="Embed" ProgID="Equation.DSMT4" ShapeID="_x0000_i1036" DrawAspect="Content" ObjectID="_1572112377" r:id="rId29"/>
        </w:object>
      </w:r>
      <w:r w:rsidR="00F659DC">
        <w:rPr>
          <w:rFonts w:asciiTheme="minorHAnsi" w:hAnsiTheme="minorHAnsi" w:hint="eastAsia"/>
          <w:bCs/>
          <w:sz w:val="28"/>
          <w:szCs w:val="28"/>
        </w:rPr>
        <w:t xml:space="preserve"> to </w:t>
      </w:r>
      <w:r w:rsidR="00F659DC" w:rsidRPr="00F659DC">
        <w:rPr>
          <w:rFonts w:asciiTheme="minorHAnsi" w:hAnsiTheme="minorHAnsi"/>
          <w:bCs/>
          <w:sz w:val="28"/>
          <w:szCs w:val="28"/>
        </w:rPr>
        <w:t>polynomials with integer coefficients</w:t>
      </w:r>
      <w:r w:rsidR="00F659DC">
        <w:rPr>
          <w:rFonts w:asciiTheme="minorHAnsi" w:hAnsiTheme="minorHAnsi" w:hint="eastAsia"/>
          <w:bCs/>
          <w:sz w:val="28"/>
          <w:szCs w:val="28"/>
        </w:rPr>
        <w:t>.</w:t>
      </w:r>
    </w:p>
    <w:p w:rsidR="009A3827" w:rsidRDefault="00F659DC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lastRenderedPageBreak/>
        <w:t>(6)</w:t>
      </w: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320" w:dyaOrig="360">
          <v:shape id="_x0000_i1037" type="#_x0000_t75" style="width:16.3pt;height:18.15pt" o:ole="">
            <v:imagedata r:id="rId30" o:title=""/>
          </v:shape>
          <o:OLEObject Type="Embed" ProgID="Equation.DSMT4" ShapeID="_x0000_i1037" DrawAspect="Content" ObjectID="_1572112378" r:id="rId31"/>
        </w:object>
      </w:r>
    </w:p>
    <w:p w:rsidR="00F659DC" w:rsidRDefault="00F659DC" w:rsidP="00E10D9D">
      <w:pPr>
        <w:rPr>
          <w:rFonts w:asciiTheme="minorHAnsi" w:hAnsiTheme="minorHAnsi" w:hint="eastAsia"/>
          <w:bCs/>
          <w:sz w:val="28"/>
          <w:szCs w:val="28"/>
        </w:rPr>
      </w:pPr>
      <w:r w:rsidRPr="00F659DC">
        <w:rPr>
          <w:rFonts w:asciiTheme="minorHAnsi" w:hAnsiTheme="minorHAnsi"/>
          <w:bCs/>
          <w:position w:val="-16"/>
          <w:sz w:val="28"/>
          <w:szCs w:val="28"/>
        </w:rPr>
        <w:object w:dxaOrig="4040" w:dyaOrig="460">
          <v:shape id="_x0000_i1038" type="#_x0000_t75" style="width:202.25pt;height:23.15pt" o:ole="">
            <v:imagedata r:id="rId32" o:title=""/>
          </v:shape>
          <o:OLEObject Type="Embed" ProgID="Equation.DSMT4" ShapeID="_x0000_i1038" DrawAspect="Content" ObjectID="_1572112379" r:id="rId33"/>
        </w:object>
      </w:r>
    </w:p>
    <w:p w:rsidR="00F659DC" w:rsidRDefault="00F659DC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(7)</w:t>
      </w: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440" w:dyaOrig="360">
          <v:shape id="_x0000_i1039" type="#_x0000_t75" style="width:21.9pt;height:18.15pt" o:ole="">
            <v:imagedata r:id="rId34" o:title=""/>
          </v:shape>
          <o:OLEObject Type="Embed" ProgID="Equation.DSMT4" ShapeID="_x0000_i1039" DrawAspect="Content" ObjectID="_1572112380" r:id="rId35"/>
        </w:object>
      </w:r>
    </w:p>
    <w:p w:rsidR="00F659DC" w:rsidRDefault="00F659DC" w:rsidP="00E10D9D">
      <w:pPr>
        <w:rPr>
          <w:rFonts w:asciiTheme="minorHAnsi" w:hAnsiTheme="minorHAnsi" w:hint="eastAsia"/>
          <w:bCs/>
          <w:sz w:val="28"/>
          <w:szCs w:val="28"/>
        </w:rPr>
      </w:pPr>
      <w:r w:rsidRPr="00F659DC">
        <w:rPr>
          <w:rFonts w:asciiTheme="minorHAnsi" w:hAnsiTheme="minorHAnsi"/>
          <w:bCs/>
          <w:position w:val="-24"/>
          <w:sz w:val="28"/>
          <w:szCs w:val="28"/>
        </w:rPr>
        <w:object w:dxaOrig="7580" w:dyaOrig="620">
          <v:shape id="_x0000_i1040" type="#_x0000_t75" style="width:378.8pt;height:31.3pt" o:ole="">
            <v:imagedata r:id="rId36" o:title=""/>
          </v:shape>
          <o:OLEObject Type="Embed" ProgID="Equation.DSMT4" ShapeID="_x0000_i1040" DrawAspect="Content" ObjectID="_1572112381" r:id="rId37"/>
        </w:object>
      </w:r>
    </w:p>
    <w:p w:rsidR="00F659DC" w:rsidRDefault="00F659DC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 xml:space="preserve">In our experiments, we convert </w:t>
      </w: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440" w:dyaOrig="360">
          <v:shape id="_x0000_i1041" type="#_x0000_t75" style="width:21.9pt;height:18.15pt" o:ole="">
            <v:imagedata r:id="rId34" o:title=""/>
          </v:shape>
          <o:OLEObject Type="Embed" ProgID="Equation.DSMT4" ShapeID="_x0000_i1041" DrawAspect="Content" ObjectID="_1572112382" r:id="rId38"/>
        </w:object>
      </w:r>
      <w:r>
        <w:rPr>
          <w:rFonts w:asciiTheme="minorHAnsi" w:hAnsiTheme="minorHAnsi" w:hint="eastAsia"/>
          <w:bCs/>
          <w:sz w:val="28"/>
          <w:szCs w:val="28"/>
        </w:rPr>
        <w:t xml:space="preserve"> to </w:t>
      </w:r>
      <w:r w:rsidRPr="00F659DC">
        <w:rPr>
          <w:rFonts w:asciiTheme="minorHAnsi" w:hAnsiTheme="minorHAnsi"/>
          <w:bCs/>
          <w:sz w:val="28"/>
          <w:szCs w:val="28"/>
        </w:rPr>
        <w:t>polynomials with integer coefficients</w:t>
      </w:r>
      <w:r>
        <w:rPr>
          <w:rFonts w:asciiTheme="minorHAnsi" w:hAnsiTheme="minorHAnsi" w:hint="eastAsia"/>
          <w:bCs/>
          <w:sz w:val="28"/>
          <w:szCs w:val="28"/>
        </w:rPr>
        <w:t>.</w:t>
      </w:r>
    </w:p>
    <w:p w:rsidR="00F659DC" w:rsidRDefault="00F659DC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(8)</w:t>
      </w: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499" w:dyaOrig="360">
          <v:shape id="_x0000_i1042" type="#_x0000_t75" style="width:25.05pt;height:18.15pt" o:ole="">
            <v:imagedata r:id="rId39" o:title=""/>
          </v:shape>
          <o:OLEObject Type="Embed" ProgID="Equation.DSMT4" ShapeID="_x0000_i1042" DrawAspect="Content" ObjectID="_1572112383" r:id="rId40"/>
        </w:object>
      </w:r>
    </w:p>
    <w:p w:rsidR="00F659DC" w:rsidRDefault="00F659DC" w:rsidP="00E10D9D">
      <w:pPr>
        <w:rPr>
          <w:rFonts w:asciiTheme="minorHAnsi" w:hAnsiTheme="minorHAnsi" w:hint="eastAsia"/>
          <w:bCs/>
          <w:sz w:val="28"/>
          <w:szCs w:val="28"/>
        </w:rPr>
      </w:pPr>
      <w:r w:rsidRPr="00F659DC">
        <w:rPr>
          <w:rFonts w:asciiTheme="minorHAnsi" w:hAnsiTheme="minorHAnsi"/>
          <w:bCs/>
          <w:position w:val="-16"/>
          <w:sz w:val="28"/>
          <w:szCs w:val="28"/>
        </w:rPr>
        <w:object w:dxaOrig="5800" w:dyaOrig="580">
          <v:shape id="_x0000_i1043" type="#_x0000_t75" style="width:289.9pt;height:28.8pt" o:ole="">
            <v:imagedata r:id="rId41" o:title=""/>
          </v:shape>
          <o:OLEObject Type="Embed" ProgID="Equation.DSMT4" ShapeID="_x0000_i1043" DrawAspect="Content" ObjectID="_1572112384" r:id="rId42"/>
        </w:object>
      </w:r>
    </w:p>
    <w:p w:rsidR="007C2CAD" w:rsidRDefault="007C2CAD" w:rsidP="00E10D9D">
      <w:pPr>
        <w:rPr>
          <w:rFonts w:asciiTheme="minorHAnsi" w:hAnsiTheme="minorHAnsi" w:hint="eastAsia"/>
          <w:bCs/>
          <w:sz w:val="28"/>
          <w:szCs w:val="28"/>
        </w:rPr>
      </w:pP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499" w:dyaOrig="360">
          <v:shape id="_x0000_i1044" type="#_x0000_t75" style="width:25.05pt;height:18.15pt" o:ole="">
            <v:imagedata r:id="rId39" o:title=""/>
          </v:shape>
          <o:OLEObject Type="Embed" ProgID="Equation.DSMT4" ShapeID="_x0000_i1044" DrawAspect="Content" ObjectID="_1572112385" r:id="rId43"/>
        </w:object>
      </w:r>
      <w:r>
        <w:rPr>
          <w:rFonts w:asciiTheme="minorHAnsi" w:hAnsiTheme="minorHAnsi" w:hint="eastAsia"/>
          <w:bCs/>
          <w:sz w:val="28"/>
          <w:szCs w:val="28"/>
        </w:rPr>
        <w:t xml:space="preserve"> may have </w:t>
      </w:r>
      <w:r>
        <w:rPr>
          <w:rFonts w:asciiTheme="minorHAnsi" w:hAnsiTheme="minorHAnsi"/>
          <w:bCs/>
          <w:sz w:val="28"/>
          <w:szCs w:val="28"/>
        </w:rPr>
        <w:t>multiple</w:t>
      </w:r>
      <w:r>
        <w:rPr>
          <w:rFonts w:asciiTheme="minorHAnsi" w:hAnsiTheme="minorHAnsi" w:hint="eastAsia"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hint="eastAsia"/>
          <w:bCs/>
          <w:sz w:val="28"/>
          <w:szCs w:val="28"/>
        </w:rPr>
        <w:t>roots,In</w:t>
      </w:r>
      <w:proofErr w:type="spellEnd"/>
      <w:r>
        <w:rPr>
          <w:rFonts w:asciiTheme="minorHAnsi" w:hAnsiTheme="minorHAnsi" w:hint="eastAsia"/>
          <w:bCs/>
          <w:sz w:val="28"/>
          <w:szCs w:val="28"/>
        </w:rPr>
        <w:t xml:space="preserve"> our experiments, we compute the root of their square-free part.</w:t>
      </w:r>
    </w:p>
    <w:p w:rsidR="007C2CAD" w:rsidRDefault="007C2CAD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(9)</w:t>
      </w:r>
      <w:r w:rsidRPr="007C2CAD">
        <w:rPr>
          <w:rFonts w:asciiTheme="minorHAnsi" w:hAnsiTheme="minorHAnsi"/>
          <w:bCs/>
          <w:position w:val="-12"/>
          <w:sz w:val="28"/>
          <w:szCs w:val="28"/>
        </w:rPr>
        <w:object w:dxaOrig="380" w:dyaOrig="360">
          <v:shape id="_x0000_i1045" type="#_x0000_t75" style="width:18.8pt;height:18.15pt" o:ole="">
            <v:imagedata r:id="rId44" o:title=""/>
          </v:shape>
          <o:OLEObject Type="Embed" ProgID="Equation.DSMT4" ShapeID="_x0000_i1045" DrawAspect="Content" ObjectID="_1572112386" r:id="rId45"/>
        </w:object>
      </w:r>
    </w:p>
    <w:p w:rsidR="007C2CAD" w:rsidRDefault="007C2CAD" w:rsidP="00E10D9D">
      <w:pPr>
        <w:rPr>
          <w:rFonts w:asciiTheme="minorHAnsi" w:hAnsiTheme="minorHAnsi" w:hint="eastAsia"/>
          <w:bCs/>
          <w:sz w:val="28"/>
          <w:szCs w:val="28"/>
        </w:rPr>
      </w:pPr>
      <w:r w:rsidRPr="007C2CAD">
        <w:rPr>
          <w:rFonts w:asciiTheme="minorHAnsi" w:hAnsiTheme="minorHAnsi"/>
          <w:bCs/>
          <w:position w:val="-10"/>
          <w:sz w:val="28"/>
          <w:szCs w:val="28"/>
        </w:rPr>
        <w:object w:dxaOrig="1920" w:dyaOrig="320">
          <v:shape id="_x0000_i1046" type="#_x0000_t75" style="width:95.8pt;height:16.3pt" o:ole="">
            <v:imagedata r:id="rId46" o:title=""/>
          </v:shape>
          <o:OLEObject Type="Embed" ProgID="Equation.DSMT4" ShapeID="_x0000_i1046" DrawAspect="Content" ObjectID="_1572112387" r:id="rId47"/>
        </w:object>
      </w:r>
      <w:r>
        <w:rPr>
          <w:rFonts w:asciiTheme="minorHAnsi" w:hAnsiTheme="minorHAnsi" w:hint="eastAsia"/>
          <w:bCs/>
          <w:sz w:val="28"/>
          <w:szCs w:val="28"/>
        </w:rPr>
        <w:t>.R</w:t>
      </w:r>
      <w:r w:rsidRPr="007C2CAD">
        <w:rPr>
          <w:rFonts w:asciiTheme="minorHAnsi" w:hAnsiTheme="minorHAnsi"/>
          <w:bCs/>
          <w:sz w:val="28"/>
          <w:szCs w:val="28"/>
        </w:rPr>
        <w:t>andomly generated</w:t>
      </w:r>
      <w:r>
        <w:rPr>
          <w:rFonts w:asciiTheme="minorHAnsi" w:hAnsiTheme="minorHAnsi" w:hint="eastAsia"/>
          <w:bCs/>
          <w:sz w:val="28"/>
          <w:szCs w:val="28"/>
        </w:rPr>
        <w:t xml:space="preserve"> dense </w:t>
      </w:r>
      <w:r w:rsidRPr="00F659DC">
        <w:rPr>
          <w:rFonts w:asciiTheme="minorHAnsi" w:hAnsiTheme="minorHAnsi"/>
          <w:bCs/>
          <w:sz w:val="28"/>
          <w:szCs w:val="28"/>
        </w:rPr>
        <w:t>polynomials with integer coefficients</w:t>
      </w:r>
      <w:r>
        <w:rPr>
          <w:rFonts w:asciiTheme="minorHAnsi" w:hAnsiTheme="minorHAnsi" w:hint="eastAsia"/>
          <w:bCs/>
          <w:sz w:val="28"/>
          <w:szCs w:val="28"/>
        </w:rPr>
        <w:t xml:space="preserve"> ranging from -1024 to 1024.</w:t>
      </w:r>
    </w:p>
    <w:p w:rsidR="007C2CAD" w:rsidRDefault="007C2CAD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(10)</w:t>
      </w:r>
      <w:r w:rsidRPr="007C2CAD">
        <w:rPr>
          <w:rFonts w:asciiTheme="minorHAnsi" w:hAnsiTheme="minorHAnsi"/>
          <w:bCs/>
          <w:position w:val="-12"/>
          <w:sz w:val="28"/>
          <w:szCs w:val="28"/>
        </w:rPr>
        <w:object w:dxaOrig="499" w:dyaOrig="360">
          <v:shape id="_x0000_i1047" type="#_x0000_t75" style="width:25.05pt;height:18.15pt" o:ole="">
            <v:imagedata r:id="rId48" o:title=""/>
          </v:shape>
          <o:OLEObject Type="Embed" ProgID="Equation.DSMT4" ShapeID="_x0000_i1047" DrawAspect="Content" ObjectID="_1572112388" r:id="rId49"/>
        </w:object>
      </w:r>
    </w:p>
    <w:p w:rsidR="007C2CAD" w:rsidRDefault="007C2CAD" w:rsidP="00E10D9D">
      <w:pPr>
        <w:rPr>
          <w:rFonts w:asciiTheme="minorHAnsi" w:hAnsiTheme="minorHAnsi" w:hint="eastAsia"/>
          <w:bCs/>
          <w:sz w:val="28"/>
          <w:szCs w:val="28"/>
        </w:rPr>
      </w:pPr>
      <w:r w:rsidRPr="007C2CAD">
        <w:rPr>
          <w:rFonts w:asciiTheme="minorHAnsi" w:hAnsiTheme="minorHAnsi"/>
          <w:bCs/>
          <w:position w:val="-12"/>
          <w:sz w:val="28"/>
          <w:szCs w:val="28"/>
        </w:rPr>
        <w:object w:dxaOrig="8220" w:dyaOrig="380">
          <v:shape id="_x0000_i1048" type="#_x0000_t75" style="width:410.7pt;height:18.8pt" o:ole="">
            <v:imagedata r:id="rId50" o:title=""/>
          </v:shape>
          <o:OLEObject Type="Embed" ProgID="Equation.DSMT4" ShapeID="_x0000_i1048" DrawAspect="Content" ObjectID="_1572112389" r:id="rId51"/>
        </w:object>
      </w:r>
    </w:p>
    <w:p w:rsidR="00AA117C" w:rsidRDefault="00AA117C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(11)</w:t>
      </w:r>
      <w:r w:rsidRPr="00AA117C">
        <w:rPr>
          <w:rFonts w:asciiTheme="minorHAnsi" w:hAnsiTheme="minorHAnsi"/>
          <w:bCs/>
          <w:position w:val="-12"/>
          <w:sz w:val="28"/>
          <w:szCs w:val="28"/>
        </w:rPr>
        <w:object w:dxaOrig="440" w:dyaOrig="360">
          <v:shape id="_x0000_i1049" type="#_x0000_t75" style="width:21.9pt;height:18.15pt" o:ole="">
            <v:imagedata r:id="rId52" o:title=""/>
          </v:shape>
          <o:OLEObject Type="Embed" ProgID="Equation.DSMT4" ShapeID="_x0000_i1049" DrawAspect="Content" ObjectID="_1572112390" r:id="rId53"/>
        </w:object>
      </w:r>
    </w:p>
    <w:p w:rsidR="00AA117C" w:rsidRDefault="00AA117C" w:rsidP="00E10D9D">
      <w:pPr>
        <w:rPr>
          <w:rFonts w:asciiTheme="minorHAnsi" w:hAnsiTheme="minorHAnsi" w:hint="eastAsia"/>
          <w:bCs/>
          <w:sz w:val="28"/>
          <w:szCs w:val="28"/>
        </w:rPr>
      </w:pPr>
      <w:r w:rsidRPr="00AA117C">
        <w:rPr>
          <w:rFonts w:asciiTheme="minorHAnsi" w:hAnsiTheme="minorHAnsi"/>
          <w:bCs/>
          <w:position w:val="-12"/>
          <w:sz w:val="28"/>
          <w:szCs w:val="28"/>
        </w:rPr>
        <w:object w:dxaOrig="8600" w:dyaOrig="540">
          <v:shape id="_x0000_i1050" type="#_x0000_t75" style="width:430.1pt;height:26.9pt" o:ole="">
            <v:imagedata r:id="rId54" o:title=""/>
          </v:shape>
          <o:OLEObject Type="Embed" ProgID="Equation.DSMT4" ShapeID="_x0000_i1050" DrawAspect="Content" ObjectID="_1572112391" r:id="rId55"/>
        </w:object>
      </w:r>
      <w:r>
        <w:rPr>
          <w:rFonts w:asciiTheme="minorHAnsi" w:hAnsiTheme="minorHAnsi" w:hint="eastAsia"/>
          <w:bCs/>
          <w:sz w:val="28"/>
          <w:szCs w:val="28"/>
        </w:rPr>
        <w:t>(12)</w:t>
      </w:r>
      <w:r w:rsidRPr="00AA117C">
        <w:rPr>
          <w:rFonts w:asciiTheme="minorHAnsi" w:hAnsiTheme="minorHAnsi"/>
          <w:bCs/>
          <w:position w:val="-10"/>
          <w:sz w:val="28"/>
          <w:szCs w:val="28"/>
        </w:rPr>
        <w:object w:dxaOrig="920" w:dyaOrig="320">
          <v:shape id="_x0000_i1051" type="#_x0000_t75" style="width:45.7pt;height:16.3pt" o:ole="">
            <v:imagedata r:id="rId56" o:title=""/>
          </v:shape>
          <o:OLEObject Type="Embed" ProgID="Equation.DSMT4" ShapeID="_x0000_i1051" DrawAspect="Content" ObjectID="_1572112392" r:id="rId57"/>
        </w:object>
      </w:r>
    </w:p>
    <w:p w:rsidR="00AA117C" w:rsidRDefault="00AA117C" w:rsidP="00E10D9D">
      <w:pPr>
        <w:rPr>
          <w:rFonts w:asciiTheme="minorHAnsi" w:hAnsiTheme="minorHAnsi" w:hint="eastAsia"/>
          <w:bCs/>
          <w:sz w:val="28"/>
          <w:szCs w:val="28"/>
        </w:rPr>
      </w:pPr>
      <w:r w:rsidRPr="00AA117C">
        <w:rPr>
          <w:rFonts w:asciiTheme="minorHAnsi" w:hAnsiTheme="minorHAnsi"/>
          <w:bCs/>
          <w:position w:val="-12"/>
          <w:sz w:val="28"/>
          <w:szCs w:val="28"/>
        </w:rPr>
        <w:object w:dxaOrig="6340" w:dyaOrig="380">
          <v:shape id="_x0000_i1052" type="#_x0000_t75" style="width:316.8pt;height:18.8pt" o:ole="">
            <v:imagedata r:id="rId58" o:title=""/>
          </v:shape>
          <o:OLEObject Type="Embed" ProgID="Equation.DSMT4" ShapeID="_x0000_i1052" DrawAspect="Content" ObjectID="_1572112393" r:id="rId59"/>
        </w:object>
      </w:r>
    </w:p>
    <w:p w:rsidR="00AA117C" w:rsidRDefault="00AA117C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With</w:t>
      </w:r>
      <w:r w:rsidRPr="00AA117C">
        <w:rPr>
          <w:rFonts w:asciiTheme="minorHAnsi" w:hAnsiTheme="minorHAnsi"/>
          <w:bCs/>
          <w:position w:val="-24"/>
          <w:sz w:val="28"/>
          <w:szCs w:val="28"/>
        </w:rPr>
        <w:object w:dxaOrig="3820" w:dyaOrig="620">
          <v:shape id="_x0000_i1054" type="#_x0000_t75" style="width:190.95pt;height:31.3pt" o:ole="">
            <v:imagedata r:id="rId60" o:title=""/>
          </v:shape>
          <o:OLEObject Type="Embed" ProgID="Equation.DSMT4" ShapeID="_x0000_i1054" DrawAspect="Content" ObjectID="_1572112394" r:id="rId61"/>
        </w:object>
      </w:r>
      <w:r>
        <w:rPr>
          <w:rFonts w:asciiTheme="minorHAnsi" w:hAnsiTheme="minorHAnsi" w:hint="eastAsia"/>
          <w:bCs/>
          <w:sz w:val="28"/>
          <w:szCs w:val="28"/>
        </w:rPr>
        <w:t>,where</w:t>
      </w:r>
      <w:r w:rsidRPr="00AA117C">
        <w:rPr>
          <w:rFonts w:asciiTheme="minorHAnsi" w:hAnsiTheme="minorHAnsi"/>
          <w:bCs/>
          <w:position w:val="-4"/>
          <w:sz w:val="28"/>
          <w:szCs w:val="28"/>
        </w:rPr>
        <w:object w:dxaOrig="340" w:dyaOrig="260">
          <v:shape id="_x0000_i1055" type="#_x0000_t75" style="width:16.9pt;height:13.15pt" o:ole="">
            <v:imagedata r:id="rId62" o:title=""/>
          </v:shape>
          <o:OLEObject Type="Embed" ProgID="Equation.DSMT4" ShapeID="_x0000_i1055" DrawAspect="Content" ObjectID="_1572112395" r:id="rId63"/>
        </w:object>
      </w:r>
      <w:r>
        <w:rPr>
          <w:rFonts w:asciiTheme="minorHAnsi" w:hAnsiTheme="minorHAnsi" w:hint="eastAsia"/>
          <w:bCs/>
          <w:sz w:val="28"/>
          <w:szCs w:val="28"/>
        </w:rPr>
        <w:t>means probability.</w:t>
      </w:r>
    </w:p>
    <w:p w:rsidR="00AA117C" w:rsidRDefault="00AA117C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In our experiments, we consider the situation when r=0.1,0.2</w:t>
      </w:r>
      <w:r>
        <w:rPr>
          <w:rFonts w:asciiTheme="minorHAnsi" w:hAnsiTheme="minorHAnsi" w:hint="eastAsia"/>
          <w:bCs/>
          <w:sz w:val="28"/>
          <w:szCs w:val="28"/>
        </w:rPr>
        <w:t>…</w:t>
      </w:r>
      <w:r>
        <w:rPr>
          <w:rFonts w:asciiTheme="minorHAnsi" w:hAnsiTheme="minorHAnsi" w:hint="eastAsia"/>
          <w:bCs/>
          <w:sz w:val="28"/>
          <w:szCs w:val="28"/>
        </w:rPr>
        <w:t>0.9,1 and n=2000,b=17951.In</w:t>
      </w:r>
      <w:r w:rsidRPr="00AA117C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testresult.xls</w:t>
      </w:r>
      <w:r>
        <w:rPr>
          <w:rFonts w:asciiTheme="minorHAnsi" w:hAnsiTheme="minorHAnsi" w:hint="eastAsia"/>
          <w:bCs/>
          <w:sz w:val="28"/>
          <w:szCs w:val="28"/>
        </w:rPr>
        <w:t>,R</w:t>
      </w:r>
      <w:proofErr w:type="spellEnd"/>
      <w:r>
        <w:rPr>
          <w:rFonts w:asciiTheme="minorHAnsi" w:hAnsiTheme="minorHAnsi" w:hint="eastAsia"/>
          <w:bCs/>
          <w:sz w:val="28"/>
          <w:szCs w:val="28"/>
        </w:rPr>
        <w:t xml:space="preserve">=1-r.  </w:t>
      </w:r>
    </w:p>
    <w:p w:rsidR="00AA117C" w:rsidRDefault="00AA117C" w:rsidP="00E10D9D">
      <w:pPr>
        <w:rPr>
          <w:rFonts w:asciiTheme="minorHAnsi" w:hAnsiTheme="minorHAnsi" w:hint="eastAsia"/>
          <w:bCs/>
          <w:sz w:val="28"/>
          <w:szCs w:val="28"/>
        </w:rPr>
      </w:pPr>
    </w:p>
    <w:p w:rsidR="00C849FD" w:rsidRDefault="00C849FD" w:rsidP="00E10D9D">
      <w:pPr>
        <w:ind w:firstLine="420"/>
        <w:rPr>
          <w:rFonts w:asciiTheme="minorHAnsi" w:hAnsiTheme="minorHAnsi" w:hint="eastAsia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 xml:space="preserve">We can use Maple or </w:t>
      </w:r>
      <w:proofErr w:type="spellStart"/>
      <w:r>
        <w:rPr>
          <w:rFonts w:asciiTheme="minorHAnsi" w:hAnsiTheme="minorHAnsi" w:hint="eastAsia"/>
          <w:bCs/>
          <w:sz w:val="28"/>
          <w:szCs w:val="28"/>
        </w:rPr>
        <w:t>Mathematica</w:t>
      </w:r>
      <w:proofErr w:type="spellEnd"/>
      <w:r>
        <w:rPr>
          <w:rFonts w:asciiTheme="minorHAnsi" w:hAnsiTheme="minorHAnsi" w:hint="eastAsia"/>
          <w:bCs/>
          <w:sz w:val="28"/>
          <w:szCs w:val="28"/>
        </w:rPr>
        <w:t xml:space="preserve"> to generate the polynomials we need(in this paper we use Maple),and save the generated polynomials as txt files. For example, we enter the instruction as follows:</w:t>
      </w:r>
    </w:p>
    <w:p w:rsidR="00C849FD" w:rsidRDefault="00C849FD" w:rsidP="00E10D9D">
      <w:pPr>
        <w:rPr>
          <w:rFonts w:asciiTheme="minorHAnsi" w:hAnsiTheme="minorHAnsi" w:hint="eastAsia"/>
          <w:bCs/>
          <w:sz w:val="28"/>
          <w:szCs w:val="28"/>
        </w:rPr>
      </w:pPr>
      <w:r>
        <w:rPr>
          <w:rFonts w:ascii="宋体" w:hAnsi="宋体" w:cs="宋体"/>
          <w:noProof/>
          <w:sz w:val="28"/>
          <w:szCs w:val="28"/>
        </w:rPr>
        <w:drawing>
          <wp:inline distT="0" distB="0" distL="0" distR="0">
            <wp:extent cx="4667250" cy="145478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547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7F5" w:rsidRDefault="00A537F5" w:rsidP="00E10D9D">
      <w:pPr>
        <w:pStyle w:val="2"/>
        <w:shd w:val="clear" w:color="auto" w:fill="FCFCFE"/>
        <w:spacing w:before="0" w:beforeAutospacing="0" w:after="63" w:afterAutospacing="0" w:line="376" w:lineRule="atLeast"/>
        <w:ind w:left="1" w:firstLine="419"/>
        <w:jc w:val="both"/>
        <w:rPr>
          <w:rFonts w:asciiTheme="minorHAnsi" w:hAnsiTheme="minorHAnsi" w:hint="eastAsia"/>
          <w:bCs w:val="0"/>
          <w:sz w:val="28"/>
          <w:szCs w:val="28"/>
        </w:rPr>
      </w:pPr>
      <w:r>
        <w:rPr>
          <w:rFonts w:asciiTheme="minorHAnsi" w:hAnsiTheme="minorHAnsi" w:hint="eastAsia"/>
          <w:bCs w:val="0"/>
          <w:sz w:val="28"/>
          <w:szCs w:val="28"/>
        </w:rPr>
        <w:t>We</w:t>
      </w:r>
      <w:r w:rsidR="00C849FD">
        <w:rPr>
          <w:rFonts w:asciiTheme="minorHAnsi" w:hAnsiTheme="minorHAnsi" w:hint="eastAsia"/>
          <w:bCs w:val="0"/>
          <w:sz w:val="28"/>
          <w:szCs w:val="28"/>
        </w:rPr>
        <w:t xml:space="preserve"> obtain original txt files W128 and</w:t>
      </w:r>
      <w:r w:rsidR="00213FE1">
        <w:rPr>
          <w:rFonts w:asciiTheme="minorHAnsi" w:hAnsiTheme="minorHAnsi" w:hint="eastAsia"/>
          <w:bCs w:val="0"/>
          <w:sz w:val="28"/>
          <w:szCs w:val="28"/>
        </w:rPr>
        <w:t xml:space="preserve"> AW128. Similarly, we get a series of txt files when n changes from 128 to 2048. Then we use </w:t>
      </w:r>
      <w:proofErr w:type="spellStart"/>
      <w:r w:rsidR="00213FE1">
        <w:rPr>
          <w:rFonts w:asciiTheme="minorHAnsi" w:hAnsiTheme="minorHAnsi" w:hint="eastAsia"/>
          <w:bCs w:val="0"/>
          <w:sz w:val="28"/>
          <w:szCs w:val="28"/>
        </w:rPr>
        <w:t>maple_to_logcf.py</w:t>
      </w:r>
      <w:proofErr w:type="spellEnd"/>
      <w:r w:rsidR="00213FE1">
        <w:rPr>
          <w:rFonts w:asciiTheme="minorHAnsi" w:hAnsiTheme="minorHAnsi" w:hint="eastAsia"/>
          <w:bCs w:val="0"/>
          <w:sz w:val="28"/>
          <w:szCs w:val="28"/>
        </w:rPr>
        <w:t xml:space="preserve"> to convert the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se polynomials into the form that </w:t>
      </w:r>
      <w:proofErr w:type="spellStart"/>
      <w:r>
        <w:rPr>
          <w:rFonts w:asciiTheme="minorHAnsi" w:hAnsiTheme="minorHAnsi" w:hint="eastAsia"/>
          <w:bCs w:val="0"/>
          <w:sz w:val="28"/>
          <w:szCs w:val="28"/>
        </w:rPr>
        <w:t>logcf</w:t>
      </w:r>
      <w:proofErr w:type="spellEnd"/>
      <w:r>
        <w:rPr>
          <w:rFonts w:asciiTheme="minorHAnsi" w:hAnsiTheme="minorHAnsi" w:hint="eastAsia"/>
          <w:bCs w:val="0"/>
          <w:sz w:val="28"/>
          <w:szCs w:val="28"/>
        </w:rPr>
        <w:t xml:space="preserve"> can compute </w:t>
      </w:r>
      <w:r w:rsidRPr="00A537F5">
        <w:rPr>
          <w:rFonts w:asciiTheme="minorHAnsi" w:hAnsiTheme="minorHAnsi"/>
          <w:bCs w:val="0"/>
          <w:sz w:val="28"/>
          <w:szCs w:val="28"/>
        </w:rPr>
        <w:t>in batches</w:t>
      </w:r>
      <w:r>
        <w:rPr>
          <w:rFonts w:asciiTheme="minorHAnsi" w:hAnsiTheme="minorHAnsi" w:hint="eastAsia"/>
          <w:bCs w:val="0"/>
          <w:sz w:val="28"/>
          <w:szCs w:val="28"/>
        </w:rPr>
        <w:t>. In the same way, we use</w:t>
      </w:r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 w:hint="eastAsia"/>
          <w:bCs w:val="0"/>
          <w:sz w:val="28"/>
          <w:szCs w:val="28"/>
        </w:rPr>
        <w:t>maple_to_AND.py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to convert these polynomials into the form that </w:t>
      </w:r>
      <w:proofErr w:type="spellStart"/>
      <w:r w:rsidRPr="00A537F5">
        <w:rPr>
          <w:rFonts w:asciiTheme="minorHAnsi" w:hAnsiTheme="minorHAnsi"/>
          <w:bCs w:val="0"/>
          <w:sz w:val="28"/>
          <w:szCs w:val="28"/>
        </w:rPr>
        <w:t>ANewDsc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r>
        <w:rPr>
          <w:rFonts w:asciiTheme="minorHAnsi" w:hAnsiTheme="minorHAnsi" w:hint="eastAsia"/>
          <w:bCs w:val="0"/>
          <w:sz w:val="28"/>
          <w:szCs w:val="28"/>
        </w:rPr>
        <w:t>can compute</w:t>
      </w:r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r w:rsidRPr="00A537F5">
        <w:rPr>
          <w:rFonts w:asciiTheme="minorHAnsi" w:hAnsiTheme="minorHAnsi"/>
          <w:bCs w:val="0"/>
          <w:sz w:val="28"/>
          <w:szCs w:val="28"/>
        </w:rPr>
        <w:t>in batches</w:t>
      </w:r>
      <w:r>
        <w:rPr>
          <w:rFonts w:asciiTheme="minorHAnsi" w:hAnsiTheme="minorHAnsi" w:hint="eastAsia"/>
          <w:bCs w:val="0"/>
          <w:sz w:val="28"/>
          <w:szCs w:val="28"/>
        </w:rPr>
        <w:t>. F</w:t>
      </w:r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inally, we use </w:t>
      </w:r>
      <w:proofErr w:type="spellStart"/>
      <w:r w:rsidRPr="00A537F5">
        <w:rPr>
          <w:rFonts w:asciiTheme="minorHAnsi" w:hAnsiTheme="minorHAnsi"/>
          <w:bCs w:val="0"/>
          <w:sz w:val="28"/>
          <w:szCs w:val="28"/>
        </w:rPr>
        <w:t>logcf_batchtest</w:t>
      </w:r>
      <w:r w:rsidRPr="00A537F5">
        <w:rPr>
          <w:rFonts w:asciiTheme="minorHAnsi" w:hAnsiTheme="minorHAnsi" w:hint="eastAsia"/>
          <w:bCs w:val="0"/>
          <w:sz w:val="28"/>
          <w:szCs w:val="28"/>
        </w:rPr>
        <w:t>.py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and AND</w:t>
      </w:r>
      <w:r w:rsidRPr="00A537F5">
        <w:rPr>
          <w:rFonts w:asciiTheme="minorHAnsi" w:hAnsiTheme="minorHAnsi"/>
          <w:bCs w:val="0"/>
          <w:sz w:val="28"/>
          <w:szCs w:val="28"/>
        </w:rPr>
        <w:t>_</w:t>
      </w:r>
      <w:proofErr w:type="spellStart"/>
      <w:r w:rsidRPr="00A537F5">
        <w:rPr>
          <w:rFonts w:asciiTheme="minorHAnsi" w:hAnsiTheme="minorHAnsi"/>
          <w:bCs w:val="0"/>
          <w:sz w:val="28"/>
          <w:szCs w:val="28"/>
        </w:rPr>
        <w:t>batchtest</w:t>
      </w:r>
      <w:r w:rsidRPr="00A537F5">
        <w:rPr>
          <w:rFonts w:asciiTheme="minorHAnsi" w:hAnsiTheme="minorHAnsi" w:hint="eastAsia"/>
          <w:bCs w:val="0"/>
          <w:sz w:val="28"/>
          <w:szCs w:val="28"/>
        </w:rPr>
        <w:t>.py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to compute the root of these 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polynomials in </w:t>
      </w:r>
      <w:r w:rsidRPr="00A537F5">
        <w:rPr>
          <w:rFonts w:asciiTheme="minorHAnsi" w:hAnsiTheme="minorHAnsi"/>
          <w:bCs w:val="0"/>
          <w:sz w:val="28"/>
          <w:szCs w:val="28"/>
        </w:rPr>
        <w:t>batches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 with the solver </w:t>
      </w:r>
      <w:proofErr w:type="spellStart"/>
      <w:r>
        <w:rPr>
          <w:rFonts w:asciiTheme="minorHAnsi" w:hAnsiTheme="minorHAnsi" w:hint="eastAsia"/>
          <w:bCs w:val="0"/>
          <w:sz w:val="28"/>
          <w:szCs w:val="28"/>
        </w:rPr>
        <w:t>logcf</w:t>
      </w:r>
      <w:proofErr w:type="spellEnd"/>
      <w:r>
        <w:rPr>
          <w:rFonts w:asciiTheme="minorHAnsi" w:hAnsiTheme="minorHAnsi" w:hint="eastAsia"/>
          <w:bCs w:val="0"/>
          <w:sz w:val="28"/>
          <w:szCs w:val="28"/>
        </w:rPr>
        <w:t xml:space="preserve"> and </w:t>
      </w:r>
      <w:proofErr w:type="spellStart"/>
      <w:r w:rsidRPr="00A537F5">
        <w:rPr>
          <w:rFonts w:asciiTheme="minorHAnsi" w:hAnsiTheme="minorHAnsi"/>
          <w:bCs w:val="0"/>
          <w:sz w:val="28"/>
          <w:szCs w:val="28"/>
        </w:rPr>
        <w:t>ANewDsc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>.</w:t>
      </w:r>
    </w:p>
    <w:p w:rsidR="00C849FD" w:rsidRPr="00E10D9D" w:rsidRDefault="000965D3" w:rsidP="00E10D9D">
      <w:pPr>
        <w:pStyle w:val="2"/>
        <w:shd w:val="clear" w:color="auto" w:fill="FCFCFE"/>
        <w:spacing w:before="0" w:beforeAutospacing="0" w:after="63" w:afterAutospacing="0" w:line="376" w:lineRule="atLeast"/>
        <w:ind w:firstLine="420"/>
        <w:jc w:val="both"/>
        <w:rPr>
          <w:rFonts w:asciiTheme="minorHAnsi" w:hAnsiTheme="minorHAnsi"/>
          <w:bCs w:val="0"/>
          <w:sz w:val="28"/>
          <w:szCs w:val="28"/>
        </w:rPr>
      </w:pPr>
      <w:r>
        <w:rPr>
          <w:rFonts w:asciiTheme="minorHAnsi" w:hAnsiTheme="minorHAnsi" w:hint="eastAsia"/>
          <w:bCs w:val="0"/>
          <w:sz w:val="28"/>
          <w:szCs w:val="28"/>
        </w:rPr>
        <w:t xml:space="preserve">Generally speaking, the </w:t>
      </w:r>
      <w:r w:rsidR="00E10D9D">
        <w:rPr>
          <w:rFonts w:asciiTheme="minorHAnsi" w:hAnsiTheme="minorHAnsi"/>
          <w:bCs w:val="0"/>
          <w:sz w:val="28"/>
          <w:szCs w:val="28"/>
        </w:rPr>
        <w:t>efficiency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 of </w:t>
      </w:r>
      <w:proofErr w:type="spellStart"/>
      <w:r>
        <w:rPr>
          <w:rFonts w:asciiTheme="minorHAnsi" w:hAnsiTheme="minorHAnsi" w:hint="eastAsia"/>
          <w:bCs w:val="0"/>
          <w:sz w:val="28"/>
          <w:szCs w:val="28"/>
        </w:rPr>
        <w:t>logcf</w:t>
      </w:r>
      <w:proofErr w:type="spellEnd"/>
      <w:r>
        <w:rPr>
          <w:rFonts w:asciiTheme="minorHAnsi" w:hAnsiTheme="minorHAnsi" w:hint="eastAsia"/>
          <w:bCs w:val="0"/>
          <w:sz w:val="28"/>
          <w:szCs w:val="28"/>
        </w:rPr>
        <w:t xml:space="preserve"> outperforms 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other solvers we test </w:t>
      </w:r>
      <w:r w:rsidR="00E10D9D">
        <w:rPr>
          <w:rFonts w:asciiTheme="minorHAnsi" w:hAnsiTheme="minorHAnsi"/>
          <w:bCs w:val="0"/>
          <w:sz w:val="28"/>
          <w:szCs w:val="28"/>
        </w:rPr>
        <w:t>especially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 the case when R</w:t>
      </w:r>
      <w:r w:rsidR="00E10D9D" w:rsidRPr="007C2CAD">
        <w:rPr>
          <w:rFonts w:asciiTheme="minorHAnsi" w:hAnsiTheme="minorHAnsi" w:cs="Times New Roman"/>
          <w:bCs w:val="0"/>
          <w:sz w:val="28"/>
          <w:szCs w:val="28"/>
        </w:rPr>
        <w:t>andomly generated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r w:rsidR="00E10D9D" w:rsidRPr="00F659DC">
        <w:rPr>
          <w:rFonts w:asciiTheme="minorHAnsi" w:hAnsiTheme="minorHAnsi" w:cs="Times New Roman"/>
          <w:bCs w:val="0"/>
          <w:kern w:val="1"/>
          <w:sz w:val="28"/>
          <w:szCs w:val="28"/>
        </w:rPr>
        <w:t>polynomials</w:t>
      </w:r>
      <w:r w:rsidR="00E10D9D">
        <w:rPr>
          <w:rFonts w:asciiTheme="minorHAnsi" w:hAnsiTheme="minorHAnsi" w:cs="Times New Roman" w:hint="eastAsia"/>
          <w:bCs w:val="0"/>
          <w:kern w:val="1"/>
          <w:sz w:val="28"/>
          <w:szCs w:val="28"/>
        </w:rPr>
        <w:t xml:space="preserve"> situations. </w:t>
      </w:r>
      <w:proofErr w:type="spellStart"/>
      <w:r w:rsidR="00E10D9D" w:rsidRPr="00E10D9D">
        <w:rPr>
          <w:rFonts w:asciiTheme="minorHAnsi" w:hAnsiTheme="minorHAnsi" w:hint="eastAsia"/>
          <w:bCs w:val="0"/>
          <w:sz w:val="28"/>
          <w:szCs w:val="28"/>
        </w:rPr>
        <w:t>Logcf</w:t>
      </w:r>
      <w:proofErr w:type="spellEnd"/>
      <w:r w:rsidR="00E10D9D" w:rsidRPr="00E10D9D">
        <w:rPr>
          <w:rFonts w:asciiTheme="minorHAnsi" w:hAnsiTheme="minorHAnsi" w:hint="eastAsia"/>
          <w:bCs w:val="0"/>
          <w:sz w:val="28"/>
          <w:szCs w:val="28"/>
        </w:rPr>
        <w:t xml:space="preserve"> also shows </w:t>
      </w:r>
      <w:r w:rsidR="00E10D9D" w:rsidRPr="00E10D9D">
        <w:rPr>
          <w:rFonts w:asciiTheme="minorHAnsi" w:hAnsiTheme="minorHAnsi"/>
          <w:bCs w:val="0"/>
          <w:sz w:val="28"/>
          <w:szCs w:val="28"/>
        </w:rPr>
        <w:t>robustness</w:t>
      </w:r>
      <w:r w:rsidR="00E10D9D" w:rsidRPr="00E10D9D">
        <w:rPr>
          <w:rFonts w:asciiTheme="minorHAnsi" w:hAnsiTheme="minorHAnsi" w:hint="eastAsia"/>
          <w:bCs w:val="0"/>
          <w:sz w:val="28"/>
          <w:szCs w:val="28"/>
        </w:rPr>
        <w:t xml:space="preserve"> while </w:t>
      </w:r>
      <w:proofErr w:type="spellStart"/>
      <w:r w:rsidR="00E10D9D" w:rsidRPr="00E10D9D">
        <w:rPr>
          <w:rFonts w:asciiTheme="minorHAnsi" w:hAnsiTheme="minorHAnsi"/>
          <w:bCs w:val="0"/>
          <w:sz w:val="28"/>
          <w:szCs w:val="28"/>
        </w:rPr>
        <w:t>Mathematica’s</w:t>
      </w:r>
      <w:proofErr w:type="spellEnd"/>
      <w:r w:rsidR="00E10D9D" w:rsidRPr="00E10D9D">
        <w:rPr>
          <w:rFonts w:asciiTheme="minorHAnsi" w:hAnsiTheme="minorHAnsi"/>
          <w:bCs w:val="0"/>
          <w:sz w:val="28"/>
          <w:szCs w:val="28"/>
        </w:rPr>
        <w:t xml:space="preserve"> </w:t>
      </w:r>
      <w:proofErr w:type="spellStart"/>
      <w:r w:rsidR="00E10D9D" w:rsidRPr="00E10D9D">
        <w:rPr>
          <w:rFonts w:asciiTheme="minorHAnsi" w:hAnsiTheme="minorHAnsi"/>
          <w:bCs w:val="0"/>
          <w:sz w:val="28"/>
          <w:szCs w:val="28"/>
        </w:rPr>
        <w:t>RootIntervals</w:t>
      </w:r>
      <w:proofErr w:type="spellEnd"/>
      <w:r w:rsidR="00E10D9D" w:rsidRPr="00E10D9D">
        <w:rPr>
          <w:rFonts w:asciiTheme="minorHAnsi" w:hAnsiTheme="minorHAnsi" w:hint="eastAsia"/>
          <w:bCs w:val="0"/>
          <w:sz w:val="28"/>
          <w:szCs w:val="28"/>
        </w:rPr>
        <w:t xml:space="preserve"> would result in some errors in some</w:t>
      </w:r>
      <w:r w:rsidR="00E10D9D" w:rsidRPr="00E10D9D">
        <w:rPr>
          <w:rFonts w:asciiTheme="minorHAnsi" w:hAnsiTheme="minorHAnsi"/>
          <w:bCs w:val="0"/>
          <w:sz w:val="28"/>
          <w:szCs w:val="28"/>
        </w:rPr>
        <w:t xml:space="preserve"> particular time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. More detail </w:t>
      </w:r>
      <w:r w:rsidR="00E10D9D">
        <w:rPr>
          <w:rFonts w:asciiTheme="minorHAnsi" w:hAnsiTheme="minorHAnsi"/>
          <w:bCs w:val="0"/>
          <w:sz w:val="28"/>
          <w:szCs w:val="28"/>
        </w:rPr>
        <w:t>explanation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 can be seen in </w:t>
      </w:r>
      <w:proofErr w:type="spellStart"/>
      <w:r w:rsidR="00E10D9D" w:rsidRPr="00E10D9D">
        <w:rPr>
          <w:rFonts w:asciiTheme="minorHAnsi" w:hAnsiTheme="minorHAnsi"/>
          <w:bCs w:val="0"/>
          <w:sz w:val="28"/>
          <w:szCs w:val="28"/>
        </w:rPr>
        <w:t>mathematicaRootIntervalError.docx</w:t>
      </w:r>
      <w:proofErr w:type="spellEnd"/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 </w:t>
      </w:r>
    </w:p>
    <w:sectPr w:rsidR="00C849FD" w:rsidRPr="00E10D9D" w:rsidSect="00AE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TI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F33"/>
    <w:rsid w:val="000965D3"/>
    <w:rsid w:val="00141CD6"/>
    <w:rsid w:val="00213FE1"/>
    <w:rsid w:val="006009A2"/>
    <w:rsid w:val="007C2CAD"/>
    <w:rsid w:val="008C4C93"/>
    <w:rsid w:val="009A3827"/>
    <w:rsid w:val="00A537F5"/>
    <w:rsid w:val="00AA117C"/>
    <w:rsid w:val="00AE1C6A"/>
    <w:rsid w:val="00C849FD"/>
    <w:rsid w:val="00E10D9D"/>
    <w:rsid w:val="00EA6C74"/>
    <w:rsid w:val="00F57F33"/>
    <w:rsid w:val="00F6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F33"/>
    <w:pPr>
      <w:widowControl w:val="0"/>
      <w:suppressAutoHyphens/>
      <w:jc w:val="both"/>
    </w:pPr>
    <w:rPr>
      <w:rFonts w:ascii="Calibri" w:eastAsia="宋体" w:hAnsi="Calibri" w:cs="Times New Roman"/>
      <w:kern w:val="1"/>
    </w:rPr>
  </w:style>
  <w:style w:type="paragraph" w:styleId="2">
    <w:name w:val="heading 2"/>
    <w:basedOn w:val="a"/>
    <w:link w:val="2Char"/>
    <w:uiPriority w:val="9"/>
    <w:qFormat/>
    <w:rsid w:val="00213FE1"/>
    <w:pPr>
      <w:widowControl/>
      <w:suppressAutoHyphens w:val="0"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09A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009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9A2"/>
    <w:rPr>
      <w:rFonts w:ascii="Calibri" w:eastAsia="宋体" w:hAnsi="Calibri" w:cs="Times New Roman"/>
      <w:kern w:val="1"/>
      <w:sz w:val="18"/>
      <w:szCs w:val="18"/>
    </w:rPr>
  </w:style>
  <w:style w:type="character" w:customStyle="1" w:styleId="apple-converted-space">
    <w:name w:val="apple-converted-space"/>
    <w:basedOn w:val="a0"/>
    <w:rsid w:val="00C849FD"/>
  </w:style>
  <w:style w:type="character" w:customStyle="1" w:styleId="2Char">
    <w:name w:val="标题 2 Char"/>
    <w:basedOn w:val="a0"/>
    <w:link w:val="2"/>
    <w:uiPriority w:val="9"/>
    <w:rsid w:val="00213F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213FE1"/>
  </w:style>
  <w:style w:type="character" w:styleId="a5">
    <w:name w:val="Hyperlink"/>
    <w:basedOn w:val="a0"/>
    <w:uiPriority w:val="99"/>
    <w:semiHidden/>
    <w:unhideWhenUsed/>
    <w:rsid w:val="00213F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9373C3-A928-4810-AABD-06995C49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2017-11-13T10:19:00Z</dcterms:created>
  <dcterms:modified xsi:type="dcterms:W3CDTF">2017-11-13T13:05:00Z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