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Field1: {{initiator.field1}}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Field2: {{initiator.field2}}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##Condition field 1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{{if initiator.cond_field1}} 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  <w:tab/>
        <w:t xml:space="preserve">Conditional body: anything can go here!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{{endif}}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##Condition field 2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{{if initiator.cond_field2}} 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  <w:tab/>
        <w:t xml:space="preserve">Conditional body: anything can go here!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{{endif}}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/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Signer Field1: {{signer1.field1}}</w:t>
      </w:r>
    </w:p>
    <w:p>
      <w:pPr>
        <w:ind w:left="283"/>
      </w:pPr>
      <w:r>
        <w:rPr>
          <w:rFonts w:ascii="Times" w:hAnsi="Times" w:cs="Times"/>
          <w:sz w:val="24"/>
          <w:sz-cs w:val="24"/>
          <w:b/>
          <w:color w:val="757070"/>
        </w:rPr>
        <w:t xml:space="preserve">Signer Field2: {{signer2.field1}}</w:t>
      </w:r>
    </w:p>
    <w:sectPr>
      <w:pgSz w:w="12240" w:h="15840"/>
      <w:pgMar w:top="360" w:right="720" w:bottom="777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kirby</dc:creator>
</cp:coreProperties>
</file>

<file path=docProps/meta.xml><?xml version="1.0" encoding="utf-8"?>
<meta xmlns="http://schemas.apple.com/cocoa/2006/metadata">
  <generator>CocoaOOXMLWriter/2113.6</generator>
</meta>
</file>