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21C1" w14:textId="504F2EC3" w:rsidR="008E120F" w:rsidRPr="00511BEB" w:rsidRDefault="00D37A1A">
      <w:pPr>
        <w:rPr>
          <w:b/>
          <w:bCs/>
          <w:u w:val="single"/>
          <w:lang w:val="en-US"/>
        </w:rPr>
      </w:pPr>
      <w:r w:rsidRPr="6E5735D8">
        <w:rPr>
          <w:b/>
          <w:bCs/>
          <w:u w:val="single"/>
          <w:lang w:val="en-US"/>
        </w:rPr>
        <w:t xml:space="preserve">Tiger-Dhole Project </w:t>
      </w:r>
      <w:r w:rsidR="00511BEB" w:rsidRPr="6E5735D8">
        <w:rPr>
          <w:b/>
          <w:bCs/>
          <w:u w:val="single"/>
          <w:lang w:val="en-US"/>
        </w:rPr>
        <w:t xml:space="preserve">Meeting </w:t>
      </w:r>
      <w:r w:rsidRPr="6E5735D8">
        <w:rPr>
          <w:b/>
          <w:bCs/>
          <w:u w:val="single"/>
          <w:lang w:val="en-US"/>
        </w:rPr>
        <w:t>[16 Feb 2022]</w:t>
      </w:r>
    </w:p>
    <w:p w14:paraId="73372805" w14:textId="6561AD69" w:rsidR="00E97EC3" w:rsidRDefault="00E97EC3" w:rsidP="6E5735D8">
      <w:pPr>
        <w:rPr>
          <w:b/>
          <w:bCs/>
          <w:lang w:val="en-US"/>
        </w:rPr>
      </w:pPr>
      <w:r w:rsidRPr="6E5735D8">
        <w:rPr>
          <w:b/>
          <w:bCs/>
          <w:lang w:val="en-US"/>
        </w:rPr>
        <w:t xml:space="preserve">Internal Report </w:t>
      </w:r>
      <w:r w:rsidR="00511BEB" w:rsidRPr="6E5735D8">
        <w:rPr>
          <w:b/>
          <w:bCs/>
          <w:lang w:val="en-US"/>
        </w:rPr>
        <w:t xml:space="preserve">for </w:t>
      </w:r>
      <w:r w:rsidRPr="6E5735D8">
        <w:rPr>
          <w:b/>
          <w:bCs/>
          <w:lang w:val="en-US"/>
        </w:rPr>
        <w:t>Dhole</w:t>
      </w:r>
      <w:r w:rsidR="00B62F87" w:rsidRPr="6E5735D8">
        <w:rPr>
          <w:b/>
          <w:bCs/>
          <w:lang w:val="en-US"/>
        </w:rPr>
        <w:t xml:space="preserve"> [FY 21/22]</w:t>
      </w:r>
    </w:p>
    <w:p w14:paraId="08ED30D0" w14:textId="15257083" w:rsidR="00E97EC3" w:rsidRDefault="00E97EC3" w:rsidP="6E5735D8">
      <w:pPr>
        <w:pStyle w:val="ListParagraph"/>
        <w:numPr>
          <w:ilvl w:val="0"/>
          <w:numId w:val="4"/>
        </w:numPr>
        <w:rPr>
          <w:lang w:val="en-US"/>
        </w:rPr>
      </w:pPr>
      <w:r w:rsidRPr="6E5735D8">
        <w:rPr>
          <w:lang w:val="en-US"/>
        </w:rPr>
        <w:t xml:space="preserve">Use the baseline data collected from both dens, see for any changes in </w:t>
      </w:r>
      <w:commentRangeStart w:id="0"/>
      <w:r w:rsidRPr="6E5735D8">
        <w:rPr>
          <w:lang w:val="en-US"/>
        </w:rPr>
        <w:t>behaviors</w:t>
      </w:r>
      <w:commentRangeEnd w:id="0"/>
      <w:r w:rsidR="009C74D1">
        <w:rPr>
          <w:rStyle w:val="CommentReference"/>
        </w:rPr>
        <w:commentReference w:id="0"/>
      </w:r>
      <w:r w:rsidRPr="6E5735D8">
        <w:rPr>
          <w:lang w:val="en-US"/>
        </w:rPr>
        <w:t xml:space="preserve">. Aim towards identifying if larger space and/or </w:t>
      </w:r>
      <w:commentRangeStart w:id="1"/>
      <w:r w:rsidRPr="6E5735D8">
        <w:rPr>
          <w:lang w:val="en-US"/>
        </w:rPr>
        <w:t xml:space="preserve">environmental complexity </w:t>
      </w:r>
      <w:commentRangeEnd w:id="1"/>
      <w:r w:rsidR="009C74D1">
        <w:rPr>
          <w:rStyle w:val="CommentReference"/>
        </w:rPr>
        <w:commentReference w:id="1"/>
      </w:r>
      <w:r w:rsidRPr="6E5735D8">
        <w:rPr>
          <w:lang w:val="en-US"/>
        </w:rPr>
        <w:t xml:space="preserve">leads to increased activity (e.g. pool, cubbing den, sand pit, </w:t>
      </w:r>
      <w:proofErr w:type="spellStart"/>
      <w:proofErr w:type="gramStart"/>
      <w:r w:rsidRPr="6E5735D8">
        <w:rPr>
          <w:lang w:val="en-US"/>
        </w:rPr>
        <w:t>etc</w:t>
      </w:r>
      <w:proofErr w:type="spellEnd"/>
      <w:r w:rsidRPr="6E5735D8">
        <w:rPr>
          <w:lang w:val="en-US"/>
        </w:rPr>
        <w:t>)  Use</w:t>
      </w:r>
      <w:proofErr w:type="gramEnd"/>
      <w:r w:rsidRPr="6E5735D8">
        <w:rPr>
          <w:lang w:val="en-US"/>
        </w:rPr>
        <w:t xml:space="preserve"> this report as stepping stone for the Dhole study. </w:t>
      </w:r>
      <w:r w:rsidR="00E27EC4" w:rsidRPr="6E5735D8">
        <w:rPr>
          <w:lang w:val="en-US"/>
        </w:rPr>
        <w:t xml:space="preserve"> </w:t>
      </w:r>
      <w:commentRangeStart w:id="2"/>
      <w:r w:rsidR="00E27EC4" w:rsidRPr="6E5735D8">
        <w:rPr>
          <w:lang w:val="en-US"/>
        </w:rPr>
        <w:t xml:space="preserve">Linear regression </w:t>
      </w:r>
      <w:commentRangeEnd w:id="2"/>
      <w:r w:rsidR="009C74D1">
        <w:rPr>
          <w:rStyle w:val="CommentReference"/>
        </w:rPr>
        <w:commentReference w:id="2"/>
      </w:r>
      <w:r w:rsidR="00E27EC4" w:rsidRPr="6E5735D8">
        <w:rPr>
          <w:lang w:val="en-US"/>
        </w:rPr>
        <w:t>and then r &amp; r</w:t>
      </w:r>
      <w:r w:rsidR="00E27EC4" w:rsidRPr="6E5735D8">
        <w:rPr>
          <w:vertAlign w:val="superscript"/>
          <w:lang w:val="en-US"/>
        </w:rPr>
        <w:t xml:space="preserve">2 </w:t>
      </w:r>
      <w:r w:rsidR="00E27EC4" w:rsidRPr="6E5735D8">
        <w:rPr>
          <w:lang w:val="en-US"/>
        </w:rPr>
        <w:t>*(try first and engage DJ’s help)</w:t>
      </w:r>
    </w:p>
    <w:p w14:paraId="41B7B5C3" w14:textId="14426A86" w:rsidR="00B62F87" w:rsidRDefault="00B62F87" w:rsidP="6E5735D8">
      <w:pPr>
        <w:pStyle w:val="ListParagraph"/>
        <w:numPr>
          <w:ilvl w:val="0"/>
          <w:numId w:val="4"/>
        </w:numPr>
        <w:rPr>
          <w:lang w:val="en-US"/>
        </w:rPr>
      </w:pPr>
      <w:r w:rsidRPr="6E5735D8">
        <w:rPr>
          <w:lang w:val="en-US"/>
        </w:rPr>
        <w:t xml:space="preserve">Report format will be </w:t>
      </w:r>
      <w:proofErr w:type="gramStart"/>
      <w:r w:rsidRPr="6E5735D8">
        <w:rPr>
          <w:lang w:val="en-US"/>
        </w:rPr>
        <w:t>similar to</w:t>
      </w:r>
      <w:proofErr w:type="gramEnd"/>
      <w:r w:rsidRPr="6E5735D8">
        <w:rPr>
          <w:lang w:val="en-US"/>
        </w:rPr>
        <w:t xml:space="preserve"> scientific report except Conclusion will be changed to Future direction (</w:t>
      </w:r>
      <w:commentRangeStart w:id="3"/>
      <w:r w:rsidRPr="6E5735D8">
        <w:rPr>
          <w:lang w:val="en-US"/>
        </w:rPr>
        <w:t>new keepers can understand why the study started and which direction it aims to head towards)</w:t>
      </w:r>
      <w:commentRangeEnd w:id="3"/>
      <w:r w:rsidR="009C74D1">
        <w:rPr>
          <w:rStyle w:val="CommentReference"/>
        </w:rPr>
        <w:commentReference w:id="3"/>
      </w:r>
      <w:r w:rsidRPr="6E5735D8">
        <w:rPr>
          <w:lang w:val="en-US"/>
        </w:rPr>
        <w:t>.</w:t>
      </w:r>
    </w:p>
    <w:p w14:paraId="2E56769E" w14:textId="45BF4966" w:rsidR="6E5735D8" w:rsidRDefault="6E5735D8" w:rsidP="6E5735D8">
      <w:pPr>
        <w:rPr>
          <w:b/>
          <w:bCs/>
          <w:lang w:val="en-US"/>
        </w:rPr>
      </w:pPr>
    </w:p>
    <w:p w14:paraId="6C96908F" w14:textId="6249E565" w:rsidR="00E97EC3" w:rsidRPr="00511BEB" w:rsidRDefault="00E97EC3">
      <w:pPr>
        <w:rPr>
          <w:b/>
          <w:bCs/>
          <w:lang w:val="en-US"/>
        </w:rPr>
      </w:pPr>
      <w:r w:rsidRPr="00511BEB">
        <w:rPr>
          <w:b/>
          <w:bCs/>
          <w:lang w:val="en-US"/>
        </w:rPr>
        <w:t>Dholes</w:t>
      </w:r>
    </w:p>
    <w:p w14:paraId="07B97520" w14:textId="232EB04E" w:rsidR="00D37A1A" w:rsidRDefault="00D37A1A" w:rsidP="00D37A1A">
      <w:pPr>
        <w:pStyle w:val="ListParagraph"/>
        <w:numPr>
          <w:ilvl w:val="0"/>
          <w:numId w:val="1"/>
        </w:numPr>
        <w:rPr>
          <w:lang w:val="en-US"/>
        </w:rPr>
      </w:pPr>
      <w:commentRangeStart w:id="4"/>
      <w:r w:rsidRPr="6E5735D8">
        <w:rPr>
          <w:lang w:val="en-US"/>
        </w:rPr>
        <w:t>New study</w:t>
      </w:r>
      <w:commentRangeEnd w:id="4"/>
      <w:r w:rsidR="009C74D1">
        <w:rPr>
          <w:rStyle w:val="CommentReference"/>
        </w:rPr>
        <w:commentReference w:id="4"/>
      </w:r>
      <w:r w:rsidRPr="6E5735D8">
        <w:rPr>
          <w:lang w:val="en-US"/>
        </w:rPr>
        <w:t>, with the focus on each individual grouping only. Study sites will be at respective dholes exhibits to relate with RF exhibits.</w:t>
      </w:r>
    </w:p>
    <w:p w14:paraId="47867146" w14:textId="2FB51ED4" w:rsidR="00D37A1A" w:rsidRDefault="00D37A1A" w:rsidP="00D37A1A">
      <w:pPr>
        <w:pStyle w:val="ListParagraph"/>
        <w:numPr>
          <w:ilvl w:val="0"/>
          <w:numId w:val="1"/>
        </w:numPr>
        <w:rPr>
          <w:lang w:val="en-US"/>
        </w:rPr>
      </w:pPr>
      <w:r>
        <w:rPr>
          <w:lang w:val="en-US"/>
        </w:rPr>
        <w:t xml:space="preserve">Split exhibits into zones: 2 options. </w:t>
      </w:r>
    </w:p>
    <w:p w14:paraId="526C8933" w14:textId="134A9057" w:rsidR="00D37A1A" w:rsidRDefault="00D37A1A" w:rsidP="00D37A1A">
      <w:pPr>
        <w:pStyle w:val="ListParagraph"/>
        <w:numPr>
          <w:ilvl w:val="0"/>
          <w:numId w:val="2"/>
        </w:numPr>
        <w:rPr>
          <w:lang w:val="en-US"/>
        </w:rPr>
      </w:pPr>
      <w:r w:rsidRPr="6E5735D8">
        <w:rPr>
          <w:lang w:val="en-US"/>
        </w:rPr>
        <w:t>Even zones (even measurement)</w:t>
      </w:r>
    </w:p>
    <w:p w14:paraId="721BAAC1" w14:textId="6F5B43C7" w:rsidR="00D37A1A" w:rsidRDefault="00D37A1A" w:rsidP="00D37A1A">
      <w:pPr>
        <w:pStyle w:val="ListParagraph"/>
        <w:numPr>
          <w:ilvl w:val="0"/>
          <w:numId w:val="2"/>
        </w:numPr>
        <w:rPr>
          <w:lang w:val="en-US"/>
        </w:rPr>
      </w:pPr>
      <w:r>
        <w:rPr>
          <w:lang w:val="en-US"/>
        </w:rPr>
        <w:t xml:space="preserve">Uneven zones (use resources in the exhibit; foliage, pool, boulder, </w:t>
      </w:r>
      <w:proofErr w:type="spellStart"/>
      <w:r>
        <w:rPr>
          <w:lang w:val="en-US"/>
        </w:rPr>
        <w:t>etc</w:t>
      </w:r>
      <w:proofErr w:type="spellEnd"/>
      <w:r>
        <w:rPr>
          <w:lang w:val="en-US"/>
        </w:rPr>
        <w:t>) *more feasible</w:t>
      </w:r>
    </w:p>
    <w:p w14:paraId="0D5B0F94" w14:textId="33418613" w:rsidR="00D37A1A" w:rsidRDefault="00D37A1A" w:rsidP="6E5735D8">
      <w:pPr>
        <w:pStyle w:val="ListParagraph"/>
        <w:numPr>
          <w:ilvl w:val="0"/>
          <w:numId w:val="1"/>
        </w:numPr>
        <w:rPr>
          <w:rFonts w:eastAsiaTheme="minorEastAsia"/>
          <w:lang w:val="en-US"/>
        </w:rPr>
      </w:pPr>
      <w:commentRangeStart w:id="5"/>
      <w:r w:rsidRPr="6E5735D8">
        <w:rPr>
          <w:lang w:val="en-US"/>
        </w:rPr>
        <w:t>Another method of zoning would be segmenting the exhibit laterally (</w:t>
      </w:r>
      <w:proofErr w:type="gramStart"/>
      <w:r w:rsidRPr="6E5735D8">
        <w:rPr>
          <w:lang w:val="en-US"/>
        </w:rPr>
        <w:t>e.g.</w:t>
      </w:r>
      <w:proofErr w:type="gramEnd"/>
      <w:r w:rsidRPr="6E5735D8">
        <w:rPr>
          <w:lang w:val="en-US"/>
        </w:rPr>
        <w:t xml:space="preserve"> from furthest part of the exhibit to the frontmost end.)</w:t>
      </w:r>
      <w:commentRangeEnd w:id="5"/>
      <w:r w:rsidR="009C74D1">
        <w:rPr>
          <w:rStyle w:val="CommentReference"/>
        </w:rPr>
        <w:commentReference w:id="5"/>
      </w:r>
    </w:p>
    <w:p w14:paraId="7A6C4B69" w14:textId="3ACF9426" w:rsidR="00D37A1A" w:rsidRDefault="00D37A1A" w:rsidP="6E5735D8">
      <w:pPr>
        <w:pStyle w:val="ListParagraph"/>
        <w:numPr>
          <w:ilvl w:val="0"/>
          <w:numId w:val="1"/>
        </w:numPr>
        <w:rPr>
          <w:rFonts w:eastAsiaTheme="minorEastAsia"/>
          <w:lang w:val="en-US"/>
        </w:rPr>
      </w:pPr>
      <w:commentRangeStart w:id="6"/>
      <w:r w:rsidRPr="6E5735D8">
        <w:rPr>
          <w:lang w:val="en-US"/>
        </w:rPr>
        <w:t xml:space="preserve">Use of stimuli </w:t>
      </w:r>
      <w:r w:rsidR="00E97EC3" w:rsidRPr="6E5735D8">
        <w:rPr>
          <w:lang w:val="en-US"/>
        </w:rPr>
        <w:t>(</w:t>
      </w:r>
      <w:commentRangeEnd w:id="6"/>
      <w:r w:rsidR="009C74D1">
        <w:rPr>
          <w:rStyle w:val="CommentReference"/>
        </w:rPr>
        <w:commentReference w:id="6"/>
      </w:r>
      <w:r w:rsidR="00E97EC3" w:rsidRPr="6E5735D8">
        <w:rPr>
          <w:lang w:val="en-US"/>
        </w:rPr>
        <w:t xml:space="preserve">scents, sounds; e.g. </w:t>
      </w:r>
      <w:r w:rsidR="007257CD" w:rsidRPr="6E5735D8">
        <w:rPr>
          <w:lang w:val="en-US"/>
        </w:rPr>
        <w:t>buggy, key sound</w:t>
      </w:r>
      <w:r w:rsidR="00E97EC3" w:rsidRPr="6E5735D8">
        <w:rPr>
          <w:lang w:val="en-US"/>
        </w:rPr>
        <w:t xml:space="preserve">, </w:t>
      </w:r>
      <w:proofErr w:type="spellStart"/>
      <w:r w:rsidR="00E97EC3" w:rsidRPr="6E5735D8">
        <w:rPr>
          <w:lang w:val="en-US"/>
        </w:rPr>
        <w:t>etc</w:t>
      </w:r>
      <w:proofErr w:type="spellEnd"/>
      <w:r w:rsidR="00E97EC3" w:rsidRPr="6E5735D8">
        <w:rPr>
          <w:lang w:val="en-US"/>
        </w:rPr>
        <w:t xml:space="preserve">) </w:t>
      </w:r>
      <w:r w:rsidR="004F62FC" w:rsidRPr="6E5735D8">
        <w:rPr>
          <w:lang w:val="en-US"/>
        </w:rPr>
        <w:t>in</w:t>
      </w:r>
      <w:r w:rsidRPr="6E5735D8">
        <w:rPr>
          <w:lang w:val="en-US"/>
        </w:rPr>
        <w:t xml:space="preserve"> the various zones with the objective of essentially figuring out if the stimuli can get them into zones with better visibility (*randomized) (* consider lateral zoning for 6.0 and uneven zoning for the other </w:t>
      </w:r>
      <w:proofErr w:type="gramStart"/>
      <w:r w:rsidRPr="6E5735D8">
        <w:rPr>
          <w:lang w:val="en-US"/>
        </w:rPr>
        <w:t>2?;</w:t>
      </w:r>
      <w:proofErr w:type="gramEnd"/>
      <w:r w:rsidRPr="6E5735D8">
        <w:rPr>
          <w:lang w:val="en-US"/>
        </w:rPr>
        <w:t xml:space="preserve"> feasible?)</w:t>
      </w:r>
    </w:p>
    <w:p w14:paraId="60BD2E08" w14:textId="61355227" w:rsidR="00D37A1A" w:rsidRDefault="004F62FC" w:rsidP="6E5735D8">
      <w:pPr>
        <w:pStyle w:val="ListParagraph"/>
        <w:numPr>
          <w:ilvl w:val="0"/>
          <w:numId w:val="1"/>
        </w:numPr>
        <w:rPr>
          <w:lang w:val="en-US"/>
        </w:rPr>
      </w:pPr>
      <w:r w:rsidRPr="6E5735D8">
        <w:rPr>
          <w:lang w:val="en-US"/>
        </w:rPr>
        <w:t xml:space="preserve">To be measured via electivity index and modified spread of participation. </w:t>
      </w:r>
    </w:p>
    <w:p w14:paraId="70191D52" w14:textId="137D64F6" w:rsidR="004F62FC" w:rsidRDefault="004F62FC" w:rsidP="00D37A1A">
      <w:pPr>
        <w:pStyle w:val="ListParagraph"/>
        <w:numPr>
          <w:ilvl w:val="0"/>
          <w:numId w:val="1"/>
        </w:numPr>
        <w:rPr>
          <w:lang w:val="en-US"/>
        </w:rPr>
      </w:pPr>
      <w:commentRangeStart w:id="7"/>
      <w:r w:rsidRPr="6E5735D8">
        <w:rPr>
          <w:lang w:val="en-US"/>
        </w:rPr>
        <w:t xml:space="preserve">Electivity index works if stimuli used </w:t>
      </w:r>
      <w:commentRangeEnd w:id="7"/>
      <w:r w:rsidR="009C74D1">
        <w:rPr>
          <w:rStyle w:val="CommentReference"/>
        </w:rPr>
        <w:commentReference w:id="7"/>
      </w:r>
      <w:r w:rsidRPr="6E5735D8">
        <w:rPr>
          <w:lang w:val="en-US"/>
        </w:rPr>
        <w:t>are food-based enrichments, few suggestions:</w:t>
      </w:r>
    </w:p>
    <w:p w14:paraId="27B3F964" w14:textId="4208F479" w:rsidR="004F62FC" w:rsidRDefault="004F62FC" w:rsidP="004F62FC">
      <w:pPr>
        <w:pStyle w:val="ListParagraph"/>
        <w:numPr>
          <w:ilvl w:val="1"/>
          <w:numId w:val="1"/>
        </w:numPr>
        <w:rPr>
          <w:lang w:val="en-US"/>
        </w:rPr>
      </w:pPr>
      <w:r w:rsidRPr="6E5735D8">
        <w:rPr>
          <w:lang w:val="en-US"/>
        </w:rPr>
        <w:t>Scattered feeding</w:t>
      </w:r>
    </w:p>
    <w:p w14:paraId="6C978E7C" w14:textId="4A13D745" w:rsidR="004F62FC" w:rsidRDefault="004F62FC" w:rsidP="004F62FC">
      <w:pPr>
        <w:pStyle w:val="ListParagraph"/>
        <w:numPr>
          <w:ilvl w:val="1"/>
          <w:numId w:val="1"/>
        </w:numPr>
        <w:rPr>
          <w:lang w:val="en-US"/>
        </w:rPr>
      </w:pPr>
      <w:r w:rsidRPr="6E5735D8">
        <w:rPr>
          <w:lang w:val="en-US"/>
        </w:rPr>
        <w:t>Buried feed</w:t>
      </w:r>
      <w:r w:rsidR="007257CD" w:rsidRPr="6E5735D8">
        <w:rPr>
          <w:lang w:val="en-US"/>
        </w:rPr>
        <w:t xml:space="preserve"> – preferable as more time will be spent in the exhibit</w:t>
      </w:r>
    </w:p>
    <w:p w14:paraId="3CAA482A" w14:textId="1187011C" w:rsidR="004F62FC" w:rsidRDefault="00CE6FD6" w:rsidP="004F62FC">
      <w:pPr>
        <w:pStyle w:val="ListParagraph"/>
        <w:numPr>
          <w:ilvl w:val="1"/>
          <w:numId w:val="1"/>
        </w:numPr>
        <w:rPr>
          <w:lang w:val="en-US"/>
        </w:rPr>
      </w:pPr>
      <w:r w:rsidRPr="6E5735D8">
        <w:rPr>
          <w:lang w:val="en-US"/>
        </w:rPr>
        <w:t>Try out insects – can source from WNC and fragile forest</w:t>
      </w:r>
    </w:p>
    <w:p w14:paraId="22D3D0D9" w14:textId="02632173" w:rsidR="00511BEB" w:rsidRPr="00511BEB" w:rsidRDefault="00CE6FD6" w:rsidP="00511BEB">
      <w:pPr>
        <w:pStyle w:val="ListParagraph"/>
        <w:numPr>
          <w:ilvl w:val="1"/>
          <w:numId w:val="1"/>
        </w:numPr>
        <w:rPr>
          <w:lang w:val="en-US"/>
        </w:rPr>
      </w:pPr>
      <w:r w:rsidRPr="6E5735D8">
        <w:rPr>
          <w:lang w:val="en-US"/>
        </w:rPr>
        <w:t xml:space="preserve">Zip-line for both exhibits, cheaper version but need to ensure </w:t>
      </w:r>
      <w:commentRangeStart w:id="8"/>
      <w:r w:rsidRPr="6E5735D8">
        <w:rPr>
          <w:lang w:val="en-US"/>
        </w:rPr>
        <w:t xml:space="preserve">food can snap off straight </w:t>
      </w:r>
      <w:commentRangeEnd w:id="8"/>
      <w:r w:rsidR="009C74D1">
        <w:rPr>
          <w:rStyle w:val="CommentReference"/>
        </w:rPr>
        <w:commentReference w:id="8"/>
      </w:r>
      <w:r w:rsidRPr="6E5735D8">
        <w:rPr>
          <w:lang w:val="en-US"/>
        </w:rPr>
        <w:t xml:space="preserve">away as animals engaged with the device. </w:t>
      </w:r>
    </w:p>
    <w:p w14:paraId="1C3F85FA" w14:textId="530F8A6A" w:rsidR="00CE6FD6" w:rsidRDefault="00CE6FD6" w:rsidP="00CE6FD6">
      <w:pPr>
        <w:pStyle w:val="ListParagraph"/>
        <w:numPr>
          <w:ilvl w:val="0"/>
          <w:numId w:val="1"/>
        </w:numPr>
        <w:rPr>
          <w:lang w:val="en-US"/>
        </w:rPr>
      </w:pPr>
      <w:r w:rsidRPr="6E5735D8">
        <w:rPr>
          <w:lang w:val="en-US"/>
        </w:rPr>
        <w:t xml:space="preserve">Suggested </w:t>
      </w:r>
      <w:r w:rsidR="00E97EC3" w:rsidRPr="6E5735D8">
        <w:rPr>
          <w:lang w:val="en-US"/>
        </w:rPr>
        <w:t>observation time</w:t>
      </w:r>
      <w:r w:rsidRPr="6E5735D8">
        <w:rPr>
          <w:lang w:val="en-US"/>
        </w:rPr>
        <w:t>: 5 minutes observations for every hour (</w:t>
      </w:r>
      <w:proofErr w:type="gramStart"/>
      <w:r w:rsidRPr="6E5735D8">
        <w:rPr>
          <w:lang w:val="en-US"/>
        </w:rPr>
        <w:t>similar to</w:t>
      </w:r>
      <w:proofErr w:type="gramEnd"/>
      <w:r w:rsidRPr="6E5735D8">
        <w:rPr>
          <w:lang w:val="en-US"/>
        </w:rPr>
        <w:t xml:space="preserve"> M2 study)</w:t>
      </w:r>
    </w:p>
    <w:p w14:paraId="163DDC1A" w14:textId="0D017210" w:rsidR="007257CD" w:rsidRDefault="007257CD" w:rsidP="00CE6FD6">
      <w:pPr>
        <w:pStyle w:val="ListParagraph"/>
        <w:numPr>
          <w:ilvl w:val="0"/>
          <w:numId w:val="1"/>
        </w:numPr>
        <w:rPr>
          <w:lang w:val="en-US"/>
        </w:rPr>
      </w:pPr>
      <w:commentRangeStart w:id="9"/>
      <w:proofErr w:type="spellStart"/>
      <w:r w:rsidRPr="6E5735D8">
        <w:rPr>
          <w:lang w:val="en-US"/>
        </w:rPr>
        <w:t>ZooMonitor</w:t>
      </w:r>
      <w:proofErr w:type="spellEnd"/>
      <w:r w:rsidRPr="6E5735D8">
        <w:rPr>
          <w:lang w:val="en-US"/>
        </w:rPr>
        <w:t xml:space="preserve"> (*need to figure out)</w:t>
      </w:r>
      <w:commentRangeEnd w:id="9"/>
      <w:r w:rsidR="009C74D1">
        <w:rPr>
          <w:rStyle w:val="CommentReference"/>
        </w:rPr>
        <w:commentReference w:id="9"/>
      </w:r>
    </w:p>
    <w:p w14:paraId="4F16E584" w14:textId="0FEBA58C" w:rsidR="00B62F87" w:rsidRPr="00511BEB" w:rsidRDefault="00B62F87" w:rsidP="00B62F87">
      <w:pPr>
        <w:rPr>
          <w:b/>
          <w:bCs/>
          <w:lang w:val="en-US"/>
        </w:rPr>
      </w:pPr>
      <w:r w:rsidRPr="00511BEB">
        <w:rPr>
          <w:b/>
          <w:bCs/>
          <w:lang w:val="en-US"/>
        </w:rPr>
        <w:t xml:space="preserve">Tigers </w:t>
      </w:r>
    </w:p>
    <w:p w14:paraId="5E3AAE9E" w14:textId="11E8DA06" w:rsidR="00B62F87" w:rsidRDefault="00B62F87" w:rsidP="00B62F87">
      <w:pPr>
        <w:pStyle w:val="ListParagraph"/>
        <w:numPr>
          <w:ilvl w:val="0"/>
          <w:numId w:val="5"/>
        </w:numPr>
        <w:rPr>
          <w:lang w:val="en-US"/>
        </w:rPr>
      </w:pPr>
      <w:r>
        <w:rPr>
          <w:lang w:val="en-US"/>
        </w:rPr>
        <w:t xml:space="preserve">Same as dhole, to re-do the study and study site will be in the exhibit. </w:t>
      </w:r>
    </w:p>
    <w:p w14:paraId="51DF3FC6" w14:textId="32A28725" w:rsidR="007257CD" w:rsidRPr="007257CD" w:rsidRDefault="007257CD" w:rsidP="007257CD">
      <w:pPr>
        <w:pStyle w:val="ListParagraph"/>
        <w:numPr>
          <w:ilvl w:val="0"/>
          <w:numId w:val="5"/>
        </w:numPr>
        <w:rPr>
          <w:lang w:val="en-US"/>
        </w:rPr>
      </w:pPr>
      <w:r w:rsidRPr="007257CD">
        <w:rPr>
          <w:lang w:val="en-US"/>
        </w:rPr>
        <w:t xml:space="preserve">Split exhibits into zones: 2 options. </w:t>
      </w:r>
    </w:p>
    <w:p w14:paraId="7C9E6F83" w14:textId="77777777" w:rsidR="007257CD" w:rsidRDefault="007257CD" w:rsidP="007257CD">
      <w:pPr>
        <w:pStyle w:val="ListParagraph"/>
        <w:numPr>
          <w:ilvl w:val="0"/>
          <w:numId w:val="2"/>
        </w:numPr>
        <w:rPr>
          <w:lang w:val="en-US"/>
        </w:rPr>
      </w:pPr>
      <w:r>
        <w:rPr>
          <w:lang w:val="en-US"/>
        </w:rPr>
        <w:t>Even zones (need measurement)</w:t>
      </w:r>
    </w:p>
    <w:p w14:paraId="6528EA9A" w14:textId="77777777" w:rsidR="007257CD" w:rsidRDefault="007257CD" w:rsidP="007257CD">
      <w:pPr>
        <w:pStyle w:val="ListParagraph"/>
        <w:numPr>
          <w:ilvl w:val="0"/>
          <w:numId w:val="2"/>
        </w:numPr>
        <w:rPr>
          <w:lang w:val="en-US"/>
        </w:rPr>
      </w:pPr>
      <w:r>
        <w:rPr>
          <w:lang w:val="en-US"/>
        </w:rPr>
        <w:t xml:space="preserve">Uneven zones (use resources in the exhibit; foliage, pool, boulder, </w:t>
      </w:r>
      <w:proofErr w:type="spellStart"/>
      <w:r>
        <w:rPr>
          <w:lang w:val="en-US"/>
        </w:rPr>
        <w:t>etc</w:t>
      </w:r>
      <w:proofErr w:type="spellEnd"/>
      <w:r>
        <w:rPr>
          <w:lang w:val="en-US"/>
        </w:rPr>
        <w:t>) *more feasible</w:t>
      </w:r>
    </w:p>
    <w:p w14:paraId="6DBCF314" w14:textId="0B61A941" w:rsidR="007257CD" w:rsidRDefault="007257CD" w:rsidP="007257CD">
      <w:pPr>
        <w:pStyle w:val="ListParagraph"/>
        <w:numPr>
          <w:ilvl w:val="0"/>
          <w:numId w:val="5"/>
        </w:numPr>
        <w:rPr>
          <w:lang w:val="en-US"/>
        </w:rPr>
      </w:pPr>
      <w:commentRangeStart w:id="10"/>
      <w:r w:rsidRPr="6E5735D8">
        <w:rPr>
          <w:lang w:val="en-US"/>
        </w:rPr>
        <w:t xml:space="preserve">Lateral zoning might be more relatable to </w:t>
      </w:r>
      <w:proofErr w:type="spellStart"/>
      <w:r w:rsidRPr="6E5735D8">
        <w:rPr>
          <w:lang w:val="en-US"/>
        </w:rPr>
        <w:t>Bongsu</w:t>
      </w:r>
      <w:proofErr w:type="spellEnd"/>
      <w:r w:rsidRPr="6E5735D8">
        <w:rPr>
          <w:lang w:val="en-US"/>
        </w:rPr>
        <w:t xml:space="preserve"> </w:t>
      </w:r>
      <w:commentRangeEnd w:id="10"/>
      <w:r w:rsidR="009C74D1">
        <w:rPr>
          <w:rStyle w:val="CommentReference"/>
        </w:rPr>
        <w:commentReference w:id="10"/>
      </w:r>
      <w:r w:rsidRPr="6E5735D8">
        <w:rPr>
          <w:lang w:val="en-US"/>
        </w:rPr>
        <w:t xml:space="preserve">as he prefers </w:t>
      </w:r>
      <w:commentRangeStart w:id="11"/>
      <w:r w:rsidRPr="6E5735D8">
        <w:rPr>
          <w:lang w:val="en-US"/>
        </w:rPr>
        <w:t>more shaded and secluded area</w:t>
      </w:r>
      <w:commentRangeEnd w:id="11"/>
      <w:r w:rsidR="009C74D1">
        <w:rPr>
          <w:rStyle w:val="CommentReference"/>
        </w:rPr>
        <w:commentReference w:id="11"/>
      </w:r>
      <w:r w:rsidRPr="6E5735D8">
        <w:rPr>
          <w:lang w:val="en-US"/>
        </w:rPr>
        <w:t xml:space="preserve">. (*to consider?) - </w:t>
      </w:r>
      <w:proofErr w:type="spellStart"/>
      <w:r w:rsidRPr="6E5735D8">
        <w:rPr>
          <w:lang w:val="en-US"/>
        </w:rPr>
        <w:t>Bongsu’s</w:t>
      </w:r>
      <w:proofErr w:type="spellEnd"/>
      <w:r w:rsidRPr="6E5735D8">
        <w:rPr>
          <w:lang w:val="en-US"/>
        </w:rPr>
        <w:t xml:space="preserve"> spot has </w:t>
      </w:r>
      <w:r w:rsidR="00511BEB" w:rsidRPr="6E5735D8">
        <w:rPr>
          <w:lang w:val="en-US"/>
        </w:rPr>
        <w:t>good coverage of trees and soft substrate/leaf litter.</w:t>
      </w:r>
    </w:p>
    <w:p w14:paraId="351350F0" w14:textId="4072B994" w:rsidR="007257CD" w:rsidRDefault="00D37A1A" w:rsidP="6E5735D8">
      <w:pPr>
        <w:pStyle w:val="ListParagraph"/>
        <w:numPr>
          <w:ilvl w:val="0"/>
          <w:numId w:val="5"/>
        </w:numPr>
        <w:rPr>
          <w:rFonts w:eastAsiaTheme="minorEastAsia"/>
          <w:lang w:val="en-US"/>
        </w:rPr>
      </w:pPr>
      <w:r w:rsidRPr="6E5735D8">
        <w:rPr>
          <w:lang w:val="en-US"/>
        </w:rPr>
        <w:t xml:space="preserve">Use of stimuli </w:t>
      </w:r>
      <w:r w:rsidR="00E97EC3" w:rsidRPr="6E5735D8">
        <w:rPr>
          <w:lang w:val="en-US"/>
        </w:rPr>
        <w:t xml:space="preserve">(scents, </w:t>
      </w:r>
      <w:proofErr w:type="gramStart"/>
      <w:r w:rsidR="00E97EC3" w:rsidRPr="6E5735D8">
        <w:rPr>
          <w:lang w:val="en-US"/>
        </w:rPr>
        <w:t>sounds;</w:t>
      </w:r>
      <w:proofErr w:type="gramEnd"/>
      <w:r w:rsidR="00E97EC3" w:rsidRPr="6E5735D8">
        <w:rPr>
          <w:lang w:val="en-US"/>
        </w:rPr>
        <w:t xml:space="preserve"> e.g. clicker</w:t>
      </w:r>
      <w:r w:rsidR="007257CD" w:rsidRPr="6E5735D8">
        <w:rPr>
          <w:lang w:val="en-US"/>
        </w:rPr>
        <w:t>, key sound</w:t>
      </w:r>
      <w:r w:rsidR="00E97EC3" w:rsidRPr="6E5735D8">
        <w:rPr>
          <w:lang w:val="en-US"/>
        </w:rPr>
        <w:t xml:space="preserve">, </w:t>
      </w:r>
      <w:proofErr w:type="spellStart"/>
      <w:r w:rsidR="00E97EC3" w:rsidRPr="6E5735D8">
        <w:rPr>
          <w:lang w:val="en-US"/>
        </w:rPr>
        <w:t>etc</w:t>
      </w:r>
      <w:proofErr w:type="spellEnd"/>
      <w:r w:rsidR="00E97EC3" w:rsidRPr="6E5735D8">
        <w:rPr>
          <w:lang w:val="en-US"/>
        </w:rPr>
        <w:t xml:space="preserve">) </w:t>
      </w:r>
      <w:r w:rsidR="004F62FC" w:rsidRPr="6E5735D8">
        <w:rPr>
          <w:lang w:val="en-US"/>
        </w:rPr>
        <w:t>in</w:t>
      </w:r>
      <w:r w:rsidRPr="6E5735D8">
        <w:rPr>
          <w:lang w:val="en-US"/>
        </w:rPr>
        <w:t xml:space="preserve"> the various zones (*randomized) - </w:t>
      </w:r>
      <w:commentRangeStart w:id="12"/>
      <w:r w:rsidR="007257CD" w:rsidRPr="6E5735D8">
        <w:rPr>
          <w:lang w:val="en-US"/>
        </w:rPr>
        <w:t xml:space="preserve">can try out fish </w:t>
      </w:r>
      <w:commentRangeEnd w:id="12"/>
      <w:r w:rsidR="009C74D1">
        <w:rPr>
          <w:rStyle w:val="CommentReference"/>
        </w:rPr>
        <w:commentReference w:id="12"/>
      </w:r>
      <w:r w:rsidR="007257CD" w:rsidRPr="6E5735D8">
        <w:rPr>
          <w:lang w:val="en-US"/>
        </w:rPr>
        <w:t>(*discuss w Kumar first</w:t>
      </w:r>
      <w:commentRangeStart w:id="13"/>
      <w:r w:rsidR="007257CD" w:rsidRPr="6E5735D8">
        <w:rPr>
          <w:lang w:val="en-US"/>
        </w:rPr>
        <w:t>)</w:t>
      </w:r>
      <w:r w:rsidR="00511BEB" w:rsidRPr="6E5735D8">
        <w:rPr>
          <w:lang w:val="en-US"/>
        </w:rPr>
        <w:t xml:space="preserve">, </w:t>
      </w:r>
      <w:proofErr w:type="spellStart"/>
      <w:r w:rsidR="00511BEB" w:rsidRPr="6E5735D8">
        <w:rPr>
          <w:lang w:val="en-US"/>
        </w:rPr>
        <w:t>Bongsu</w:t>
      </w:r>
      <w:proofErr w:type="spellEnd"/>
      <w:r w:rsidR="00511BEB" w:rsidRPr="6E5735D8">
        <w:rPr>
          <w:lang w:val="en-US"/>
        </w:rPr>
        <w:t xml:space="preserve"> a bit unresponsive </w:t>
      </w:r>
      <w:commentRangeEnd w:id="13"/>
      <w:r w:rsidR="00DE4D8D">
        <w:rPr>
          <w:rStyle w:val="CommentReference"/>
        </w:rPr>
        <w:commentReference w:id="13"/>
      </w:r>
      <w:r w:rsidR="00511BEB" w:rsidRPr="6E5735D8">
        <w:rPr>
          <w:lang w:val="en-US"/>
        </w:rPr>
        <w:t>to meat at times.</w:t>
      </w:r>
    </w:p>
    <w:p w14:paraId="04C63E01" w14:textId="1CD87222" w:rsidR="007257CD" w:rsidRDefault="004F62FC" w:rsidP="6E5735D8">
      <w:pPr>
        <w:pStyle w:val="ListParagraph"/>
        <w:numPr>
          <w:ilvl w:val="0"/>
          <w:numId w:val="5"/>
        </w:numPr>
        <w:rPr>
          <w:rFonts w:eastAsiaTheme="minorEastAsia"/>
          <w:lang w:val="en-US"/>
        </w:rPr>
      </w:pPr>
      <w:r w:rsidRPr="6E5735D8">
        <w:rPr>
          <w:lang w:val="en-US"/>
        </w:rPr>
        <w:lastRenderedPageBreak/>
        <w:t>To measure via electivity index and modified spread of participation.</w:t>
      </w:r>
    </w:p>
    <w:p w14:paraId="142719FF" w14:textId="33D38415" w:rsidR="00511BEB" w:rsidRDefault="00511BEB" w:rsidP="00B62F87">
      <w:pPr>
        <w:pStyle w:val="ListParagraph"/>
        <w:numPr>
          <w:ilvl w:val="0"/>
          <w:numId w:val="5"/>
        </w:numPr>
        <w:rPr>
          <w:lang w:val="en-US"/>
        </w:rPr>
      </w:pPr>
      <w:commentRangeStart w:id="14"/>
      <w:r w:rsidRPr="6E5735D8">
        <w:rPr>
          <w:lang w:val="en-US"/>
        </w:rPr>
        <w:t>Pacing could be a coping mechanism for him</w:t>
      </w:r>
      <w:commentRangeEnd w:id="14"/>
      <w:r w:rsidR="00DE4D8D">
        <w:rPr>
          <w:rStyle w:val="CommentReference"/>
        </w:rPr>
        <w:commentReference w:id="14"/>
      </w:r>
    </w:p>
    <w:p w14:paraId="385F57A2" w14:textId="7DEC1028" w:rsidR="007257CD" w:rsidRDefault="007257CD" w:rsidP="00B62F87">
      <w:pPr>
        <w:pStyle w:val="ListParagraph"/>
        <w:numPr>
          <w:ilvl w:val="0"/>
          <w:numId w:val="5"/>
        </w:numPr>
        <w:rPr>
          <w:lang w:val="en-US"/>
        </w:rPr>
      </w:pPr>
      <w:proofErr w:type="spellStart"/>
      <w:r w:rsidRPr="6E5735D8">
        <w:rPr>
          <w:lang w:val="en-US"/>
        </w:rPr>
        <w:t>ZooMonitor</w:t>
      </w:r>
      <w:proofErr w:type="spellEnd"/>
      <w:r w:rsidRPr="6E5735D8">
        <w:rPr>
          <w:lang w:val="en-US"/>
        </w:rPr>
        <w:t xml:space="preserve"> </w:t>
      </w:r>
    </w:p>
    <w:p w14:paraId="6434C9B6" w14:textId="5E31AE41" w:rsidR="00511BEB" w:rsidRDefault="00511BEB" w:rsidP="00511BEB">
      <w:pPr>
        <w:rPr>
          <w:lang w:val="en-US"/>
        </w:rPr>
      </w:pPr>
    </w:p>
    <w:p w14:paraId="7EDD1252" w14:textId="4DB72EA2" w:rsidR="00B62F87" w:rsidRPr="00E27EC4" w:rsidRDefault="00B62F87" w:rsidP="6E5735D8">
      <w:pPr>
        <w:rPr>
          <w:lang w:val="en-US"/>
        </w:rPr>
      </w:pPr>
    </w:p>
    <w:p w14:paraId="4D4A876F" w14:textId="77777777" w:rsidR="00E97EC3" w:rsidRPr="00CE6FD6" w:rsidRDefault="00E97EC3" w:rsidP="00E97EC3">
      <w:pPr>
        <w:pStyle w:val="ListParagraph"/>
        <w:rPr>
          <w:lang w:val="en-US"/>
        </w:rPr>
      </w:pPr>
    </w:p>
    <w:sectPr w:rsidR="00E97EC3" w:rsidRPr="00CE6F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DAJUN#" w:date="2022-02-17T11:34:00Z" w:initials="#D">
    <w:p w14:paraId="1F6478BA" w14:textId="77777777" w:rsidR="009C74D1" w:rsidRDefault="009C74D1" w:rsidP="00B82EA3">
      <w:pPr>
        <w:pStyle w:val="CommentText"/>
      </w:pPr>
      <w:r>
        <w:rPr>
          <w:rStyle w:val="CommentReference"/>
        </w:rPr>
        <w:annotationRef/>
      </w:r>
      <w:r>
        <w:rPr>
          <w:lang w:val="en-US"/>
        </w:rPr>
        <w:t>Proportion of activity / activity levels. Behaviours suggest locomotion, foraging, feeding, resting - which may mean you look at each individual behaviour. We are compiling them into two "states" instead; active versus inactive.</w:t>
      </w:r>
    </w:p>
  </w:comment>
  <w:comment w:id="1" w:author="#WANG DAJUN#" w:date="2022-02-17T11:32:00Z" w:initials="#D">
    <w:p w14:paraId="010E79F5" w14:textId="6C78498A" w:rsidR="009C74D1" w:rsidRDefault="009C74D1" w:rsidP="00D07F61">
      <w:pPr>
        <w:pStyle w:val="CommentText"/>
      </w:pPr>
      <w:r>
        <w:rPr>
          <w:rStyle w:val="CommentReference"/>
        </w:rPr>
        <w:annotationRef/>
      </w:r>
      <w:r>
        <w:rPr>
          <w:lang w:val="en-US"/>
        </w:rPr>
        <w:t>I like this! How do you intend to quantify it though ? My first thoughts: proportion of structures (e.g., water body, shelter, foliage) in relation to total land mass?</w:t>
      </w:r>
    </w:p>
  </w:comment>
  <w:comment w:id="2" w:author="#WANG DAJUN#" w:date="2022-02-17T11:33:00Z" w:initials="#D">
    <w:p w14:paraId="0A242A0D" w14:textId="77777777" w:rsidR="009C74D1" w:rsidRDefault="009C74D1" w:rsidP="005F6523">
      <w:pPr>
        <w:pStyle w:val="CommentText"/>
      </w:pPr>
      <w:r>
        <w:rPr>
          <w:rStyle w:val="CommentReference"/>
        </w:rPr>
        <w:annotationRef/>
      </w:r>
      <w:r>
        <w:rPr>
          <w:lang w:val="en-US"/>
        </w:rPr>
        <w:t>Hmmm… lets talk about this when we catch up again.</w:t>
      </w:r>
    </w:p>
  </w:comment>
  <w:comment w:id="3" w:author="#WANG DAJUN#" w:date="2022-02-17T11:34:00Z" w:initials="#D">
    <w:p w14:paraId="08A6A5D8" w14:textId="77777777" w:rsidR="009C74D1" w:rsidRDefault="009C74D1" w:rsidP="00400863">
      <w:pPr>
        <w:pStyle w:val="CommentText"/>
      </w:pPr>
      <w:r>
        <w:rPr>
          <w:rStyle w:val="CommentReference"/>
        </w:rPr>
        <w:annotationRef/>
      </w:r>
      <w:r>
        <w:rPr>
          <w:lang w:val="en-US"/>
        </w:rPr>
        <w:t>Yes please!</w:t>
      </w:r>
    </w:p>
  </w:comment>
  <w:comment w:id="4" w:author="#WANG DAJUN#" w:date="2022-02-17T11:35:00Z" w:initials="#D">
    <w:p w14:paraId="65A22770" w14:textId="77777777" w:rsidR="009C74D1" w:rsidRDefault="009C74D1" w:rsidP="00B25EFC">
      <w:pPr>
        <w:pStyle w:val="CommentText"/>
      </w:pPr>
      <w:r>
        <w:rPr>
          <w:rStyle w:val="CommentReference"/>
        </w:rPr>
        <w:annotationRef/>
      </w:r>
      <w:r>
        <w:rPr>
          <w:lang w:val="en-US"/>
        </w:rPr>
        <w:t>Consider focal or group sampling</w:t>
      </w:r>
    </w:p>
  </w:comment>
  <w:comment w:id="5" w:author="#WANG DAJUN#" w:date="2022-02-17T11:36:00Z" w:initials="#D">
    <w:p w14:paraId="2073BCA0" w14:textId="77777777" w:rsidR="009C74D1" w:rsidRDefault="009C74D1" w:rsidP="00B164E2">
      <w:pPr>
        <w:pStyle w:val="CommentText"/>
      </w:pPr>
      <w:r>
        <w:rPr>
          <w:rStyle w:val="CommentReference"/>
        </w:rPr>
        <w:annotationRef/>
      </w:r>
      <w:r>
        <w:rPr>
          <w:lang w:val="en-US"/>
        </w:rPr>
        <w:t>I see value in this if the dholes spend a majority of their time near the rear of the exhibit - being able to bring them forwards for viewing is another quantifiable objective.</w:t>
      </w:r>
    </w:p>
  </w:comment>
  <w:comment w:id="6" w:author="#WANG DAJUN#" w:date="2022-02-17T11:36:00Z" w:initials="#D">
    <w:p w14:paraId="00E94588" w14:textId="77777777" w:rsidR="009C74D1" w:rsidRDefault="009C74D1" w:rsidP="00D94BFF">
      <w:pPr>
        <w:pStyle w:val="CommentText"/>
      </w:pPr>
      <w:r>
        <w:rPr>
          <w:rStyle w:val="CommentReference"/>
        </w:rPr>
        <w:annotationRef/>
      </w:r>
      <w:r>
        <w:rPr>
          <w:lang w:val="en-US"/>
        </w:rPr>
        <w:t>Also consider the use of reward after stimuli; i.e., training, to an extent.</w:t>
      </w:r>
    </w:p>
  </w:comment>
  <w:comment w:id="7" w:author="#WANG DAJUN#" w:date="2022-02-17T11:37:00Z" w:initials="#D">
    <w:p w14:paraId="253461D6" w14:textId="77777777" w:rsidR="009C74D1" w:rsidRDefault="009C74D1" w:rsidP="009D5520">
      <w:pPr>
        <w:pStyle w:val="CommentText"/>
      </w:pPr>
      <w:r>
        <w:rPr>
          <w:rStyle w:val="CommentReference"/>
        </w:rPr>
        <w:annotationRef/>
      </w:r>
      <w:r>
        <w:rPr>
          <w:lang w:val="en-US"/>
        </w:rPr>
        <w:t>E.I is a tool, so its focus can extend beyond just food-based enrichment. We want to use E.I to quantify inter-zone movement based on (whichever is available / feasible) stimuli.</w:t>
      </w:r>
    </w:p>
  </w:comment>
  <w:comment w:id="8" w:author="#WANG DAJUN#" w:date="2022-02-17T11:38:00Z" w:initials="#D">
    <w:p w14:paraId="6C86D08F" w14:textId="77777777" w:rsidR="009C74D1" w:rsidRDefault="009C74D1" w:rsidP="003440EB">
      <w:pPr>
        <w:pStyle w:val="CommentText"/>
      </w:pPr>
      <w:r>
        <w:rPr>
          <w:rStyle w:val="CommentReference"/>
        </w:rPr>
        <w:annotationRef/>
      </w:r>
      <w:r>
        <w:rPr>
          <w:lang w:val="en-US"/>
        </w:rPr>
        <w:t>Safety issue really: prevent tooth damage, or potential escape.</w:t>
      </w:r>
    </w:p>
  </w:comment>
  <w:comment w:id="9" w:author="#WANG DAJUN#" w:date="2022-02-17T11:38:00Z" w:initials="#D">
    <w:p w14:paraId="0A04EB79" w14:textId="77777777" w:rsidR="009C74D1" w:rsidRDefault="009C74D1" w:rsidP="007C0824">
      <w:pPr>
        <w:pStyle w:val="CommentText"/>
      </w:pPr>
      <w:r>
        <w:rPr>
          <w:rStyle w:val="CommentReference"/>
        </w:rPr>
        <w:annotationRef/>
      </w:r>
      <w:r>
        <w:rPr>
          <w:lang w:val="en-US"/>
        </w:rPr>
        <w:t>Please give me a list of keeper names for me to add as observers.</w:t>
      </w:r>
    </w:p>
  </w:comment>
  <w:comment w:id="10" w:author="#WANG DAJUN#" w:date="2022-02-17T11:39:00Z" w:initials="#D">
    <w:p w14:paraId="773B717C" w14:textId="77777777" w:rsidR="009C74D1" w:rsidRDefault="009C74D1" w:rsidP="00E903DD">
      <w:pPr>
        <w:pStyle w:val="CommentText"/>
      </w:pPr>
      <w:r>
        <w:rPr>
          <w:rStyle w:val="CommentReference"/>
        </w:rPr>
        <w:annotationRef/>
      </w:r>
      <w:r>
        <w:rPr>
          <w:lang w:val="en-US"/>
        </w:rPr>
        <w:t>Actually we can do both zonal studies as zones can inform lateral or non-lateral movement if planned right.</w:t>
      </w:r>
    </w:p>
  </w:comment>
  <w:comment w:id="11" w:author="#WANG DAJUN#" w:date="2022-02-17T11:40:00Z" w:initials="#D">
    <w:p w14:paraId="49E74977" w14:textId="77777777" w:rsidR="009C74D1" w:rsidRDefault="009C74D1" w:rsidP="00FE1D8C">
      <w:pPr>
        <w:pStyle w:val="CommentText"/>
      </w:pPr>
      <w:r>
        <w:rPr>
          <w:rStyle w:val="CommentReference"/>
        </w:rPr>
        <w:annotationRef/>
      </w:r>
      <w:r>
        <w:rPr>
          <w:lang w:val="en-US"/>
        </w:rPr>
        <w:t>In the day or in the night ? Shade in the day because of temp, shade in the night because of lighting? Day work seems more pressing for now, but night work addresses (immediately) animal welfare (if it matters) and visitor experience. Do think about this</w:t>
      </w:r>
    </w:p>
  </w:comment>
  <w:comment w:id="12" w:author="#WANG DAJUN#" w:date="2022-02-17T11:41:00Z" w:initials="#D">
    <w:p w14:paraId="75CB2A35" w14:textId="77777777" w:rsidR="009C74D1" w:rsidRDefault="009C74D1" w:rsidP="001D476F">
      <w:pPr>
        <w:rPr>
          <w:sz w:val="20"/>
          <w:szCs w:val="20"/>
        </w:rPr>
      </w:pPr>
      <w:r>
        <w:rPr>
          <w:rStyle w:val="CommentReference"/>
        </w:rPr>
        <w:annotationRef/>
      </w:r>
      <w:r>
        <w:rPr>
          <w:lang w:val="en-US"/>
        </w:rPr>
        <w:t>I was suggesting live fish of appreciable size (tilapia, cichlids) but need to check (must must) with welfare reps if this is still feasible.</w:t>
      </w:r>
    </w:p>
    <w:p w14:paraId="0E1F1D48" w14:textId="77777777" w:rsidR="009C74D1" w:rsidRDefault="009C74D1" w:rsidP="001D476F"/>
    <w:p w14:paraId="5AB30788" w14:textId="77777777" w:rsidR="009C74D1" w:rsidRDefault="009C74D1" w:rsidP="001D476F">
      <w:pPr>
        <w:pStyle w:val="CommentText"/>
      </w:pPr>
      <w:r>
        <w:rPr>
          <w:lang w:val="en-US"/>
        </w:rPr>
        <w:t>If not, you can "tie" fishes against the flow of water to simulate swimming? But I hear the water sump isn't working anymore?</w:t>
      </w:r>
    </w:p>
  </w:comment>
  <w:comment w:id="13" w:author="#WANG DAJUN#" w:date="2022-02-17T11:41:00Z" w:initials="#D">
    <w:p w14:paraId="4B2B4846" w14:textId="77777777" w:rsidR="00DE4D8D" w:rsidRDefault="00DE4D8D" w:rsidP="00BF3C7F">
      <w:pPr>
        <w:pStyle w:val="CommentText"/>
      </w:pPr>
      <w:r>
        <w:rPr>
          <w:rStyle w:val="CommentReference"/>
        </w:rPr>
        <w:annotationRef/>
      </w:r>
      <w:r>
        <w:rPr>
          <w:lang w:val="en-US"/>
        </w:rPr>
        <w:t>Would it be visitorship-related? Greater visitor less likely to eat? Tigers are shy creatures after all.</w:t>
      </w:r>
    </w:p>
  </w:comment>
  <w:comment w:id="14" w:author="#WANG DAJUN#" w:date="2022-02-17T11:42:00Z" w:initials="#D">
    <w:p w14:paraId="05D4D45B" w14:textId="77777777" w:rsidR="00DE4D8D" w:rsidRDefault="00DE4D8D" w:rsidP="00AC575F">
      <w:pPr>
        <w:pStyle w:val="CommentText"/>
      </w:pPr>
      <w:r>
        <w:rPr>
          <w:rStyle w:val="CommentReference"/>
        </w:rPr>
        <w:annotationRef/>
      </w:r>
      <w:r>
        <w:rPr>
          <w:lang w:val="en-US"/>
        </w:rPr>
        <w:t>This is my "take" on it. Pacing deserves more study for sure. Do you wish to examine this in the (near or distant) future? Claudia, our welfare rep, would be more than happy to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478BA" w15:done="0"/>
  <w15:commentEx w15:paraId="010E79F5" w15:done="0"/>
  <w15:commentEx w15:paraId="0A242A0D" w15:done="0"/>
  <w15:commentEx w15:paraId="08A6A5D8" w15:done="0"/>
  <w15:commentEx w15:paraId="65A22770" w15:done="0"/>
  <w15:commentEx w15:paraId="2073BCA0" w15:done="0"/>
  <w15:commentEx w15:paraId="00E94588" w15:done="0"/>
  <w15:commentEx w15:paraId="253461D6" w15:done="0"/>
  <w15:commentEx w15:paraId="6C86D08F" w15:done="0"/>
  <w15:commentEx w15:paraId="0A04EB79" w15:done="0"/>
  <w15:commentEx w15:paraId="773B717C" w15:done="0"/>
  <w15:commentEx w15:paraId="49E74977" w15:done="0"/>
  <w15:commentEx w15:paraId="5AB30788" w15:done="0"/>
  <w15:commentEx w15:paraId="4B2B4846" w15:done="0"/>
  <w15:commentEx w15:paraId="05D4D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B14C" w16cex:dateUtc="2022-02-17T03:34:00Z"/>
  <w16cex:commentExtensible w16cex:durableId="25B8B0DA" w16cex:dateUtc="2022-02-17T03:32:00Z"/>
  <w16cex:commentExtensible w16cex:durableId="25B8B112" w16cex:dateUtc="2022-02-17T03:33:00Z"/>
  <w16cex:commentExtensible w16cex:durableId="25B8B15A" w16cex:dateUtc="2022-02-17T03:34:00Z"/>
  <w16cex:commentExtensible w16cex:durableId="25B8B198" w16cex:dateUtc="2022-02-17T03:35:00Z"/>
  <w16cex:commentExtensible w16cex:durableId="25B8B1BE" w16cex:dateUtc="2022-02-17T03:36:00Z"/>
  <w16cex:commentExtensible w16cex:durableId="25B8B1D9" w16cex:dateUtc="2022-02-17T03:36:00Z"/>
  <w16cex:commentExtensible w16cex:durableId="25B8B212" w16cex:dateUtc="2022-02-17T03:37:00Z"/>
  <w16cex:commentExtensible w16cex:durableId="25B8B22C" w16cex:dateUtc="2022-02-17T03:38:00Z"/>
  <w16cex:commentExtensible w16cex:durableId="25B8B244" w16cex:dateUtc="2022-02-17T03:38:00Z"/>
  <w16cex:commentExtensible w16cex:durableId="25B8B26F" w16cex:dateUtc="2022-02-17T03:39:00Z"/>
  <w16cex:commentExtensible w16cex:durableId="25B8B2AA" w16cex:dateUtc="2022-02-17T03:40:00Z"/>
  <w16cex:commentExtensible w16cex:durableId="25B8B2DB" w16cex:dateUtc="2022-02-17T03:41:00Z"/>
  <w16cex:commentExtensible w16cex:durableId="25B8B2F3" w16cex:dateUtc="2022-02-17T03:41:00Z"/>
  <w16cex:commentExtensible w16cex:durableId="25B8B32A" w16cex:dateUtc="2022-02-17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478BA" w16cid:durableId="25B8B14C"/>
  <w16cid:commentId w16cid:paraId="010E79F5" w16cid:durableId="25B8B0DA"/>
  <w16cid:commentId w16cid:paraId="0A242A0D" w16cid:durableId="25B8B112"/>
  <w16cid:commentId w16cid:paraId="08A6A5D8" w16cid:durableId="25B8B15A"/>
  <w16cid:commentId w16cid:paraId="65A22770" w16cid:durableId="25B8B198"/>
  <w16cid:commentId w16cid:paraId="2073BCA0" w16cid:durableId="25B8B1BE"/>
  <w16cid:commentId w16cid:paraId="00E94588" w16cid:durableId="25B8B1D9"/>
  <w16cid:commentId w16cid:paraId="253461D6" w16cid:durableId="25B8B212"/>
  <w16cid:commentId w16cid:paraId="6C86D08F" w16cid:durableId="25B8B22C"/>
  <w16cid:commentId w16cid:paraId="0A04EB79" w16cid:durableId="25B8B244"/>
  <w16cid:commentId w16cid:paraId="773B717C" w16cid:durableId="25B8B26F"/>
  <w16cid:commentId w16cid:paraId="49E74977" w16cid:durableId="25B8B2AA"/>
  <w16cid:commentId w16cid:paraId="5AB30788" w16cid:durableId="25B8B2DB"/>
  <w16cid:commentId w16cid:paraId="4B2B4846" w16cid:durableId="25B8B2F3"/>
  <w16cid:commentId w16cid:paraId="05D4D45B" w16cid:durableId="25B8B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0D7"/>
    <w:multiLevelType w:val="hybridMultilevel"/>
    <w:tmpl w:val="B6602B62"/>
    <w:lvl w:ilvl="0" w:tplc="30E4FBD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4E10053E"/>
    <w:multiLevelType w:val="hybridMultilevel"/>
    <w:tmpl w:val="BFB4E1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1EF51AB"/>
    <w:multiLevelType w:val="hybridMultilevel"/>
    <w:tmpl w:val="FD74EC6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5B61D58"/>
    <w:multiLevelType w:val="hybridMultilevel"/>
    <w:tmpl w:val="317E1D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A94653B"/>
    <w:multiLevelType w:val="hybridMultilevel"/>
    <w:tmpl w:val="E9BC91CC"/>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DAJUN#">
    <w15:presenceInfo w15:providerId="None" w15:userId="#WANG DA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1A"/>
    <w:rsid w:val="004F62FC"/>
    <w:rsid w:val="00511BEB"/>
    <w:rsid w:val="00642CBA"/>
    <w:rsid w:val="007257CD"/>
    <w:rsid w:val="008E120F"/>
    <w:rsid w:val="00944BAB"/>
    <w:rsid w:val="009C74D1"/>
    <w:rsid w:val="00A0AA3E"/>
    <w:rsid w:val="00B62F87"/>
    <w:rsid w:val="00CE6FD6"/>
    <w:rsid w:val="00D37A1A"/>
    <w:rsid w:val="00DE4D8D"/>
    <w:rsid w:val="00E27EC4"/>
    <w:rsid w:val="00E97EC3"/>
    <w:rsid w:val="018C7FAB"/>
    <w:rsid w:val="01D9C7CC"/>
    <w:rsid w:val="03D84B00"/>
    <w:rsid w:val="05379DDD"/>
    <w:rsid w:val="068345F5"/>
    <w:rsid w:val="06C7A56C"/>
    <w:rsid w:val="070FEBC2"/>
    <w:rsid w:val="0A71C77F"/>
    <w:rsid w:val="0BE35CE5"/>
    <w:rsid w:val="0C9E4359"/>
    <w:rsid w:val="1496EB77"/>
    <w:rsid w:val="177CA5F9"/>
    <w:rsid w:val="1A1D577E"/>
    <w:rsid w:val="1B384AE4"/>
    <w:rsid w:val="1D230290"/>
    <w:rsid w:val="1D6EAC82"/>
    <w:rsid w:val="1FFDB2F6"/>
    <w:rsid w:val="2639609B"/>
    <w:rsid w:val="2B7A7011"/>
    <w:rsid w:val="2B9B1F57"/>
    <w:rsid w:val="2FDE8711"/>
    <w:rsid w:val="31F8B6C5"/>
    <w:rsid w:val="349A8BA7"/>
    <w:rsid w:val="35936E06"/>
    <w:rsid w:val="36C349D6"/>
    <w:rsid w:val="380B1E18"/>
    <w:rsid w:val="396DFCCA"/>
    <w:rsid w:val="3C276672"/>
    <w:rsid w:val="3F4F9D5D"/>
    <w:rsid w:val="3FF0AECC"/>
    <w:rsid w:val="46960A48"/>
    <w:rsid w:val="4BFA8B8B"/>
    <w:rsid w:val="5786C8A8"/>
    <w:rsid w:val="5C189CDB"/>
    <w:rsid w:val="5D5D986B"/>
    <w:rsid w:val="5F73555B"/>
    <w:rsid w:val="61E4F05D"/>
    <w:rsid w:val="65BF7F21"/>
    <w:rsid w:val="66DD1868"/>
    <w:rsid w:val="6A2C7FC6"/>
    <w:rsid w:val="6E5735D8"/>
    <w:rsid w:val="752BD9AD"/>
    <w:rsid w:val="754800FF"/>
    <w:rsid w:val="7D36EB92"/>
    <w:rsid w:val="7EC85C58"/>
    <w:rsid w:val="7ED2BB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528A"/>
  <w15:chartTrackingRefBased/>
  <w15:docId w15:val="{099D8DA0-5794-4006-914F-47662DC2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A1A"/>
    <w:pPr>
      <w:ind w:left="720"/>
      <w:contextualSpacing/>
    </w:pPr>
  </w:style>
  <w:style w:type="character" w:styleId="CommentReference">
    <w:name w:val="annotation reference"/>
    <w:basedOn w:val="DefaultParagraphFont"/>
    <w:uiPriority w:val="99"/>
    <w:semiHidden/>
    <w:unhideWhenUsed/>
    <w:rsid w:val="009C74D1"/>
    <w:rPr>
      <w:sz w:val="16"/>
      <w:szCs w:val="16"/>
    </w:rPr>
  </w:style>
  <w:style w:type="paragraph" w:styleId="CommentText">
    <w:name w:val="annotation text"/>
    <w:basedOn w:val="Normal"/>
    <w:link w:val="CommentTextChar"/>
    <w:uiPriority w:val="99"/>
    <w:unhideWhenUsed/>
    <w:rsid w:val="009C74D1"/>
    <w:pPr>
      <w:spacing w:line="240" w:lineRule="auto"/>
    </w:pPr>
    <w:rPr>
      <w:sz w:val="20"/>
      <w:szCs w:val="20"/>
    </w:rPr>
  </w:style>
  <w:style w:type="character" w:customStyle="1" w:styleId="CommentTextChar">
    <w:name w:val="Comment Text Char"/>
    <w:basedOn w:val="DefaultParagraphFont"/>
    <w:link w:val="CommentText"/>
    <w:uiPriority w:val="99"/>
    <w:rsid w:val="009C74D1"/>
    <w:rPr>
      <w:sz w:val="20"/>
      <w:szCs w:val="20"/>
    </w:rPr>
  </w:style>
  <w:style w:type="paragraph" w:styleId="CommentSubject">
    <w:name w:val="annotation subject"/>
    <w:basedOn w:val="CommentText"/>
    <w:next w:val="CommentText"/>
    <w:link w:val="CommentSubjectChar"/>
    <w:uiPriority w:val="99"/>
    <w:semiHidden/>
    <w:unhideWhenUsed/>
    <w:rsid w:val="009C74D1"/>
    <w:rPr>
      <w:b/>
      <w:bCs/>
    </w:rPr>
  </w:style>
  <w:style w:type="character" w:customStyle="1" w:styleId="CommentSubjectChar">
    <w:name w:val="Comment Subject Char"/>
    <w:basedOn w:val="CommentTextChar"/>
    <w:link w:val="CommentSubject"/>
    <w:uiPriority w:val="99"/>
    <w:semiHidden/>
    <w:rsid w:val="009C7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#WANG DAJUN#</cp:lastModifiedBy>
  <cp:revision>3</cp:revision>
  <dcterms:created xsi:type="dcterms:W3CDTF">2022-02-17T03:29:00Z</dcterms:created>
  <dcterms:modified xsi:type="dcterms:W3CDTF">2022-02-17T03:42:00Z</dcterms:modified>
</cp:coreProperties>
</file>