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9DCD" w14:textId="464BDE6A" w:rsidR="00007F1C" w:rsidRDefault="000F22D4" w:rsidP="000F22D4">
      <w:r w:rsidRPr="000F22D4">
        <w:rPr>
          <w:noProof/>
        </w:rPr>
        <w:drawing>
          <wp:inline distT="0" distB="0" distL="0" distR="0" wp14:anchorId="6E037DDD" wp14:editId="17007090">
            <wp:extent cx="5731510" cy="201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50D0" w14:textId="0C492045" w:rsidR="000F22D4" w:rsidRDefault="000F22D4" w:rsidP="000F22D4"/>
    <w:p w14:paraId="6C67AF56" w14:textId="1C61FEA3" w:rsidR="000F22D4" w:rsidRDefault="000F22D4" w:rsidP="000F22D4">
      <w:r w:rsidRPr="000F22D4">
        <w:rPr>
          <w:noProof/>
        </w:rPr>
        <w:drawing>
          <wp:inline distT="0" distB="0" distL="0" distR="0" wp14:anchorId="7A372293" wp14:editId="6BC5BFF5">
            <wp:extent cx="5731510" cy="201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6497" w14:textId="1D89E999" w:rsidR="000F22D4" w:rsidRDefault="000F22D4" w:rsidP="000F22D4"/>
    <w:p w14:paraId="4ED3460F" w14:textId="50B96C36" w:rsidR="000F22D4" w:rsidRDefault="000F22D4" w:rsidP="000F22D4">
      <w:r>
        <w:t xml:space="preserve">No change in these interpretations. As discussed, </w:t>
      </w:r>
      <w:r w:rsidR="00BC540E">
        <w:t xml:space="preserve">some change in sleep and stand behaviour while notable </w:t>
      </w:r>
      <w:r>
        <w:t>change</w:t>
      </w:r>
      <w:r w:rsidR="00BC540E">
        <w:t xml:space="preserve"> also</w:t>
      </w:r>
      <w:r>
        <w:t xml:space="preserve"> observed in increase in preening behaviour.</w:t>
      </w:r>
      <w:r w:rsidR="00BC540E">
        <w:t xml:space="preserve"> Link to improved plumage score later.</w:t>
      </w:r>
    </w:p>
    <w:p w14:paraId="650268CE" w14:textId="287B992E" w:rsidR="000F22D4" w:rsidRDefault="000F22D4" w:rsidP="000F22D4"/>
    <w:p w14:paraId="28B0343B" w14:textId="5CE0E233" w:rsidR="000F22D4" w:rsidRDefault="000F22D4">
      <w:r>
        <w:br w:type="page"/>
      </w:r>
    </w:p>
    <w:p w14:paraId="165F551B" w14:textId="61DBD746" w:rsidR="000F22D4" w:rsidRDefault="000F22D4" w:rsidP="000F22D4">
      <w:r w:rsidRPr="000F22D4">
        <w:rPr>
          <w:noProof/>
        </w:rPr>
        <w:lastRenderedPageBreak/>
        <w:drawing>
          <wp:inline distT="0" distB="0" distL="0" distR="0" wp14:anchorId="32950E05" wp14:editId="4962797F">
            <wp:extent cx="5731510" cy="2014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85F9" w14:textId="5F10C446" w:rsidR="000F22D4" w:rsidRDefault="000F22D4" w:rsidP="000F22D4"/>
    <w:p w14:paraId="296F654D" w14:textId="4010BAD1" w:rsidR="000F22D4" w:rsidRDefault="000F22D4" w:rsidP="000F22D4">
      <w:r w:rsidRPr="000F22D4">
        <w:rPr>
          <w:noProof/>
        </w:rPr>
        <w:drawing>
          <wp:inline distT="0" distB="0" distL="0" distR="0" wp14:anchorId="3668C605" wp14:editId="35FFF107">
            <wp:extent cx="5731510" cy="201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412E" w14:textId="1EC6BC4E" w:rsidR="000F22D4" w:rsidRDefault="000F22D4" w:rsidP="000F22D4">
      <w:r w:rsidRPr="000F22D4">
        <w:rPr>
          <w:noProof/>
        </w:rPr>
        <w:drawing>
          <wp:inline distT="0" distB="0" distL="0" distR="0" wp14:anchorId="2FE36BAD" wp14:editId="644AA5C7">
            <wp:extent cx="5731510" cy="2014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319E" w14:textId="747934B9" w:rsidR="000F22D4" w:rsidRDefault="000F22D4" w:rsidP="000F22D4">
      <w:r w:rsidRPr="000F22D4">
        <w:rPr>
          <w:noProof/>
        </w:rPr>
        <w:drawing>
          <wp:inline distT="0" distB="0" distL="0" distR="0" wp14:anchorId="7C9B7109" wp14:editId="465220D8">
            <wp:extent cx="5731510" cy="2014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86A1" w14:textId="6CD8DFE2" w:rsidR="00BC540E" w:rsidRDefault="00BC540E" w:rsidP="000F22D4">
      <w:r>
        <w:lastRenderedPageBreak/>
        <w:t xml:space="preserve">As expected, no change in mean weight for Gentoo and King penguins. NHRP demonstrated a </w:t>
      </w:r>
      <w:proofErr w:type="spellStart"/>
      <w:r>
        <w:t>sharpe</w:t>
      </w:r>
      <w:proofErr w:type="spellEnd"/>
      <w:r>
        <w:t xml:space="preserve"> decrease in body weight (~ 16%) between Dec and Jan. Also note that KPs that do not swim are the ones that are also lower in mean weight (i.e., dominance effect?).</w:t>
      </w:r>
    </w:p>
    <w:p w14:paraId="5711DC5C" w14:textId="633F879E" w:rsidR="00BC540E" w:rsidRDefault="00BC540E" w:rsidP="000F22D4"/>
    <w:p w14:paraId="17429C35" w14:textId="60356C0E" w:rsidR="00BC540E" w:rsidRDefault="00851636" w:rsidP="000F22D4">
      <w:r w:rsidRPr="00851636">
        <w:rPr>
          <w:noProof/>
        </w:rPr>
        <w:drawing>
          <wp:inline distT="0" distB="0" distL="0" distR="0" wp14:anchorId="54E4CF79" wp14:editId="79522A80">
            <wp:extent cx="5731510" cy="2014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4327" w14:textId="7BAC5104" w:rsidR="00851636" w:rsidRDefault="00851636" w:rsidP="000F22D4">
      <w:r w:rsidRPr="00851636">
        <w:rPr>
          <w:noProof/>
        </w:rPr>
        <w:drawing>
          <wp:inline distT="0" distB="0" distL="0" distR="0" wp14:anchorId="79CE1EF6" wp14:editId="39C2A7CE">
            <wp:extent cx="5731510" cy="2014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F5B9" w14:textId="325B8A02" w:rsidR="00851636" w:rsidRDefault="00851636" w:rsidP="000F22D4"/>
    <w:p w14:paraId="7CCA335C" w14:textId="70E899DA" w:rsidR="00851636" w:rsidRDefault="00851636" w:rsidP="000F22D4">
      <w:r>
        <w:t>The first graph looks at the absolute participation (i.e., regardless of # of fish consumed) in swimming KP and NHR penguins. The 2</w:t>
      </w:r>
      <w:r w:rsidRPr="00851636">
        <w:rPr>
          <w:vertAlign w:val="superscript"/>
        </w:rPr>
        <w:t>nd</w:t>
      </w:r>
      <w:r>
        <w:t xml:space="preserve"> graph looks at the average number of fish consumed. Both tell the same story and having them one on top of the other provides some perspective; both penguins engaged more readily into swimming feeding bouts while also increasing their average consumption of fish while swimming, especially the KPs.</w:t>
      </w:r>
    </w:p>
    <w:p w14:paraId="26633815" w14:textId="476B4915" w:rsidR="00851636" w:rsidRDefault="00851636" w:rsidP="000F22D4"/>
    <w:p w14:paraId="79DF8118" w14:textId="77777777" w:rsidR="00851636" w:rsidRDefault="00851636" w:rsidP="000F22D4"/>
    <w:p w14:paraId="5D5AEFAB" w14:textId="4A4ABB6A" w:rsidR="00851636" w:rsidRDefault="00895D1B" w:rsidP="000F22D4">
      <w:r w:rsidRPr="00895D1B">
        <w:rPr>
          <w:noProof/>
        </w:rPr>
        <w:lastRenderedPageBreak/>
        <w:drawing>
          <wp:inline distT="0" distB="0" distL="0" distR="0" wp14:anchorId="000CBD7C" wp14:editId="57A98E56">
            <wp:extent cx="5731510" cy="20142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9ED6" w14:textId="4279E3B9" w:rsidR="00895D1B" w:rsidRDefault="00895D1B" w:rsidP="000F22D4">
      <w:r w:rsidRPr="00895D1B">
        <w:rPr>
          <w:noProof/>
        </w:rPr>
        <w:drawing>
          <wp:inline distT="0" distB="0" distL="0" distR="0" wp14:anchorId="4E33BA24" wp14:editId="01129F67">
            <wp:extent cx="5731510" cy="20142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AE84" w14:textId="45AD14FD" w:rsidR="00895D1B" w:rsidRPr="000F22D4" w:rsidRDefault="00895D1B" w:rsidP="000F22D4">
      <w:r>
        <w:t>Plumage scores are fascinating. KPs that swim feed and moult are showing much higher average scores than those do not swim feed. Gentoos</w:t>
      </w:r>
      <w:proofErr w:type="gramStart"/>
      <w:r>
        <w:t>, as a whole, showed</w:t>
      </w:r>
      <w:proofErr w:type="gramEnd"/>
      <w:r>
        <w:t xml:space="preserve"> no remarkable improvement. Also, note and discuss the sharp drop in plumage score in NRH (caused via moulting).</w:t>
      </w:r>
    </w:p>
    <w:sectPr w:rsidR="00895D1B" w:rsidRPr="000F22D4" w:rsidSect="00A176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D4"/>
    <w:rsid w:val="00007F1C"/>
    <w:rsid w:val="000F22D4"/>
    <w:rsid w:val="00610EB8"/>
    <w:rsid w:val="00851636"/>
    <w:rsid w:val="00895D1B"/>
    <w:rsid w:val="00A17697"/>
    <w:rsid w:val="00B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180B"/>
  <w15:chartTrackingRefBased/>
  <w15:docId w15:val="{10A645D2-357E-47A0-9198-D0211EDA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Dajun Wang</dc:creator>
  <cp:keywords/>
  <dc:description/>
  <cp:lastModifiedBy>Dajun Wang</cp:lastModifiedBy>
  <cp:revision>1</cp:revision>
  <dcterms:created xsi:type="dcterms:W3CDTF">2022-11-01T15:14:00Z</dcterms:created>
  <dcterms:modified xsi:type="dcterms:W3CDTF">2022-11-01T16:12:00Z</dcterms:modified>
</cp:coreProperties>
</file>