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4C2E" w14:textId="3B9C36AB" w:rsidR="00913113" w:rsidRDefault="0054167B">
      <w:pPr>
        <w:rPr>
          <w:u w:val="single"/>
        </w:rPr>
      </w:pPr>
      <w:r w:rsidRPr="00EA1CCE">
        <w:rPr>
          <w:u w:val="single"/>
        </w:rPr>
        <w:t>T</w:t>
      </w:r>
      <w:r w:rsidR="00EA1CCE" w:rsidRPr="00EA1CCE">
        <w:rPr>
          <w:u w:val="single"/>
        </w:rPr>
        <w:t xml:space="preserve">ortoise </w:t>
      </w:r>
      <w:r w:rsidRPr="00EA1CCE">
        <w:rPr>
          <w:u w:val="single"/>
        </w:rPr>
        <w:t>S</w:t>
      </w:r>
      <w:r w:rsidR="00EA1CCE" w:rsidRPr="00EA1CCE">
        <w:rPr>
          <w:u w:val="single"/>
        </w:rPr>
        <w:t>hell-</w:t>
      </w:r>
      <w:proofErr w:type="spellStart"/>
      <w:r w:rsidR="00EA1CCE" w:rsidRPr="00EA1CCE">
        <w:rPr>
          <w:u w:val="single"/>
        </w:rPr>
        <w:t>ter</w:t>
      </w:r>
      <w:proofErr w:type="spellEnd"/>
      <w:r w:rsidRPr="00EA1CCE">
        <w:rPr>
          <w:u w:val="single"/>
        </w:rPr>
        <w:t xml:space="preserve"> Project</w:t>
      </w:r>
    </w:p>
    <w:p w14:paraId="72EA1543" w14:textId="49D4038E" w:rsidR="00EA1CCE" w:rsidRPr="00EA1CCE" w:rsidRDefault="00EA1CCE">
      <w:r>
        <w:t>(</w:t>
      </w:r>
      <w:r w:rsidRPr="00EA1CCE">
        <w:t>Highlighted in yellow are uncertainties that can be discussed further</w:t>
      </w:r>
      <w:r>
        <w:t>)</w:t>
      </w:r>
    </w:p>
    <w:p w14:paraId="1570A31B" w14:textId="7CB9DC8B" w:rsidR="00EA1CCE" w:rsidRPr="00EA1CCE" w:rsidRDefault="0054167B">
      <w:pPr>
        <w:rPr>
          <w:b/>
          <w:bCs/>
          <w:i/>
          <w:iCs/>
        </w:rPr>
      </w:pPr>
      <w:r w:rsidRPr="00EA1CCE">
        <w:rPr>
          <w:b/>
          <w:bCs/>
          <w:i/>
          <w:iCs/>
        </w:rPr>
        <w:t xml:space="preserve">Browse preference study </w:t>
      </w:r>
    </w:p>
    <w:p w14:paraId="4B737B48" w14:textId="0F4F27D4" w:rsidR="0054167B" w:rsidRDefault="00EA1CCE">
      <w:r>
        <w:t>Obj:</w:t>
      </w:r>
      <w:r w:rsidR="0054167B">
        <w:t xml:space="preserve"> To study browse preference in 5 species of </w:t>
      </w:r>
      <w:r w:rsidR="0027525E">
        <w:t>t</w:t>
      </w:r>
      <w:r w:rsidR="0054167B">
        <w:t>ortoises</w:t>
      </w:r>
      <w:r w:rsidR="0027525E">
        <w:t xml:space="preserve"> from different geographical regions; and </w:t>
      </w:r>
      <w:r>
        <w:t>how different</w:t>
      </w:r>
      <w:r w:rsidR="0027525E">
        <w:t xml:space="preserve"> browse influence </w:t>
      </w:r>
      <w:r w:rsidR="0027525E" w:rsidRPr="00EA1CCE">
        <w:rPr>
          <w:highlight w:val="yellow"/>
        </w:rPr>
        <w:t>fecal score</w:t>
      </w:r>
      <w:r>
        <w:t xml:space="preserve"> and activity levels of tortoises</w:t>
      </w:r>
      <w:r w:rsidR="0027525E">
        <w:t>.</w:t>
      </w:r>
      <w:r w:rsidR="0054167B">
        <w:t xml:space="preserve"> </w:t>
      </w:r>
    </w:p>
    <w:p w14:paraId="3EA7158C" w14:textId="663551DB" w:rsidR="0054167B" w:rsidRDefault="0054167B">
      <w:r>
        <w:t xml:space="preserve">Aim: To </w:t>
      </w:r>
      <w:r w:rsidR="00EA1CCE">
        <w:t xml:space="preserve">introduce and </w:t>
      </w:r>
      <w:r>
        <w:t>increase browse consumption in tortoises – substitute cut hay mixed into daily diet with naturalistic diet</w:t>
      </w:r>
      <w:r w:rsidR="0027525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1CCE" w14:paraId="254C181C" w14:textId="77777777" w:rsidTr="00EA1CCE">
        <w:tc>
          <w:tcPr>
            <w:tcW w:w="4675" w:type="dxa"/>
          </w:tcPr>
          <w:p w14:paraId="1B752A3F" w14:textId="7C411521" w:rsidR="00EA1CCE" w:rsidRDefault="00EA1CCE" w:rsidP="00EA1CCE">
            <w:pPr>
              <w:jc w:val="center"/>
            </w:pPr>
            <w:commentRangeStart w:id="0"/>
            <w:r>
              <w:t>Animals involved</w:t>
            </w:r>
            <w:commentRangeEnd w:id="0"/>
            <w:r w:rsidR="00B65232">
              <w:rPr>
                <w:rStyle w:val="CommentReference"/>
              </w:rPr>
              <w:commentReference w:id="0"/>
            </w:r>
          </w:p>
        </w:tc>
        <w:tc>
          <w:tcPr>
            <w:tcW w:w="4675" w:type="dxa"/>
          </w:tcPr>
          <w:p w14:paraId="78E2866E" w14:textId="1441D31A" w:rsidR="00EA1CCE" w:rsidRDefault="00EA1CCE" w:rsidP="00EA1CCE">
            <w:pPr>
              <w:jc w:val="center"/>
            </w:pPr>
            <w:commentRangeStart w:id="1"/>
            <w:r>
              <w:t>Region</w:t>
            </w:r>
            <w:commentRangeEnd w:id="1"/>
            <w:r w:rsidR="00EA6C5F">
              <w:rPr>
                <w:rStyle w:val="CommentReference"/>
              </w:rPr>
              <w:commentReference w:id="1"/>
            </w:r>
          </w:p>
        </w:tc>
      </w:tr>
      <w:tr w:rsidR="00EA1CCE" w14:paraId="0BEE317D" w14:textId="77777777" w:rsidTr="00EA1CCE">
        <w:tc>
          <w:tcPr>
            <w:tcW w:w="4675" w:type="dxa"/>
          </w:tcPr>
          <w:p w14:paraId="73459E3F" w14:textId="2E6A6976" w:rsidR="00EA1CCE" w:rsidRPr="00EA1CCE" w:rsidRDefault="00465F9E" w:rsidP="00EA1CCE">
            <w:pPr>
              <w:jc w:val="center"/>
              <w:rPr>
                <w:i/>
                <w:iCs/>
              </w:rPr>
            </w:pPr>
            <w:r>
              <w:t xml:space="preserve">2.2 </w:t>
            </w:r>
            <w:r w:rsidR="00EA1CCE">
              <w:t xml:space="preserve">Burmese Star Tortoise </w:t>
            </w:r>
            <w:r w:rsidR="00EA1CCE">
              <w:rPr>
                <w:i/>
                <w:iCs/>
              </w:rPr>
              <w:t>(</w:t>
            </w:r>
            <w:proofErr w:type="spellStart"/>
            <w:r w:rsidR="00EA1CCE">
              <w:rPr>
                <w:i/>
                <w:iCs/>
              </w:rPr>
              <w:t>Geochelone</w:t>
            </w:r>
            <w:proofErr w:type="spellEnd"/>
            <w:r w:rsidR="00EA1CCE">
              <w:rPr>
                <w:i/>
                <w:iCs/>
              </w:rPr>
              <w:t xml:space="preserve"> </w:t>
            </w:r>
            <w:proofErr w:type="spellStart"/>
            <w:r w:rsidR="00EA1CCE">
              <w:rPr>
                <w:i/>
                <w:iCs/>
              </w:rPr>
              <w:t>platynota</w:t>
            </w:r>
            <w:proofErr w:type="spellEnd"/>
            <w:r w:rsidR="00EA1CCE">
              <w:rPr>
                <w:i/>
                <w:iCs/>
              </w:rPr>
              <w:t>)</w:t>
            </w:r>
          </w:p>
        </w:tc>
        <w:tc>
          <w:tcPr>
            <w:tcW w:w="4675" w:type="dxa"/>
          </w:tcPr>
          <w:p w14:paraId="50D4B9F1" w14:textId="76D80568" w:rsidR="00EA1CCE" w:rsidRDefault="00EA1CCE" w:rsidP="00EA1CCE">
            <w:pPr>
              <w:jc w:val="center"/>
            </w:pPr>
            <w:r>
              <w:t>Southeast Asia</w:t>
            </w:r>
          </w:p>
        </w:tc>
      </w:tr>
      <w:tr w:rsidR="00EA1CCE" w14:paraId="4B338757" w14:textId="77777777" w:rsidTr="00EA1CCE">
        <w:tc>
          <w:tcPr>
            <w:tcW w:w="4675" w:type="dxa"/>
          </w:tcPr>
          <w:p w14:paraId="4BED4135" w14:textId="407C322A" w:rsidR="00EA1CCE" w:rsidRPr="00EA1CCE" w:rsidRDefault="00465F9E" w:rsidP="00EA1CCE">
            <w:pPr>
              <w:jc w:val="center"/>
              <w:rPr>
                <w:i/>
                <w:iCs/>
              </w:rPr>
            </w:pPr>
            <w:r>
              <w:t xml:space="preserve">1.2 </w:t>
            </w:r>
            <w:r w:rsidR="00EA1CCE">
              <w:t xml:space="preserve">Indian Star Tortoise </w:t>
            </w:r>
            <w:r w:rsidR="00EA1CCE">
              <w:rPr>
                <w:i/>
                <w:iCs/>
              </w:rPr>
              <w:t>(</w:t>
            </w:r>
            <w:proofErr w:type="spellStart"/>
            <w:r w:rsidR="00EA1CCE">
              <w:rPr>
                <w:i/>
                <w:iCs/>
              </w:rPr>
              <w:t>Geochelone</w:t>
            </w:r>
            <w:proofErr w:type="spellEnd"/>
            <w:r w:rsidR="00EA1CCE">
              <w:rPr>
                <w:i/>
                <w:iCs/>
              </w:rPr>
              <w:t xml:space="preserve"> elegans)</w:t>
            </w:r>
          </w:p>
        </w:tc>
        <w:tc>
          <w:tcPr>
            <w:tcW w:w="4675" w:type="dxa"/>
          </w:tcPr>
          <w:p w14:paraId="67EB5BF4" w14:textId="69CA4B84" w:rsidR="00EA1CCE" w:rsidRDefault="00EA1CCE" w:rsidP="00EA1CCE">
            <w:pPr>
              <w:jc w:val="center"/>
            </w:pPr>
            <w:r>
              <w:t>Southern Asia</w:t>
            </w:r>
          </w:p>
        </w:tc>
      </w:tr>
      <w:tr w:rsidR="00EA1CCE" w14:paraId="4B9DA884" w14:textId="77777777" w:rsidTr="00EA1CCE">
        <w:tc>
          <w:tcPr>
            <w:tcW w:w="4675" w:type="dxa"/>
          </w:tcPr>
          <w:p w14:paraId="12DBFD6F" w14:textId="494669B4" w:rsidR="00EA1CCE" w:rsidRPr="00EA1CCE" w:rsidRDefault="00B42379" w:rsidP="00EA1CCE">
            <w:pPr>
              <w:jc w:val="center"/>
              <w:rPr>
                <w:i/>
                <w:iCs/>
              </w:rPr>
            </w:pPr>
            <w:r>
              <w:t xml:space="preserve">1.2 </w:t>
            </w:r>
            <w:r w:rsidR="00EA1CCE">
              <w:t xml:space="preserve">Leopard Tortoise </w:t>
            </w:r>
            <w:r w:rsidR="00EA1CCE">
              <w:rPr>
                <w:i/>
                <w:iCs/>
              </w:rPr>
              <w:t>(</w:t>
            </w:r>
            <w:proofErr w:type="spellStart"/>
            <w:r w:rsidR="00EA1CCE">
              <w:rPr>
                <w:i/>
                <w:iCs/>
              </w:rPr>
              <w:t>Stigmochelys</w:t>
            </w:r>
            <w:proofErr w:type="spellEnd"/>
            <w:r w:rsidR="00EA1CCE">
              <w:rPr>
                <w:i/>
                <w:iCs/>
              </w:rPr>
              <w:t xml:space="preserve"> pardalis)</w:t>
            </w:r>
          </w:p>
        </w:tc>
        <w:tc>
          <w:tcPr>
            <w:tcW w:w="4675" w:type="dxa"/>
          </w:tcPr>
          <w:p w14:paraId="1C964339" w14:textId="7B8B0E38" w:rsidR="00EA1CCE" w:rsidRDefault="00EA1CCE" w:rsidP="00EA1CCE">
            <w:pPr>
              <w:jc w:val="center"/>
            </w:pPr>
            <w:r>
              <w:t>Southern Africa</w:t>
            </w:r>
          </w:p>
        </w:tc>
      </w:tr>
      <w:tr w:rsidR="00EA1CCE" w14:paraId="6973B1E8" w14:textId="77777777" w:rsidTr="00EA1CCE">
        <w:tc>
          <w:tcPr>
            <w:tcW w:w="4675" w:type="dxa"/>
          </w:tcPr>
          <w:p w14:paraId="7A569C60" w14:textId="44690F8E" w:rsidR="00EA1CCE" w:rsidRPr="00EA1CCE" w:rsidRDefault="00B42379" w:rsidP="00EA1CCE">
            <w:pPr>
              <w:jc w:val="center"/>
              <w:rPr>
                <w:i/>
                <w:iCs/>
              </w:rPr>
            </w:pPr>
            <w:r>
              <w:t xml:space="preserve">1.1 </w:t>
            </w:r>
            <w:r w:rsidR="00EA1CCE">
              <w:t xml:space="preserve">Ploughshare Tortoise </w:t>
            </w:r>
            <w:r w:rsidR="00EA1CCE">
              <w:rPr>
                <w:i/>
                <w:iCs/>
              </w:rPr>
              <w:t>(</w:t>
            </w:r>
            <w:proofErr w:type="spellStart"/>
            <w:r w:rsidR="00EA1CCE">
              <w:rPr>
                <w:i/>
                <w:iCs/>
              </w:rPr>
              <w:t>Astrochelys</w:t>
            </w:r>
            <w:proofErr w:type="spellEnd"/>
            <w:r w:rsidR="00EA1CCE">
              <w:rPr>
                <w:i/>
                <w:iCs/>
              </w:rPr>
              <w:t xml:space="preserve"> </w:t>
            </w:r>
            <w:proofErr w:type="spellStart"/>
            <w:r w:rsidR="00EA1CCE">
              <w:rPr>
                <w:i/>
                <w:iCs/>
              </w:rPr>
              <w:t>yniphora</w:t>
            </w:r>
            <w:proofErr w:type="spellEnd"/>
            <w:r w:rsidR="00EA1CCE">
              <w:rPr>
                <w:i/>
                <w:iCs/>
              </w:rPr>
              <w:t>)</w:t>
            </w:r>
          </w:p>
        </w:tc>
        <w:tc>
          <w:tcPr>
            <w:tcW w:w="4675" w:type="dxa"/>
          </w:tcPr>
          <w:p w14:paraId="67BA1991" w14:textId="29C55D5C" w:rsidR="00EA1CCE" w:rsidRDefault="00EA1CCE" w:rsidP="00EA1CCE">
            <w:pPr>
              <w:jc w:val="center"/>
            </w:pPr>
            <w:r>
              <w:t>Southern Africa</w:t>
            </w:r>
          </w:p>
        </w:tc>
      </w:tr>
      <w:tr w:rsidR="00EA1CCE" w14:paraId="1B0DC1E4" w14:textId="77777777" w:rsidTr="00EA1CCE">
        <w:tc>
          <w:tcPr>
            <w:tcW w:w="4675" w:type="dxa"/>
          </w:tcPr>
          <w:p w14:paraId="167CF025" w14:textId="4BCC9DD6" w:rsidR="00EA1CCE" w:rsidRPr="00EA1CCE" w:rsidRDefault="009E5656" w:rsidP="00EA1CCE">
            <w:pPr>
              <w:jc w:val="center"/>
              <w:rPr>
                <w:i/>
                <w:iCs/>
              </w:rPr>
            </w:pPr>
            <w:r>
              <w:t xml:space="preserve">1.1 </w:t>
            </w:r>
            <w:r w:rsidR="00EA1CCE">
              <w:t xml:space="preserve">Hermann’s Tortoise </w:t>
            </w:r>
            <w:r w:rsidR="00EA1CCE">
              <w:rPr>
                <w:i/>
                <w:iCs/>
              </w:rPr>
              <w:t xml:space="preserve">(Testudo </w:t>
            </w:r>
            <w:proofErr w:type="spellStart"/>
            <w:r w:rsidR="00EA1CCE">
              <w:rPr>
                <w:i/>
                <w:iCs/>
              </w:rPr>
              <w:t>hermanni</w:t>
            </w:r>
            <w:proofErr w:type="spellEnd"/>
            <w:r w:rsidR="00EA1CCE">
              <w:rPr>
                <w:i/>
                <w:iCs/>
              </w:rPr>
              <w:t>)</w:t>
            </w:r>
          </w:p>
        </w:tc>
        <w:tc>
          <w:tcPr>
            <w:tcW w:w="4675" w:type="dxa"/>
          </w:tcPr>
          <w:p w14:paraId="52156D45" w14:textId="128E1A55" w:rsidR="00EA1CCE" w:rsidRDefault="00EA1CCE" w:rsidP="00EA1CCE">
            <w:pPr>
              <w:jc w:val="center"/>
            </w:pPr>
            <w:r>
              <w:t>Southern Europe</w:t>
            </w:r>
          </w:p>
        </w:tc>
      </w:tr>
    </w:tbl>
    <w:p w14:paraId="3E411C88" w14:textId="77777777" w:rsidR="00EA1CCE" w:rsidRDefault="00EA1CCE"/>
    <w:p w14:paraId="0E9A75C8" w14:textId="1A923133" w:rsidR="0054167B" w:rsidRDefault="00EA1CCE">
      <w:r>
        <w:t>Materials required:</w:t>
      </w:r>
    </w:p>
    <w:p w14:paraId="757636FC" w14:textId="3BC6A6CC" w:rsidR="00EA1CCE" w:rsidRDefault="00EA1CCE" w:rsidP="00EA1CCE">
      <w:pPr>
        <w:pStyle w:val="ListParagraph"/>
        <w:numPr>
          <w:ilvl w:val="0"/>
          <w:numId w:val="1"/>
        </w:numPr>
      </w:pPr>
      <w:commentRangeStart w:id="2"/>
      <w:r w:rsidRPr="00EA1CCE">
        <w:rPr>
          <w:highlight w:val="yellow"/>
        </w:rPr>
        <w:t>5 browse species from WNC</w:t>
      </w:r>
      <w:commentRangeEnd w:id="2"/>
      <w:r w:rsidR="00866700">
        <w:rPr>
          <w:rStyle w:val="CommentReference"/>
        </w:rPr>
        <w:commentReference w:id="2"/>
      </w:r>
      <w:r w:rsidR="00222999">
        <w:t>, including hay.</w:t>
      </w:r>
    </w:p>
    <w:p w14:paraId="02BB8613" w14:textId="21DBD5F8" w:rsidR="00EA1CCE" w:rsidRDefault="00EA1CCE" w:rsidP="00EA1CCE"/>
    <w:p w14:paraId="09AC3CED" w14:textId="5C9BF431" w:rsidR="00933144" w:rsidRDefault="00933144" w:rsidP="00EA1CCE">
      <w:r>
        <w:t>Table 1. Combination and pairing for the five proposed browse species.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4"/>
        <w:gridCol w:w="1314"/>
        <w:gridCol w:w="1314"/>
        <w:gridCol w:w="1314"/>
        <w:gridCol w:w="1315"/>
        <w:gridCol w:w="1315"/>
      </w:tblGrid>
      <w:tr w:rsidR="00EA1CCE" w14:paraId="59513585" w14:textId="0D8E36D6" w:rsidTr="006B7DEC">
        <w:trPr>
          <w:trHeight w:val="329"/>
        </w:trPr>
        <w:tc>
          <w:tcPr>
            <w:tcW w:w="1314" w:type="dxa"/>
          </w:tcPr>
          <w:p w14:paraId="2C4D5119" w14:textId="77777777" w:rsidR="00EA1CCE" w:rsidRDefault="00EA1CCE" w:rsidP="00EA1CCE">
            <w:pPr>
              <w:jc w:val="center"/>
            </w:pPr>
          </w:p>
        </w:tc>
        <w:tc>
          <w:tcPr>
            <w:tcW w:w="1314" w:type="dxa"/>
          </w:tcPr>
          <w:p w14:paraId="2D2CF523" w14:textId="327DF0DC" w:rsidR="00EA1CCE" w:rsidRDefault="00EA1CCE" w:rsidP="00EA1CCE">
            <w:pPr>
              <w:jc w:val="center"/>
            </w:pPr>
            <w:r>
              <w:t>Browse A</w:t>
            </w:r>
            <w:r w:rsidR="00222999">
              <w:t xml:space="preserve"> (Hay)</w:t>
            </w:r>
          </w:p>
        </w:tc>
        <w:tc>
          <w:tcPr>
            <w:tcW w:w="1314" w:type="dxa"/>
          </w:tcPr>
          <w:p w14:paraId="30C51D60" w14:textId="52947B93" w:rsidR="00EA1CCE" w:rsidRDefault="00EA1CCE" w:rsidP="00EA1CCE">
            <w:pPr>
              <w:jc w:val="center"/>
            </w:pPr>
            <w:r>
              <w:t>Browse B</w:t>
            </w:r>
          </w:p>
        </w:tc>
        <w:tc>
          <w:tcPr>
            <w:tcW w:w="1314" w:type="dxa"/>
          </w:tcPr>
          <w:p w14:paraId="1504C7AA" w14:textId="5CDC3F98" w:rsidR="00EA1CCE" w:rsidRDefault="00EA1CCE" w:rsidP="00EA1CCE">
            <w:pPr>
              <w:jc w:val="center"/>
            </w:pPr>
            <w:r>
              <w:t>Browse C</w:t>
            </w:r>
          </w:p>
        </w:tc>
        <w:tc>
          <w:tcPr>
            <w:tcW w:w="1315" w:type="dxa"/>
          </w:tcPr>
          <w:p w14:paraId="736C8BC9" w14:textId="45EC7E65" w:rsidR="00EA1CCE" w:rsidRDefault="00EA1CCE" w:rsidP="00EA1CCE">
            <w:pPr>
              <w:jc w:val="center"/>
            </w:pPr>
            <w:r>
              <w:t>Browse D</w:t>
            </w:r>
          </w:p>
        </w:tc>
        <w:tc>
          <w:tcPr>
            <w:tcW w:w="1315" w:type="dxa"/>
          </w:tcPr>
          <w:p w14:paraId="23DA774D" w14:textId="2F754DC0" w:rsidR="00EA1CCE" w:rsidRDefault="00EA1CCE" w:rsidP="00EA1CCE">
            <w:pPr>
              <w:jc w:val="center"/>
            </w:pPr>
            <w:r>
              <w:t>Browse E</w:t>
            </w:r>
          </w:p>
        </w:tc>
      </w:tr>
      <w:tr w:rsidR="00EA1CCE" w14:paraId="7F33CEF9" w14:textId="0F1F8A5C" w:rsidTr="00EA1CCE">
        <w:trPr>
          <w:trHeight w:val="310"/>
        </w:trPr>
        <w:tc>
          <w:tcPr>
            <w:tcW w:w="1314" w:type="dxa"/>
          </w:tcPr>
          <w:p w14:paraId="1B7F1991" w14:textId="79AF07BD" w:rsidR="00EA1CCE" w:rsidRDefault="00EA1CCE" w:rsidP="00EA1CCE">
            <w:pPr>
              <w:jc w:val="center"/>
            </w:pPr>
            <w:r>
              <w:t>Browse A</w:t>
            </w:r>
            <w:r w:rsidR="00222999">
              <w:t xml:space="preserve"> (Hay)</w:t>
            </w:r>
          </w:p>
        </w:tc>
        <w:tc>
          <w:tcPr>
            <w:tcW w:w="1314" w:type="dxa"/>
            <w:shd w:val="clear" w:color="auto" w:fill="404040" w:themeFill="text1" w:themeFillTint="BF"/>
          </w:tcPr>
          <w:p w14:paraId="760498E1" w14:textId="49BA55E7" w:rsidR="00EA1CCE" w:rsidRDefault="00EA1CCE" w:rsidP="00EA1CCE">
            <w:pPr>
              <w:jc w:val="center"/>
            </w:pPr>
          </w:p>
        </w:tc>
        <w:tc>
          <w:tcPr>
            <w:tcW w:w="1314" w:type="dxa"/>
          </w:tcPr>
          <w:p w14:paraId="2969DB56" w14:textId="3BC3E3B9" w:rsidR="00EA1CCE" w:rsidRDefault="00EA1CCE" w:rsidP="00EA1CCE">
            <w:pPr>
              <w:jc w:val="center"/>
            </w:pPr>
            <w:r>
              <w:t>AB</w:t>
            </w:r>
          </w:p>
        </w:tc>
        <w:tc>
          <w:tcPr>
            <w:tcW w:w="1314" w:type="dxa"/>
          </w:tcPr>
          <w:p w14:paraId="5D1045C9" w14:textId="641401C9" w:rsidR="00EA1CCE" w:rsidRDefault="00EA1CCE" w:rsidP="00EA1CCE">
            <w:pPr>
              <w:jc w:val="center"/>
            </w:pPr>
            <w:r>
              <w:t>AC</w:t>
            </w:r>
          </w:p>
        </w:tc>
        <w:tc>
          <w:tcPr>
            <w:tcW w:w="1315" w:type="dxa"/>
          </w:tcPr>
          <w:p w14:paraId="54521E2A" w14:textId="723108E9" w:rsidR="00EA1CCE" w:rsidRDefault="00EA1CCE" w:rsidP="00EA1CCE">
            <w:pPr>
              <w:jc w:val="center"/>
            </w:pPr>
            <w:r>
              <w:t>AD</w:t>
            </w:r>
          </w:p>
        </w:tc>
        <w:tc>
          <w:tcPr>
            <w:tcW w:w="1315" w:type="dxa"/>
          </w:tcPr>
          <w:p w14:paraId="480BA68A" w14:textId="53AFBA83" w:rsidR="00EA1CCE" w:rsidRDefault="00EA1CCE" w:rsidP="00EA1CCE">
            <w:pPr>
              <w:jc w:val="center"/>
            </w:pPr>
            <w:r>
              <w:t>AE</w:t>
            </w:r>
          </w:p>
        </w:tc>
      </w:tr>
      <w:tr w:rsidR="00EA1CCE" w14:paraId="142B6BDE" w14:textId="0200E20A" w:rsidTr="00EA1CCE">
        <w:trPr>
          <w:trHeight w:val="329"/>
        </w:trPr>
        <w:tc>
          <w:tcPr>
            <w:tcW w:w="1314" w:type="dxa"/>
          </w:tcPr>
          <w:p w14:paraId="019833DA" w14:textId="4937C96A" w:rsidR="00EA1CCE" w:rsidRDefault="00EA1CCE" w:rsidP="00EA1CCE">
            <w:pPr>
              <w:jc w:val="center"/>
            </w:pPr>
            <w:r>
              <w:t>Browse B</w:t>
            </w:r>
          </w:p>
        </w:tc>
        <w:tc>
          <w:tcPr>
            <w:tcW w:w="1314" w:type="dxa"/>
            <w:shd w:val="clear" w:color="auto" w:fill="404040" w:themeFill="text1" w:themeFillTint="BF"/>
          </w:tcPr>
          <w:p w14:paraId="4709DC61" w14:textId="0C7E492D" w:rsidR="00EA1CCE" w:rsidRDefault="00EA1CCE" w:rsidP="00EA1CCE">
            <w:pPr>
              <w:jc w:val="center"/>
            </w:pPr>
          </w:p>
        </w:tc>
        <w:tc>
          <w:tcPr>
            <w:tcW w:w="1314" w:type="dxa"/>
            <w:shd w:val="clear" w:color="auto" w:fill="404040" w:themeFill="text1" w:themeFillTint="BF"/>
          </w:tcPr>
          <w:p w14:paraId="60585931" w14:textId="56176DEF" w:rsidR="00EA1CCE" w:rsidRDefault="00EA1CCE" w:rsidP="00EA1CCE">
            <w:pPr>
              <w:jc w:val="center"/>
            </w:pPr>
          </w:p>
        </w:tc>
        <w:tc>
          <w:tcPr>
            <w:tcW w:w="1314" w:type="dxa"/>
          </w:tcPr>
          <w:p w14:paraId="38629DF1" w14:textId="0BBF24DE" w:rsidR="00EA1CCE" w:rsidRDefault="00EA1CCE" w:rsidP="00EA1CCE">
            <w:pPr>
              <w:jc w:val="center"/>
            </w:pPr>
            <w:r>
              <w:t>BC</w:t>
            </w:r>
          </w:p>
        </w:tc>
        <w:tc>
          <w:tcPr>
            <w:tcW w:w="1315" w:type="dxa"/>
          </w:tcPr>
          <w:p w14:paraId="3A520B08" w14:textId="03721450" w:rsidR="00EA1CCE" w:rsidRDefault="00EA1CCE" w:rsidP="00EA1CCE">
            <w:pPr>
              <w:jc w:val="center"/>
            </w:pPr>
            <w:r>
              <w:t>BD</w:t>
            </w:r>
          </w:p>
        </w:tc>
        <w:tc>
          <w:tcPr>
            <w:tcW w:w="1315" w:type="dxa"/>
          </w:tcPr>
          <w:p w14:paraId="76EC4E4E" w14:textId="00431D74" w:rsidR="00EA1CCE" w:rsidRDefault="00EA1CCE" w:rsidP="00EA1CCE">
            <w:pPr>
              <w:jc w:val="center"/>
            </w:pPr>
            <w:r>
              <w:t>BE</w:t>
            </w:r>
          </w:p>
        </w:tc>
      </w:tr>
      <w:tr w:rsidR="00EA1CCE" w14:paraId="4AB0112B" w14:textId="6284FAC6" w:rsidTr="00EA1CCE">
        <w:trPr>
          <w:trHeight w:val="310"/>
        </w:trPr>
        <w:tc>
          <w:tcPr>
            <w:tcW w:w="1314" w:type="dxa"/>
          </w:tcPr>
          <w:p w14:paraId="60D5DA6B" w14:textId="5BD522CE" w:rsidR="00EA1CCE" w:rsidRDefault="00EA1CCE" w:rsidP="00EA1CCE">
            <w:pPr>
              <w:jc w:val="center"/>
            </w:pPr>
            <w:r>
              <w:t>Browse C</w:t>
            </w:r>
          </w:p>
        </w:tc>
        <w:tc>
          <w:tcPr>
            <w:tcW w:w="1314" w:type="dxa"/>
            <w:shd w:val="clear" w:color="auto" w:fill="404040" w:themeFill="text1" w:themeFillTint="BF"/>
          </w:tcPr>
          <w:p w14:paraId="0729329C" w14:textId="63C9F70C" w:rsidR="00EA1CCE" w:rsidRDefault="00EA1CCE" w:rsidP="00EA1CCE">
            <w:pPr>
              <w:jc w:val="center"/>
            </w:pPr>
          </w:p>
        </w:tc>
        <w:tc>
          <w:tcPr>
            <w:tcW w:w="1314" w:type="dxa"/>
            <w:shd w:val="clear" w:color="auto" w:fill="404040" w:themeFill="text1" w:themeFillTint="BF"/>
          </w:tcPr>
          <w:p w14:paraId="52874830" w14:textId="5BE15D36" w:rsidR="00EA1CCE" w:rsidRDefault="00EA1CCE" w:rsidP="00EA1CCE">
            <w:pPr>
              <w:jc w:val="center"/>
            </w:pPr>
          </w:p>
        </w:tc>
        <w:tc>
          <w:tcPr>
            <w:tcW w:w="1314" w:type="dxa"/>
            <w:shd w:val="clear" w:color="auto" w:fill="404040" w:themeFill="text1" w:themeFillTint="BF"/>
          </w:tcPr>
          <w:p w14:paraId="2AE93826" w14:textId="6FC1D654" w:rsidR="00EA1CCE" w:rsidRDefault="00EA1CCE" w:rsidP="00EA1CCE">
            <w:pPr>
              <w:jc w:val="center"/>
            </w:pPr>
          </w:p>
        </w:tc>
        <w:tc>
          <w:tcPr>
            <w:tcW w:w="1315" w:type="dxa"/>
          </w:tcPr>
          <w:p w14:paraId="501BD40F" w14:textId="180B6DF3" w:rsidR="00EA1CCE" w:rsidRDefault="00EA1CCE" w:rsidP="00EA1CCE">
            <w:pPr>
              <w:jc w:val="center"/>
            </w:pPr>
            <w:r>
              <w:t>CD</w:t>
            </w:r>
          </w:p>
        </w:tc>
        <w:tc>
          <w:tcPr>
            <w:tcW w:w="1315" w:type="dxa"/>
          </w:tcPr>
          <w:p w14:paraId="22957930" w14:textId="525EAD25" w:rsidR="00EA1CCE" w:rsidRDefault="00EA1CCE" w:rsidP="00EA1CCE">
            <w:pPr>
              <w:jc w:val="center"/>
            </w:pPr>
            <w:r>
              <w:t>CE</w:t>
            </w:r>
          </w:p>
        </w:tc>
      </w:tr>
      <w:tr w:rsidR="00EA1CCE" w14:paraId="7927515B" w14:textId="5B56F88F" w:rsidTr="00EA1CCE">
        <w:trPr>
          <w:trHeight w:val="329"/>
        </w:trPr>
        <w:tc>
          <w:tcPr>
            <w:tcW w:w="1314" w:type="dxa"/>
          </w:tcPr>
          <w:p w14:paraId="5F8F6BA5" w14:textId="4ABBBDA8" w:rsidR="00EA1CCE" w:rsidRDefault="00EA1CCE" w:rsidP="00EA1CCE">
            <w:pPr>
              <w:jc w:val="center"/>
            </w:pPr>
            <w:r>
              <w:t>Browse D</w:t>
            </w:r>
          </w:p>
        </w:tc>
        <w:tc>
          <w:tcPr>
            <w:tcW w:w="1314" w:type="dxa"/>
            <w:shd w:val="clear" w:color="auto" w:fill="404040" w:themeFill="text1" w:themeFillTint="BF"/>
          </w:tcPr>
          <w:p w14:paraId="1C218EA8" w14:textId="77777777" w:rsidR="00EA1CCE" w:rsidRDefault="00EA1CCE" w:rsidP="00EA1CCE">
            <w:pPr>
              <w:jc w:val="center"/>
            </w:pPr>
          </w:p>
        </w:tc>
        <w:tc>
          <w:tcPr>
            <w:tcW w:w="1314" w:type="dxa"/>
            <w:shd w:val="clear" w:color="auto" w:fill="404040" w:themeFill="text1" w:themeFillTint="BF"/>
          </w:tcPr>
          <w:p w14:paraId="4E6A8438" w14:textId="77777777" w:rsidR="00EA1CCE" w:rsidRDefault="00EA1CCE" w:rsidP="00EA1CCE">
            <w:pPr>
              <w:jc w:val="center"/>
            </w:pPr>
          </w:p>
        </w:tc>
        <w:tc>
          <w:tcPr>
            <w:tcW w:w="1314" w:type="dxa"/>
            <w:shd w:val="clear" w:color="auto" w:fill="404040" w:themeFill="text1" w:themeFillTint="BF"/>
          </w:tcPr>
          <w:p w14:paraId="675F333B" w14:textId="77777777" w:rsidR="00EA1CCE" w:rsidRDefault="00EA1CCE" w:rsidP="00EA1CCE">
            <w:pPr>
              <w:jc w:val="center"/>
            </w:pPr>
          </w:p>
        </w:tc>
        <w:tc>
          <w:tcPr>
            <w:tcW w:w="1315" w:type="dxa"/>
            <w:shd w:val="clear" w:color="auto" w:fill="404040" w:themeFill="text1" w:themeFillTint="BF"/>
          </w:tcPr>
          <w:p w14:paraId="4A3D44EF" w14:textId="7A483C10" w:rsidR="00EA1CCE" w:rsidRDefault="00EA1CCE" w:rsidP="00EA1CCE">
            <w:pPr>
              <w:jc w:val="center"/>
            </w:pPr>
          </w:p>
        </w:tc>
        <w:tc>
          <w:tcPr>
            <w:tcW w:w="1315" w:type="dxa"/>
          </w:tcPr>
          <w:p w14:paraId="328A62C9" w14:textId="53A4A15E" w:rsidR="00EA1CCE" w:rsidRDefault="00EA1CCE" w:rsidP="00EA1CCE">
            <w:pPr>
              <w:jc w:val="center"/>
            </w:pPr>
            <w:r>
              <w:t>DE</w:t>
            </w:r>
          </w:p>
        </w:tc>
      </w:tr>
      <w:tr w:rsidR="00EA1CCE" w14:paraId="763D6635" w14:textId="77777777" w:rsidTr="00EA1CCE">
        <w:trPr>
          <w:trHeight w:val="329"/>
        </w:trPr>
        <w:tc>
          <w:tcPr>
            <w:tcW w:w="1314" w:type="dxa"/>
          </w:tcPr>
          <w:p w14:paraId="20D09227" w14:textId="6A1BB86C" w:rsidR="00EA1CCE" w:rsidRDefault="00EA1CCE" w:rsidP="00EA1CCE">
            <w:pPr>
              <w:jc w:val="center"/>
            </w:pPr>
            <w:r>
              <w:t>Browse E</w:t>
            </w:r>
          </w:p>
        </w:tc>
        <w:tc>
          <w:tcPr>
            <w:tcW w:w="1314" w:type="dxa"/>
            <w:shd w:val="clear" w:color="auto" w:fill="404040" w:themeFill="text1" w:themeFillTint="BF"/>
          </w:tcPr>
          <w:p w14:paraId="7C83A0A8" w14:textId="77777777" w:rsidR="00EA1CCE" w:rsidRDefault="00EA1CCE" w:rsidP="00EA1CCE">
            <w:pPr>
              <w:jc w:val="center"/>
            </w:pPr>
          </w:p>
        </w:tc>
        <w:tc>
          <w:tcPr>
            <w:tcW w:w="1314" w:type="dxa"/>
            <w:shd w:val="clear" w:color="auto" w:fill="404040" w:themeFill="text1" w:themeFillTint="BF"/>
          </w:tcPr>
          <w:p w14:paraId="60B7399A" w14:textId="77777777" w:rsidR="00EA1CCE" w:rsidRDefault="00EA1CCE" w:rsidP="00EA1CCE">
            <w:pPr>
              <w:jc w:val="center"/>
            </w:pPr>
          </w:p>
        </w:tc>
        <w:tc>
          <w:tcPr>
            <w:tcW w:w="1314" w:type="dxa"/>
            <w:shd w:val="clear" w:color="auto" w:fill="404040" w:themeFill="text1" w:themeFillTint="BF"/>
          </w:tcPr>
          <w:p w14:paraId="7029AA6D" w14:textId="77777777" w:rsidR="00EA1CCE" w:rsidRDefault="00EA1CCE" w:rsidP="00EA1CCE">
            <w:pPr>
              <w:jc w:val="center"/>
            </w:pPr>
          </w:p>
        </w:tc>
        <w:tc>
          <w:tcPr>
            <w:tcW w:w="1315" w:type="dxa"/>
            <w:shd w:val="clear" w:color="auto" w:fill="404040" w:themeFill="text1" w:themeFillTint="BF"/>
          </w:tcPr>
          <w:p w14:paraId="097BFD81" w14:textId="77777777" w:rsidR="00EA1CCE" w:rsidRDefault="00EA1CCE" w:rsidP="00EA1CCE">
            <w:pPr>
              <w:jc w:val="center"/>
            </w:pPr>
          </w:p>
        </w:tc>
        <w:tc>
          <w:tcPr>
            <w:tcW w:w="1315" w:type="dxa"/>
            <w:shd w:val="clear" w:color="auto" w:fill="404040" w:themeFill="text1" w:themeFillTint="BF"/>
          </w:tcPr>
          <w:p w14:paraId="74B8F289" w14:textId="40353337" w:rsidR="00EA1CCE" w:rsidRDefault="00EA1CCE" w:rsidP="00EA1CCE">
            <w:pPr>
              <w:jc w:val="center"/>
            </w:pPr>
          </w:p>
        </w:tc>
      </w:tr>
    </w:tbl>
    <w:p w14:paraId="6113911E" w14:textId="68A4B922" w:rsidR="00EA1CCE" w:rsidRDefault="00EA1CCE" w:rsidP="00EA1CCE">
      <w:r>
        <w:t>Total number of pairings: 10</w:t>
      </w:r>
    </w:p>
    <w:p w14:paraId="125F2F5C" w14:textId="77777777" w:rsidR="00933144" w:rsidRDefault="00933144" w:rsidP="00EA1CCE"/>
    <w:p w14:paraId="7EBDED52" w14:textId="00ED1D0D" w:rsidR="00933144" w:rsidRDefault="00933144" w:rsidP="00EA1CCE">
      <w:r>
        <w:t xml:space="preserve">Table 1. </w:t>
      </w:r>
      <w:r w:rsidR="00810EBC">
        <w:t>Newly p</w:t>
      </w:r>
      <w:r>
        <w:t xml:space="preserve">roposed weekly schedule for </w:t>
      </w:r>
      <w:r w:rsidR="00A11DDF">
        <w:t xml:space="preserve">sampling </w:t>
      </w:r>
      <w:r>
        <w:t>browse preference</w:t>
      </w:r>
      <w:r w:rsidR="00A11DDF">
        <w:t xml:space="preserve"> for each tortoise species</w:t>
      </w:r>
      <w:r>
        <w:t>.</w:t>
      </w:r>
      <w:r w:rsidR="00341EAD">
        <w:t xml:space="preserve"> Browses A-E are still pending confirmation from PH.</w:t>
      </w:r>
    </w:p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82265" w:rsidRPr="00C82265" w14:paraId="06B83E5A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BB6CF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Week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0EDC1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Mon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DD4AF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D53A08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Wed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20136F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Thu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64A97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Fri</w:t>
            </w:r>
          </w:p>
        </w:tc>
      </w:tr>
      <w:tr w:rsidR="00C82265" w:rsidRPr="00C82265" w14:paraId="66E10405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3CBEB6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6D38E9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D38F6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EEE193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50A4B0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CAB725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BE</w:t>
            </w:r>
          </w:p>
        </w:tc>
      </w:tr>
      <w:tr w:rsidR="00C82265" w:rsidRPr="00C82265" w14:paraId="37CDFFA2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41E23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E51B40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34DB9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9AC7D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BB2208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578F4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CE</w:t>
            </w:r>
          </w:p>
        </w:tc>
      </w:tr>
      <w:tr w:rsidR="00C82265" w:rsidRPr="00C82265" w14:paraId="536782C9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4BF44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A969B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307860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6B9F7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91052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140098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DE</w:t>
            </w:r>
          </w:p>
        </w:tc>
      </w:tr>
      <w:tr w:rsidR="00C82265" w:rsidRPr="00C82265" w14:paraId="25E71FB4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11425E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BF8D3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F586FA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47F3E0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637DB1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9B44F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AB</w:t>
            </w:r>
          </w:p>
        </w:tc>
      </w:tr>
      <w:tr w:rsidR="00C82265" w:rsidRPr="00C82265" w14:paraId="545B1845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B81089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F30EF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E52081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1CF358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041D2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DA00BC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AC</w:t>
            </w:r>
          </w:p>
        </w:tc>
      </w:tr>
      <w:tr w:rsidR="00C82265" w:rsidRPr="00C82265" w14:paraId="7D9E004D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EDF17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lastRenderedPageBreak/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814EE5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C835A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07FD93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796C4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7FB70B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BC</w:t>
            </w:r>
          </w:p>
        </w:tc>
      </w:tr>
      <w:tr w:rsidR="00C82265" w:rsidRPr="00C82265" w14:paraId="3772C725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7E8BF9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CCAEFD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21073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1E053C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BBB992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CAE9A9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AD</w:t>
            </w:r>
          </w:p>
        </w:tc>
      </w:tr>
      <w:tr w:rsidR="00C82265" w:rsidRPr="00C82265" w14:paraId="2A2BF7B6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4EAC9C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0B22A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FFD8C3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2B9312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5F866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7393F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BD</w:t>
            </w:r>
          </w:p>
        </w:tc>
      </w:tr>
      <w:tr w:rsidR="00C82265" w:rsidRPr="00C82265" w14:paraId="382AF5A1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CAC214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4659D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3B04B0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FA6CF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F28FE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4714A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CD</w:t>
            </w:r>
          </w:p>
        </w:tc>
      </w:tr>
      <w:tr w:rsidR="00C82265" w:rsidRPr="00C82265" w14:paraId="7AEC8AC6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1E01D8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39ABF0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5E250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4805E1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167B74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8AEE80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AE</w:t>
            </w:r>
          </w:p>
        </w:tc>
      </w:tr>
    </w:tbl>
    <w:p w14:paraId="2D81AC99" w14:textId="3F7A62E4" w:rsidR="00EA1CCE" w:rsidRDefault="00EA1CCE" w:rsidP="00EA1CCE">
      <w:r>
        <w:t>Methods:</w:t>
      </w:r>
    </w:p>
    <w:p w14:paraId="5530ACAE" w14:textId="5EA90660" w:rsidR="00EA1CCE" w:rsidRDefault="00EA1CCE" w:rsidP="00EA1CCE">
      <w:pPr>
        <w:pStyle w:val="ListParagraph"/>
        <w:numPr>
          <w:ilvl w:val="0"/>
          <w:numId w:val="1"/>
        </w:numPr>
      </w:pPr>
      <w:r>
        <w:t xml:space="preserve">Introduce a pair of browse bundles into animal’s exhibit and observe if browse preference is present. </w:t>
      </w:r>
    </w:p>
    <w:p w14:paraId="1566876A" w14:textId="0916297C" w:rsidR="00EA1CCE" w:rsidRPr="00EA1CCE" w:rsidRDefault="00EA1CCE" w:rsidP="00EA1CCE">
      <w:pPr>
        <w:pStyle w:val="ListParagraph"/>
        <w:numPr>
          <w:ilvl w:val="0"/>
          <w:numId w:val="1"/>
        </w:numPr>
        <w:rPr>
          <w:highlight w:val="yellow"/>
        </w:rPr>
      </w:pPr>
      <w:r w:rsidRPr="00EA1CCE">
        <w:rPr>
          <w:highlight w:val="yellow"/>
        </w:rPr>
        <w:t>Browse presentation: Leaves (slightly elevated; tie on existing branches), Grass (planted on ground)</w:t>
      </w:r>
    </w:p>
    <w:p w14:paraId="54FEE205" w14:textId="506A572D" w:rsidR="00EA1CCE" w:rsidRDefault="00EA1CCE" w:rsidP="00EA1CCE">
      <w:pPr>
        <w:pStyle w:val="ListParagraph"/>
        <w:numPr>
          <w:ilvl w:val="0"/>
          <w:numId w:val="1"/>
        </w:numPr>
      </w:pPr>
      <w:r>
        <w:t xml:space="preserve">Observation window: </w:t>
      </w:r>
      <w:r>
        <w:rPr>
          <w:highlight w:val="yellow"/>
        </w:rPr>
        <w:t>6</w:t>
      </w:r>
      <w:r w:rsidRPr="00EA1CCE">
        <w:rPr>
          <w:highlight w:val="yellow"/>
        </w:rPr>
        <w:t>0-min</w:t>
      </w:r>
      <w:r>
        <w:t>; 2 times a day</w:t>
      </w:r>
    </w:p>
    <w:p w14:paraId="484D6EAF" w14:textId="3BFA8DCE" w:rsidR="00EA1CCE" w:rsidRDefault="00EA1CCE" w:rsidP="00EA1CCE">
      <w:pPr>
        <w:pStyle w:val="ListParagraph"/>
        <w:numPr>
          <w:ilvl w:val="1"/>
          <w:numId w:val="1"/>
        </w:numPr>
      </w:pPr>
      <w:r>
        <w:t>10:30am – 11:30am</w:t>
      </w:r>
    </w:p>
    <w:p w14:paraId="7BD8C7E1" w14:textId="587190AB" w:rsidR="00EA1CCE" w:rsidRDefault="00EA1CCE" w:rsidP="00EA1CCE">
      <w:pPr>
        <w:pStyle w:val="ListParagraph"/>
        <w:numPr>
          <w:ilvl w:val="1"/>
          <w:numId w:val="1"/>
        </w:numPr>
      </w:pPr>
      <w:r>
        <w:t>1:30pm – 2:30pm</w:t>
      </w:r>
      <w:r w:rsidR="00C64642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1CC359" w14:textId="0C45CEB3" w:rsidR="00EA1CCE" w:rsidRDefault="00EA1CCE" w:rsidP="00EA1CCE">
      <w:pPr>
        <w:pStyle w:val="ListParagraph"/>
        <w:numPr>
          <w:ilvl w:val="0"/>
          <w:numId w:val="1"/>
        </w:numPr>
      </w:pPr>
      <w:r>
        <w:t>Normal diet will be given after 11:30am</w:t>
      </w:r>
    </w:p>
    <w:p w14:paraId="3CC300B0" w14:textId="42166640" w:rsidR="0054167B" w:rsidRDefault="00EA1CCE" w:rsidP="00EA1CCE">
      <w:pPr>
        <w:pStyle w:val="ListParagraph"/>
        <w:numPr>
          <w:ilvl w:val="0"/>
          <w:numId w:val="1"/>
        </w:numPr>
      </w:pPr>
      <w:r>
        <w:t>2 pairings (randomized) in 1 day; all 10 pairings (randomized) in 5 days</w:t>
      </w:r>
    </w:p>
    <w:p w14:paraId="7095199D" w14:textId="6D80A160" w:rsidR="00EA1CCE" w:rsidRDefault="00EA1CCE" w:rsidP="00EA1CCE">
      <w:pPr>
        <w:pStyle w:val="ListParagraph"/>
        <w:numPr>
          <w:ilvl w:val="0"/>
          <w:numId w:val="1"/>
        </w:numPr>
      </w:pPr>
      <w:r>
        <w:t xml:space="preserve">1 week 1 exhibit </w:t>
      </w:r>
    </w:p>
    <w:p w14:paraId="05ECEE5A" w14:textId="73C2F83C" w:rsidR="00EA1CCE" w:rsidRDefault="00EA1CCE" w:rsidP="00EA1CCE">
      <w:pPr>
        <w:pStyle w:val="ListParagraph"/>
        <w:numPr>
          <w:ilvl w:val="0"/>
          <w:numId w:val="1"/>
        </w:numPr>
      </w:pPr>
      <w:r>
        <w:t>10 weeks of data collection</w:t>
      </w:r>
    </w:p>
    <w:p w14:paraId="3156D785" w14:textId="7E594D7A" w:rsidR="00FA3FEF" w:rsidRDefault="00FA3FEF" w:rsidP="00FA3FEF">
      <w:pPr>
        <w:pStyle w:val="ListParagraph"/>
        <w:numPr>
          <w:ilvl w:val="1"/>
          <w:numId w:val="1"/>
        </w:numPr>
      </w:pPr>
      <w:r>
        <w:t>Intern will be around for 12 weeks; use 1-2 weeks for training and trials.</w:t>
      </w:r>
    </w:p>
    <w:p w14:paraId="0F06D6E7" w14:textId="19090403" w:rsidR="00EA1CCE" w:rsidRDefault="00EA1CCE" w:rsidP="00EA1CCE">
      <w:pPr>
        <w:pStyle w:val="ListParagraph"/>
        <w:numPr>
          <w:ilvl w:val="0"/>
          <w:numId w:val="1"/>
        </w:numPr>
      </w:pPr>
      <w:commentRangeStart w:id="3"/>
      <w:r>
        <w:t>Ethogram reading – 1 min intervals</w:t>
      </w:r>
      <w:commentRangeEnd w:id="3"/>
      <w:r w:rsidR="008B209C">
        <w:rPr>
          <w:rStyle w:val="CommentReference"/>
        </w:rPr>
        <w:commentReference w:id="3"/>
      </w:r>
    </w:p>
    <w:p w14:paraId="2124D4AA" w14:textId="7BE61359" w:rsidR="00EA1CCE" w:rsidRDefault="00EA1CCE" w:rsidP="00EA1CCE">
      <w:pPr>
        <w:pStyle w:val="ListParagraph"/>
        <w:numPr>
          <w:ilvl w:val="0"/>
          <w:numId w:val="1"/>
        </w:numPr>
      </w:pPr>
      <w:r>
        <w:t>Browse preparation – WNC send in the morning and intern prepares bundles in the morning</w:t>
      </w:r>
    </w:p>
    <w:p w14:paraId="448144E1" w14:textId="5E6F39C6" w:rsidR="00EA1CCE" w:rsidRDefault="00EA1CCE" w:rsidP="00EA1CCE">
      <w:pPr>
        <w:pStyle w:val="ListParagraph"/>
        <w:numPr>
          <w:ilvl w:val="0"/>
          <w:numId w:val="1"/>
        </w:numPr>
        <w:rPr>
          <w:highlight w:val="yellow"/>
        </w:rPr>
      </w:pPr>
      <w:r w:rsidRPr="00EA1CCE">
        <w:rPr>
          <w:highlight w:val="yellow"/>
        </w:rPr>
        <w:t xml:space="preserve">Data collection – </w:t>
      </w:r>
      <w:commentRangeStart w:id="4"/>
      <w:r w:rsidRPr="00EA1CCE">
        <w:rPr>
          <w:highlight w:val="yellow"/>
        </w:rPr>
        <w:t xml:space="preserve">Weigh browse before/after(?) </w:t>
      </w:r>
      <w:commentRangeEnd w:id="4"/>
      <w:r w:rsidR="00C51183">
        <w:rPr>
          <w:rStyle w:val="CommentReference"/>
        </w:rPr>
        <w:commentReference w:id="4"/>
      </w:r>
      <w:r w:rsidRPr="00EA1CCE">
        <w:rPr>
          <w:highlight w:val="yellow"/>
        </w:rPr>
        <w:t xml:space="preserve">or base preference on number of times browse was visited/duration of time spent eating browse </w:t>
      </w:r>
    </w:p>
    <w:p w14:paraId="6C085A9C" w14:textId="49C560C8" w:rsidR="00671182" w:rsidRDefault="00671182" w:rsidP="00671182">
      <w:pPr>
        <w:rPr>
          <w:highlight w:val="yellow"/>
        </w:rPr>
      </w:pPr>
    </w:p>
    <w:p w14:paraId="618E5ADA" w14:textId="47B8BA77" w:rsidR="00671182" w:rsidRDefault="00671182" w:rsidP="00671182">
      <w:r w:rsidRPr="00A11DDF">
        <w:rPr>
          <w:highlight w:val="yellow"/>
        </w:rPr>
        <w:t>DJ Proposed methods:</w:t>
      </w:r>
    </w:p>
    <w:p w14:paraId="6CDC23AA" w14:textId="020E6DF1" w:rsidR="00341EAD" w:rsidRDefault="00341EAD" w:rsidP="00341EAD">
      <w:pPr>
        <w:pStyle w:val="ListParagraph"/>
        <w:numPr>
          <w:ilvl w:val="0"/>
          <w:numId w:val="3"/>
        </w:numPr>
      </w:pPr>
      <w:r>
        <w:t>One observation session per day (Observation hours: 9 am to 11 am)</w:t>
      </w:r>
    </w:p>
    <w:p w14:paraId="14D63CA7" w14:textId="66B37BCF" w:rsidR="00671182" w:rsidRDefault="00671182" w:rsidP="00671182">
      <w:pPr>
        <w:pStyle w:val="ListParagraph"/>
        <w:numPr>
          <w:ilvl w:val="0"/>
          <w:numId w:val="3"/>
        </w:numPr>
      </w:pPr>
      <w:r>
        <w:t>5 species to be sampled</w:t>
      </w:r>
      <w:r w:rsidR="00341EAD">
        <w:t xml:space="preserve"> within each session</w:t>
      </w:r>
    </w:p>
    <w:p w14:paraId="083193BC" w14:textId="589CA63B" w:rsidR="0060042A" w:rsidRDefault="00A11DDF" w:rsidP="0060042A">
      <w:pPr>
        <w:pStyle w:val="ListParagraph"/>
        <w:numPr>
          <w:ilvl w:val="0"/>
          <w:numId w:val="3"/>
        </w:numPr>
      </w:pPr>
      <w:proofErr w:type="spellStart"/>
      <w:r>
        <w:t>Randomisation</w:t>
      </w:r>
      <w:proofErr w:type="spellEnd"/>
      <w:r>
        <w:t xml:space="preserve"> of offered browse species across 10 weeks provided in Table 2 above.</w:t>
      </w:r>
    </w:p>
    <w:p w14:paraId="7AD572CD" w14:textId="7E76EB12" w:rsidR="00671182" w:rsidRDefault="00671182" w:rsidP="00671182">
      <w:pPr>
        <w:pStyle w:val="ListParagraph"/>
        <w:numPr>
          <w:ilvl w:val="0"/>
          <w:numId w:val="3"/>
        </w:numPr>
      </w:pPr>
      <w:r>
        <w:t>Each</w:t>
      </w:r>
      <w:r w:rsidR="00A11DDF">
        <w:t xml:space="preserve"> subject</w:t>
      </w:r>
      <w:r>
        <w:t xml:space="preserve"> </w:t>
      </w:r>
      <w:r w:rsidR="00A11DDF">
        <w:t xml:space="preserve">(i.e., tortoise species) </w:t>
      </w:r>
      <w:r>
        <w:t xml:space="preserve">to be observed for 20 mins per browse combination (e.g., AC, DC </w:t>
      </w:r>
      <w:proofErr w:type="spellStart"/>
      <w:r>
        <w:t>etc</w:t>
      </w:r>
      <w:proofErr w:type="spellEnd"/>
      <w:r>
        <w:t>)</w:t>
      </w:r>
    </w:p>
    <w:p w14:paraId="3DB9B2E1" w14:textId="75636FAC" w:rsidR="0060042A" w:rsidRDefault="0060042A" w:rsidP="00F4373C">
      <w:pPr>
        <w:pStyle w:val="ListParagraph"/>
        <w:numPr>
          <w:ilvl w:val="1"/>
          <w:numId w:val="3"/>
        </w:numPr>
      </w:pPr>
      <w:r>
        <w:t>Order of studied subjects are randomized within a day</w:t>
      </w:r>
      <w:r w:rsidR="009E31FC">
        <w:t xml:space="preserve"> (i.e., account for time of day)</w:t>
      </w:r>
    </w:p>
    <w:p w14:paraId="6AD9659A" w14:textId="0CA1FED4" w:rsidR="00671182" w:rsidRDefault="0000035B" w:rsidP="00F4373C">
      <w:pPr>
        <w:pStyle w:val="ListParagraph"/>
        <w:numPr>
          <w:ilvl w:val="1"/>
          <w:numId w:val="3"/>
        </w:numPr>
      </w:pPr>
      <w:r>
        <w:t>5 * 20 min = 100 min per day</w:t>
      </w:r>
    </w:p>
    <w:p w14:paraId="6111CD5D" w14:textId="53070F68" w:rsidR="0000035B" w:rsidRDefault="00A00656" w:rsidP="00A00656">
      <w:pPr>
        <w:pStyle w:val="ListParagraph"/>
        <w:numPr>
          <w:ilvl w:val="2"/>
          <w:numId w:val="3"/>
        </w:numPr>
      </w:pPr>
      <w:r>
        <w:t xml:space="preserve">Total time taken: </w:t>
      </w:r>
      <w:r w:rsidR="0000035B">
        <w:t xml:space="preserve">+/- 2 h </w:t>
      </w:r>
      <w:r>
        <w:t>(</w:t>
      </w:r>
      <w:r w:rsidR="0000035B">
        <w:t>including prep work</w:t>
      </w:r>
      <w:r>
        <w:t>)</w:t>
      </w:r>
    </w:p>
    <w:p w14:paraId="50E6EA31" w14:textId="2E5AAFB4" w:rsidR="002A7767" w:rsidRDefault="002A7767" w:rsidP="00A00656">
      <w:pPr>
        <w:pStyle w:val="ListParagraph"/>
        <w:numPr>
          <w:ilvl w:val="2"/>
          <w:numId w:val="3"/>
        </w:numPr>
      </w:pPr>
      <w:r>
        <w:t xml:space="preserve">Each </w:t>
      </w:r>
      <w:r w:rsidR="00B65232">
        <w:t>species</w:t>
      </w:r>
      <w:r>
        <w:t xml:space="preserve"> is observed for </w:t>
      </w:r>
      <w:r w:rsidR="00222999">
        <w:t>1000 min (after 10 weeks)</w:t>
      </w:r>
    </w:p>
    <w:p w14:paraId="6F10A9C2" w14:textId="05A2E985" w:rsidR="0000035B" w:rsidRDefault="0000035B" w:rsidP="00F4373C">
      <w:pPr>
        <w:pStyle w:val="ListParagraph"/>
        <w:numPr>
          <w:ilvl w:val="1"/>
          <w:numId w:val="3"/>
        </w:numPr>
      </w:pPr>
      <w:r>
        <w:t xml:space="preserve">Normal diet </w:t>
      </w:r>
      <w:r w:rsidR="008E1FE3">
        <w:t>to</w:t>
      </w:r>
      <w:r>
        <w:t xml:space="preserve"> be </w:t>
      </w:r>
      <w:r w:rsidR="008E1FE3">
        <w:t>provided</w:t>
      </w:r>
      <w:r>
        <w:t xml:space="preserve"> after 11 am</w:t>
      </w:r>
      <w:r w:rsidR="00F4373C">
        <w:t xml:space="preserve"> or after observations</w:t>
      </w:r>
      <w:r>
        <w:t>.</w:t>
      </w:r>
    </w:p>
    <w:p w14:paraId="17106220" w14:textId="77777777" w:rsidR="00341EAD" w:rsidRDefault="00341EAD" w:rsidP="00F4373C">
      <w:pPr>
        <w:pStyle w:val="ListParagraph"/>
        <w:numPr>
          <w:ilvl w:val="1"/>
          <w:numId w:val="3"/>
        </w:numPr>
      </w:pPr>
      <w:r>
        <w:t>For e.g., Week 1,</w:t>
      </w:r>
    </w:p>
    <w:p w14:paraId="4B92177A" w14:textId="15D1FFBC" w:rsidR="00946037" w:rsidRDefault="00341EAD" w:rsidP="00450152">
      <w:pPr>
        <w:pStyle w:val="ListParagraph"/>
        <w:numPr>
          <w:ilvl w:val="2"/>
          <w:numId w:val="3"/>
        </w:numPr>
      </w:pPr>
      <w:r>
        <w:t>Monday, all species to be given browse combination AB, Tuesday = AE, etc.</w:t>
      </w:r>
    </w:p>
    <w:p w14:paraId="41AB24E4" w14:textId="028C14D0" w:rsidR="009921FC" w:rsidRDefault="00450152" w:rsidP="00450152">
      <w:pPr>
        <w:pStyle w:val="ListParagraph"/>
        <w:numPr>
          <w:ilvl w:val="1"/>
          <w:numId w:val="3"/>
        </w:numPr>
      </w:pPr>
      <w:r>
        <w:t>So</w:t>
      </w:r>
      <w:r w:rsidR="002A7767">
        <w:t>,</w:t>
      </w:r>
      <w:r>
        <w:t xml:space="preserve"> each subject samples one browse species about </w:t>
      </w:r>
      <w:r w:rsidR="002A10F9">
        <w:t>20</w:t>
      </w:r>
      <w:r>
        <w:t xml:space="preserve"> times</w:t>
      </w:r>
      <w:r w:rsidR="002A10F9">
        <w:t xml:space="preserve">, and is subjected to </w:t>
      </w:r>
      <w:r w:rsidR="00C1319F">
        <w:t xml:space="preserve">each </w:t>
      </w:r>
      <w:r w:rsidR="002A10F9">
        <w:t xml:space="preserve">pair-wise browse combinations </w:t>
      </w:r>
      <w:r w:rsidR="00C1319F">
        <w:t>4 times.</w:t>
      </w:r>
    </w:p>
    <w:p w14:paraId="60640A96" w14:textId="3526A96A" w:rsidR="006B67AE" w:rsidRDefault="005810DE" w:rsidP="006B67AE">
      <w:pPr>
        <w:pStyle w:val="ListParagraph"/>
        <w:numPr>
          <w:ilvl w:val="0"/>
          <w:numId w:val="3"/>
        </w:numPr>
      </w:pPr>
      <w:r>
        <w:t xml:space="preserve">Ethogram: </w:t>
      </w:r>
      <w:r w:rsidR="00E5732B">
        <w:t>F</w:t>
      </w:r>
      <w:r>
        <w:t>ood preference</w:t>
      </w:r>
    </w:p>
    <w:p w14:paraId="39776828" w14:textId="109AC1C0" w:rsidR="008B209C" w:rsidRDefault="00500588" w:rsidP="008B209C">
      <w:pPr>
        <w:pStyle w:val="ListParagraph"/>
        <w:numPr>
          <w:ilvl w:val="1"/>
          <w:numId w:val="3"/>
        </w:numPr>
      </w:pPr>
      <w:r>
        <w:t>Food preference:</w:t>
      </w:r>
    </w:p>
    <w:p w14:paraId="633F23D9" w14:textId="4A79830B" w:rsidR="006E6C1B" w:rsidRDefault="00500588" w:rsidP="00500588">
      <w:pPr>
        <w:pStyle w:val="ListParagraph"/>
        <w:numPr>
          <w:ilvl w:val="2"/>
          <w:numId w:val="3"/>
        </w:numPr>
      </w:pPr>
      <w:r>
        <w:t>F</w:t>
      </w:r>
      <w:r w:rsidR="006E6C1B">
        <w:t>ocal sampling</w:t>
      </w:r>
      <w:r w:rsidR="00431FC5">
        <w:t xml:space="preserve"> (</w:t>
      </w:r>
      <w:r w:rsidR="00D63889">
        <w:t>i.e., only sample interested, active individuals)</w:t>
      </w:r>
    </w:p>
    <w:p w14:paraId="1C07A537" w14:textId="0AFC569B" w:rsidR="00500588" w:rsidRDefault="006E6C1B" w:rsidP="00500588">
      <w:pPr>
        <w:pStyle w:val="ListParagraph"/>
        <w:numPr>
          <w:ilvl w:val="2"/>
          <w:numId w:val="3"/>
        </w:numPr>
      </w:pPr>
      <w:r>
        <w:t>F</w:t>
      </w:r>
      <w:r w:rsidR="00500588">
        <w:t xml:space="preserve">requency of bite counts on </w:t>
      </w:r>
      <w:r>
        <w:t xml:space="preserve">targeted </w:t>
      </w:r>
      <w:r w:rsidR="00500588">
        <w:t>browse species</w:t>
      </w:r>
    </w:p>
    <w:p w14:paraId="777B4574" w14:textId="71372EE2" w:rsidR="00485B26" w:rsidRDefault="00D44923" w:rsidP="00E5732B">
      <w:pPr>
        <w:pStyle w:val="ListParagraph"/>
        <w:numPr>
          <w:ilvl w:val="3"/>
          <w:numId w:val="3"/>
        </w:numPr>
      </w:pPr>
      <w:r>
        <w:lastRenderedPageBreak/>
        <w:t>E.g., 250 and 120 bites of browse A and B (respectively) per 20 min observation</w:t>
      </w:r>
      <w:r w:rsidR="008F6211">
        <w:t xml:space="preserve"> (Table 3)</w:t>
      </w:r>
    </w:p>
    <w:p w14:paraId="3D64E778" w14:textId="35C94034" w:rsidR="00E5732B" w:rsidRDefault="00E5732B" w:rsidP="00E5732B">
      <w:pPr>
        <w:pStyle w:val="ListParagraph"/>
        <w:numPr>
          <w:ilvl w:val="2"/>
          <w:numId w:val="3"/>
        </w:numPr>
      </w:pPr>
      <w:r>
        <w:t>Collect data corresponding to Table 3.</w:t>
      </w:r>
    </w:p>
    <w:p w14:paraId="060D204C" w14:textId="2B8AAEFD" w:rsidR="00EB6FF3" w:rsidRDefault="00EB6FF3" w:rsidP="0000035B">
      <w:pPr>
        <w:pStyle w:val="ListParagraph"/>
        <w:numPr>
          <w:ilvl w:val="0"/>
          <w:numId w:val="3"/>
        </w:numPr>
      </w:pPr>
      <w:r>
        <w:t xml:space="preserve">Husbandry begins at </w:t>
      </w:r>
      <w:commentRangeStart w:id="5"/>
      <w:r>
        <w:t xml:space="preserve">8 am </w:t>
      </w:r>
      <w:commentRangeEnd w:id="5"/>
      <w:r w:rsidR="008E1FE3">
        <w:rPr>
          <w:rStyle w:val="CommentReference"/>
        </w:rPr>
        <w:commentReference w:id="5"/>
      </w:r>
      <w:r>
        <w:t>for TS</w:t>
      </w:r>
      <w:r w:rsidR="00C93CE9">
        <w:t>’s intern</w:t>
      </w:r>
    </w:p>
    <w:p w14:paraId="05FBE620" w14:textId="43F59DF4" w:rsidR="00EB6FF3" w:rsidRDefault="00EB6FF3" w:rsidP="00EB6FF3">
      <w:pPr>
        <w:pStyle w:val="ListParagraph"/>
        <w:numPr>
          <w:ilvl w:val="1"/>
          <w:numId w:val="3"/>
        </w:numPr>
      </w:pPr>
      <w:r>
        <w:t>Fecal scoring during morning husbandry</w:t>
      </w:r>
      <w:r w:rsidR="00C93CE9">
        <w:t xml:space="preserve"> or</w:t>
      </w:r>
    </w:p>
    <w:p w14:paraId="56E9FA86" w14:textId="40B9847D" w:rsidR="00EB6FF3" w:rsidRDefault="00EB6FF3" w:rsidP="00EB6FF3">
      <w:pPr>
        <w:pStyle w:val="ListParagraph"/>
        <w:numPr>
          <w:ilvl w:val="1"/>
          <w:numId w:val="3"/>
        </w:numPr>
      </w:pPr>
      <w:r>
        <w:t xml:space="preserve">Fecal scoring during evening husbandry </w:t>
      </w:r>
      <w:r w:rsidR="00C93CE9">
        <w:t>?</w:t>
      </w:r>
    </w:p>
    <w:p w14:paraId="792880B3" w14:textId="59F27804" w:rsidR="0000035B" w:rsidRDefault="0000035B" w:rsidP="00EB6FF3">
      <w:pPr>
        <w:pStyle w:val="ListParagraph"/>
        <w:numPr>
          <w:ilvl w:val="1"/>
          <w:numId w:val="3"/>
        </w:numPr>
      </w:pPr>
      <w:r>
        <w:t xml:space="preserve">Fecal </w:t>
      </w:r>
      <w:r w:rsidR="00EB6FF3">
        <w:t xml:space="preserve">collection can take place </w:t>
      </w:r>
      <w:r w:rsidR="00C93CE9">
        <w:t>for parasite checks.</w:t>
      </w:r>
    </w:p>
    <w:p w14:paraId="5FCEB717" w14:textId="041CF4BA" w:rsidR="00A11DDF" w:rsidRDefault="00A11DDF" w:rsidP="00A11DDF">
      <w:pPr>
        <w:pStyle w:val="ListParagraph"/>
        <w:numPr>
          <w:ilvl w:val="0"/>
          <w:numId w:val="3"/>
        </w:numPr>
        <w:rPr>
          <w:highlight w:val="yellow"/>
        </w:rPr>
      </w:pPr>
      <w:r w:rsidRPr="00EA1CCE">
        <w:rPr>
          <w:highlight w:val="yellow"/>
        </w:rPr>
        <w:t xml:space="preserve">Data collection – </w:t>
      </w:r>
      <w:commentRangeStart w:id="6"/>
      <w:commentRangeStart w:id="7"/>
      <w:r w:rsidRPr="00EA1CCE">
        <w:rPr>
          <w:highlight w:val="yellow"/>
        </w:rPr>
        <w:t xml:space="preserve">Weigh browse before/after(?) </w:t>
      </w:r>
      <w:commentRangeEnd w:id="6"/>
      <w:r>
        <w:rPr>
          <w:rStyle w:val="CommentReference"/>
        </w:rPr>
        <w:commentReference w:id="6"/>
      </w:r>
      <w:commentRangeEnd w:id="7"/>
      <w:r w:rsidR="00A27CF0">
        <w:rPr>
          <w:rStyle w:val="CommentReference"/>
        </w:rPr>
        <w:commentReference w:id="7"/>
      </w:r>
      <w:r w:rsidRPr="00EA1CCE">
        <w:rPr>
          <w:highlight w:val="yellow"/>
        </w:rPr>
        <w:t xml:space="preserve">or base preference on number of times browse was visited/duration of time spent eating browse </w:t>
      </w:r>
    </w:p>
    <w:p w14:paraId="65E527AF" w14:textId="2330538C" w:rsidR="008F6211" w:rsidRDefault="008F6211" w:rsidP="008F6211">
      <w:pPr>
        <w:pStyle w:val="ListParagraph"/>
        <w:ind w:left="360"/>
        <w:rPr>
          <w:highlight w:val="yellow"/>
        </w:rPr>
      </w:pPr>
    </w:p>
    <w:p w14:paraId="1001D5B7" w14:textId="4B30E261" w:rsidR="008F6211" w:rsidRPr="008F6211" w:rsidRDefault="008F6211" w:rsidP="008F6211">
      <w:pPr>
        <w:pStyle w:val="ListParagraph"/>
        <w:ind w:left="360"/>
      </w:pPr>
      <w:r w:rsidRPr="008F6211">
        <w:t>Table 3: Example of collected dataset</w:t>
      </w:r>
    </w:p>
    <w:tbl>
      <w:tblPr>
        <w:tblW w:w="10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00"/>
        <w:gridCol w:w="1122"/>
        <w:gridCol w:w="1100"/>
        <w:gridCol w:w="1680"/>
        <w:gridCol w:w="1414"/>
        <w:gridCol w:w="960"/>
      </w:tblGrid>
      <w:tr w:rsidR="008F6211" w:rsidRPr="008F6211" w14:paraId="5019A56D" w14:textId="77777777" w:rsidTr="008F621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B9DF48" w14:textId="292CD97D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Bite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B78CC5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Browse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A04392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Day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C4D285C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Species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7120F9E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Individual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AEDCABB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Sex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14:paraId="6F8759D2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Weekly weight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368DD117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Temperature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9B264F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Time</w:t>
            </w:r>
          </w:p>
        </w:tc>
      </w:tr>
      <w:tr w:rsidR="008F6211" w:rsidRPr="008F6211" w14:paraId="0CD8AA26" w14:textId="77777777" w:rsidTr="008F621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EC22D7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013639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89F151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Monday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3FB7B47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Indian Star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1B53E3E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Sam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1219622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Male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14:paraId="40896660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500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72294A69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18A0AC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930</w:t>
            </w:r>
          </w:p>
        </w:tc>
      </w:tr>
      <w:tr w:rsidR="008F6211" w:rsidRPr="008F6211" w14:paraId="64B01934" w14:textId="77777777" w:rsidTr="008F621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04281A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836569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D61948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Monday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494921C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Indian Star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2B6036D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Roy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BAE62D6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Male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14:paraId="7C12777E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200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6B7F0F1D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73AC92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930</w:t>
            </w:r>
          </w:p>
        </w:tc>
      </w:tr>
    </w:tbl>
    <w:p w14:paraId="3730A24A" w14:textId="143D2656" w:rsidR="00A11DDF" w:rsidRDefault="00A11DDF" w:rsidP="00EA7E3B"/>
    <w:p w14:paraId="08F47C66" w14:textId="77777777" w:rsidR="00F222A0" w:rsidRDefault="00F222A0" w:rsidP="00EA7E3B"/>
    <w:p w14:paraId="6A2362EB" w14:textId="7A351E30" w:rsidR="00EA1CCE" w:rsidRDefault="00EA1CCE" w:rsidP="00EA1CCE">
      <w:pPr>
        <w:ind w:left="360"/>
      </w:pPr>
      <w:commentRangeStart w:id="8"/>
      <w:r>
        <w:t>Ethogram</w:t>
      </w:r>
      <w:commentRangeEnd w:id="8"/>
      <w:r w:rsidR="00A27CF0">
        <w:rPr>
          <w:rStyle w:val="CommentReference"/>
        </w:rPr>
        <w:commentReference w:id="8"/>
      </w:r>
    </w:p>
    <w:tbl>
      <w:tblPr>
        <w:tblStyle w:val="TableGrid"/>
        <w:tblW w:w="9829" w:type="dxa"/>
        <w:tblInd w:w="-5" w:type="dxa"/>
        <w:tblLook w:val="04A0" w:firstRow="1" w:lastRow="0" w:firstColumn="1" w:lastColumn="0" w:noHBand="0" w:noVBand="1"/>
      </w:tblPr>
      <w:tblGrid>
        <w:gridCol w:w="4722"/>
        <w:gridCol w:w="5107"/>
      </w:tblGrid>
      <w:tr w:rsidR="00EA1CCE" w14:paraId="58D972DE" w14:textId="77777777" w:rsidTr="00EA1CCE">
        <w:trPr>
          <w:trHeight w:val="284"/>
        </w:trPr>
        <w:tc>
          <w:tcPr>
            <w:tcW w:w="4722" w:type="dxa"/>
          </w:tcPr>
          <w:p w14:paraId="125A42E9" w14:textId="5DC7125F" w:rsidR="00EA1CCE" w:rsidRDefault="00EA1CCE" w:rsidP="00EA1CCE">
            <w:pPr>
              <w:jc w:val="center"/>
            </w:pPr>
            <w:r>
              <w:t>Behaviors</w:t>
            </w:r>
          </w:p>
        </w:tc>
        <w:tc>
          <w:tcPr>
            <w:tcW w:w="5107" w:type="dxa"/>
          </w:tcPr>
          <w:p w14:paraId="2BC5A862" w14:textId="77777777" w:rsidR="00EA1CCE" w:rsidRDefault="00EA1CCE" w:rsidP="00EA1CCE">
            <w:pPr>
              <w:jc w:val="center"/>
            </w:pPr>
            <w:r>
              <w:t>Group</w:t>
            </w:r>
          </w:p>
        </w:tc>
      </w:tr>
      <w:tr w:rsidR="00EA1CCE" w14:paraId="76908813" w14:textId="77777777" w:rsidTr="00EA1CCE">
        <w:trPr>
          <w:trHeight w:val="268"/>
        </w:trPr>
        <w:tc>
          <w:tcPr>
            <w:tcW w:w="4722" w:type="dxa"/>
          </w:tcPr>
          <w:p w14:paraId="2918A27D" w14:textId="77777777" w:rsidR="00EA1CCE" w:rsidRDefault="00EA1CCE" w:rsidP="00EA1CCE">
            <w:pPr>
              <w:jc w:val="center"/>
            </w:pPr>
            <w:r>
              <w:t>Sleeping</w:t>
            </w:r>
          </w:p>
        </w:tc>
        <w:tc>
          <w:tcPr>
            <w:tcW w:w="5107" w:type="dxa"/>
          </w:tcPr>
          <w:p w14:paraId="311E6835" w14:textId="77777777" w:rsidR="00EA1CCE" w:rsidRDefault="00EA1CCE" w:rsidP="00EA1CCE">
            <w:pPr>
              <w:jc w:val="center"/>
            </w:pPr>
            <w:r>
              <w:t>Non-active</w:t>
            </w:r>
          </w:p>
        </w:tc>
      </w:tr>
      <w:tr w:rsidR="00EA1CCE" w14:paraId="11E3AD23" w14:textId="77777777" w:rsidTr="00EA1CCE">
        <w:trPr>
          <w:trHeight w:val="284"/>
        </w:trPr>
        <w:tc>
          <w:tcPr>
            <w:tcW w:w="4722" w:type="dxa"/>
          </w:tcPr>
          <w:p w14:paraId="21C14467" w14:textId="77777777" w:rsidR="00EA1CCE" w:rsidRDefault="00EA1CCE" w:rsidP="00EA1CCE">
            <w:pPr>
              <w:jc w:val="center"/>
            </w:pPr>
            <w:r>
              <w:t>Resting</w:t>
            </w:r>
          </w:p>
        </w:tc>
        <w:tc>
          <w:tcPr>
            <w:tcW w:w="5107" w:type="dxa"/>
          </w:tcPr>
          <w:p w14:paraId="0E69F4DE" w14:textId="77777777" w:rsidR="00EA1CCE" w:rsidRDefault="00EA1CCE" w:rsidP="00EA1CCE">
            <w:pPr>
              <w:jc w:val="center"/>
            </w:pPr>
            <w:r>
              <w:t>Non-active</w:t>
            </w:r>
          </w:p>
        </w:tc>
      </w:tr>
      <w:tr w:rsidR="00EA1CCE" w14:paraId="1CA36641" w14:textId="77777777" w:rsidTr="00EA1CCE">
        <w:trPr>
          <w:trHeight w:val="268"/>
        </w:trPr>
        <w:tc>
          <w:tcPr>
            <w:tcW w:w="4722" w:type="dxa"/>
          </w:tcPr>
          <w:p w14:paraId="6675CBF0" w14:textId="77777777" w:rsidR="00EA1CCE" w:rsidRDefault="00EA1CCE" w:rsidP="00EA1CCE">
            <w:pPr>
              <w:jc w:val="center"/>
            </w:pPr>
            <w:r>
              <w:t>Walking</w:t>
            </w:r>
          </w:p>
        </w:tc>
        <w:tc>
          <w:tcPr>
            <w:tcW w:w="5107" w:type="dxa"/>
          </w:tcPr>
          <w:p w14:paraId="501DA72E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27DA7440" w14:textId="77777777" w:rsidTr="00EA1CCE">
        <w:trPr>
          <w:trHeight w:val="268"/>
        </w:trPr>
        <w:tc>
          <w:tcPr>
            <w:tcW w:w="4722" w:type="dxa"/>
          </w:tcPr>
          <w:p w14:paraId="34E601BD" w14:textId="4E42C5A2" w:rsidR="00EA1CCE" w:rsidRDefault="00EA1CCE" w:rsidP="00EA1CCE">
            <w:pPr>
              <w:jc w:val="center"/>
            </w:pPr>
            <w:r>
              <w:t>Walking to browse</w:t>
            </w:r>
          </w:p>
        </w:tc>
        <w:tc>
          <w:tcPr>
            <w:tcW w:w="5107" w:type="dxa"/>
          </w:tcPr>
          <w:p w14:paraId="76DD6E39" w14:textId="022DFE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19EDAA6F" w14:textId="77777777" w:rsidTr="00EA1CCE">
        <w:trPr>
          <w:trHeight w:val="284"/>
        </w:trPr>
        <w:tc>
          <w:tcPr>
            <w:tcW w:w="4722" w:type="dxa"/>
          </w:tcPr>
          <w:p w14:paraId="43969D96" w14:textId="5990647B" w:rsidR="00EA1CCE" w:rsidRDefault="00EA1CCE" w:rsidP="00EA1CCE">
            <w:pPr>
              <w:jc w:val="center"/>
            </w:pPr>
            <w:r>
              <w:t>Smelling browse</w:t>
            </w:r>
          </w:p>
        </w:tc>
        <w:tc>
          <w:tcPr>
            <w:tcW w:w="5107" w:type="dxa"/>
          </w:tcPr>
          <w:p w14:paraId="04285265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0CE2DB80" w14:textId="77777777" w:rsidTr="00EA1CCE">
        <w:trPr>
          <w:trHeight w:val="284"/>
        </w:trPr>
        <w:tc>
          <w:tcPr>
            <w:tcW w:w="4722" w:type="dxa"/>
          </w:tcPr>
          <w:p w14:paraId="15B8A06F" w14:textId="479E1EF5" w:rsidR="00EA1CCE" w:rsidRDefault="00EA1CCE" w:rsidP="00EA1CCE">
            <w:pPr>
              <w:jc w:val="center"/>
            </w:pPr>
            <w:r>
              <w:t>Eating Browse (Hanging leaves)</w:t>
            </w:r>
          </w:p>
        </w:tc>
        <w:tc>
          <w:tcPr>
            <w:tcW w:w="5107" w:type="dxa"/>
          </w:tcPr>
          <w:p w14:paraId="66EF7EDD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7C5EC1C8" w14:textId="77777777" w:rsidTr="00EA1CCE">
        <w:trPr>
          <w:trHeight w:val="268"/>
        </w:trPr>
        <w:tc>
          <w:tcPr>
            <w:tcW w:w="4722" w:type="dxa"/>
          </w:tcPr>
          <w:p w14:paraId="760B7099" w14:textId="7DABE970" w:rsidR="00EA1CCE" w:rsidRDefault="00EA1CCE" w:rsidP="00EA1CCE">
            <w:pPr>
              <w:jc w:val="center"/>
            </w:pPr>
            <w:r>
              <w:t>Eating Browse (Planted grass)</w:t>
            </w:r>
          </w:p>
        </w:tc>
        <w:tc>
          <w:tcPr>
            <w:tcW w:w="5107" w:type="dxa"/>
          </w:tcPr>
          <w:p w14:paraId="2FEB9924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6A24261E" w14:textId="77777777" w:rsidTr="00EA1CCE">
        <w:trPr>
          <w:trHeight w:val="268"/>
        </w:trPr>
        <w:tc>
          <w:tcPr>
            <w:tcW w:w="4722" w:type="dxa"/>
          </w:tcPr>
          <w:p w14:paraId="5A3D0F57" w14:textId="77777777" w:rsidR="00EA1CCE" w:rsidRDefault="00EA1CCE" w:rsidP="00EA1CCE">
            <w:pPr>
              <w:jc w:val="center"/>
            </w:pPr>
            <w:r>
              <w:t>Eating Browse (Exhibit)</w:t>
            </w:r>
          </w:p>
        </w:tc>
        <w:tc>
          <w:tcPr>
            <w:tcW w:w="5107" w:type="dxa"/>
          </w:tcPr>
          <w:p w14:paraId="738255D8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3D4AD899" w14:textId="77777777" w:rsidTr="00EA1CCE">
        <w:trPr>
          <w:trHeight w:val="268"/>
        </w:trPr>
        <w:tc>
          <w:tcPr>
            <w:tcW w:w="4722" w:type="dxa"/>
          </w:tcPr>
          <w:p w14:paraId="07D74769" w14:textId="7D90A1B9" w:rsidR="00EA1CCE" w:rsidRDefault="00EA1CCE" w:rsidP="00EA1CCE">
            <w:pPr>
              <w:jc w:val="center"/>
            </w:pPr>
            <w:r>
              <w:t>Drinking/Soaking</w:t>
            </w:r>
          </w:p>
        </w:tc>
        <w:tc>
          <w:tcPr>
            <w:tcW w:w="5107" w:type="dxa"/>
          </w:tcPr>
          <w:p w14:paraId="68DB39F2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3F9D9143" w14:textId="77777777" w:rsidTr="00EA1CCE">
        <w:trPr>
          <w:trHeight w:val="268"/>
        </w:trPr>
        <w:tc>
          <w:tcPr>
            <w:tcW w:w="4722" w:type="dxa"/>
          </w:tcPr>
          <w:p w14:paraId="7B643DB2" w14:textId="77777777" w:rsidR="00EA1CCE" w:rsidRDefault="00EA1CCE" w:rsidP="00EA1CCE">
            <w:pPr>
              <w:jc w:val="center"/>
            </w:pPr>
            <w:r>
              <w:t>Defecating</w:t>
            </w:r>
          </w:p>
        </w:tc>
        <w:tc>
          <w:tcPr>
            <w:tcW w:w="5107" w:type="dxa"/>
          </w:tcPr>
          <w:p w14:paraId="4F9FC6E1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41424958" w14:textId="77777777" w:rsidTr="00EA1CCE">
        <w:trPr>
          <w:trHeight w:val="268"/>
        </w:trPr>
        <w:tc>
          <w:tcPr>
            <w:tcW w:w="4722" w:type="dxa"/>
          </w:tcPr>
          <w:p w14:paraId="1ADA83EB" w14:textId="77777777" w:rsidR="00EA1CCE" w:rsidRDefault="00EA1CCE" w:rsidP="00EA1CCE">
            <w:pPr>
              <w:jc w:val="center"/>
            </w:pPr>
            <w:r>
              <w:t>Courtship</w:t>
            </w:r>
          </w:p>
        </w:tc>
        <w:tc>
          <w:tcPr>
            <w:tcW w:w="5107" w:type="dxa"/>
          </w:tcPr>
          <w:p w14:paraId="4C039A46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08E1E227" w14:textId="77777777" w:rsidTr="00EA1CCE">
        <w:trPr>
          <w:trHeight w:val="268"/>
        </w:trPr>
        <w:tc>
          <w:tcPr>
            <w:tcW w:w="4722" w:type="dxa"/>
          </w:tcPr>
          <w:p w14:paraId="27048D9C" w14:textId="77777777" w:rsidR="00EA1CCE" w:rsidRDefault="00EA1CCE" w:rsidP="00EA1CCE">
            <w:pPr>
              <w:jc w:val="center"/>
            </w:pPr>
            <w:r>
              <w:t>Mating</w:t>
            </w:r>
          </w:p>
        </w:tc>
        <w:tc>
          <w:tcPr>
            <w:tcW w:w="5107" w:type="dxa"/>
          </w:tcPr>
          <w:p w14:paraId="74B96EF0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5D086A07" w14:textId="77777777" w:rsidTr="00EA1CCE">
        <w:trPr>
          <w:trHeight w:val="268"/>
        </w:trPr>
        <w:tc>
          <w:tcPr>
            <w:tcW w:w="4722" w:type="dxa"/>
          </w:tcPr>
          <w:p w14:paraId="5CADBA79" w14:textId="77777777" w:rsidR="00EA1CCE" w:rsidRDefault="00EA1CCE" w:rsidP="00EA1CCE">
            <w:pPr>
              <w:jc w:val="center"/>
            </w:pPr>
            <w:r>
              <w:t>Aggressive Interaction</w:t>
            </w:r>
          </w:p>
        </w:tc>
        <w:tc>
          <w:tcPr>
            <w:tcW w:w="5107" w:type="dxa"/>
          </w:tcPr>
          <w:p w14:paraId="0FD798AA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49F622C0" w14:textId="77777777" w:rsidTr="00EA1CCE">
        <w:trPr>
          <w:trHeight w:val="268"/>
        </w:trPr>
        <w:tc>
          <w:tcPr>
            <w:tcW w:w="4722" w:type="dxa"/>
          </w:tcPr>
          <w:p w14:paraId="26D87832" w14:textId="77777777" w:rsidR="00EA1CCE" w:rsidRDefault="00EA1CCE" w:rsidP="00EA1CCE">
            <w:pPr>
              <w:jc w:val="center"/>
            </w:pPr>
            <w:r>
              <w:t>Non-aggressive Interaction</w:t>
            </w:r>
          </w:p>
        </w:tc>
        <w:tc>
          <w:tcPr>
            <w:tcW w:w="5107" w:type="dxa"/>
          </w:tcPr>
          <w:p w14:paraId="5987CDFC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4141B4FE" w14:textId="77777777" w:rsidTr="00EA1CCE">
        <w:trPr>
          <w:trHeight w:val="268"/>
        </w:trPr>
        <w:tc>
          <w:tcPr>
            <w:tcW w:w="4722" w:type="dxa"/>
          </w:tcPr>
          <w:p w14:paraId="029FF04D" w14:textId="77777777" w:rsidR="00EA1CCE" w:rsidRDefault="00EA1CCE" w:rsidP="00EA1CCE">
            <w:pPr>
              <w:jc w:val="center"/>
            </w:pPr>
            <w:r>
              <w:t>Others</w:t>
            </w:r>
          </w:p>
        </w:tc>
        <w:tc>
          <w:tcPr>
            <w:tcW w:w="5107" w:type="dxa"/>
          </w:tcPr>
          <w:p w14:paraId="4CD27790" w14:textId="77777777" w:rsidR="00EA1CCE" w:rsidRDefault="00EA1CCE" w:rsidP="00EA1CCE">
            <w:pPr>
              <w:jc w:val="center"/>
            </w:pPr>
            <w:r>
              <w:t>N/A</w:t>
            </w:r>
          </w:p>
        </w:tc>
      </w:tr>
    </w:tbl>
    <w:p w14:paraId="23230A99" w14:textId="136BA299" w:rsidR="00EA1CCE" w:rsidRDefault="00EA1CCE" w:rsidP="00EA1CCE">
      <w:pPr>
        <w:ind w:left="360"/>
      </w:pPr>
    </w:p>
    <w:p w14:paraId="23497EE2" w14:textId="0DCB26EA" w:rsidR="00EA1CCE" w:rsidRDefault="00EA1CCE" w:rsidP="00EA1CCE">
      <w:pPr>
        <w:ind w:left="360"/>
      </w:pPr>
      <w:r w:rsidRPr="00EA1CCE">
        <w:rPr>
          <w:highlight w:val="yellow"/>
        </w:rPr>
        <w:t>Fecal scoring:</w:t>
      </w:r>
      <w:r w:rsidRPr="00EA1CCE">
        <w:rPr>
          <w:highlight w:val="yellow"/>
        </w:rPr>
        <w:br/>
        <w:t>- Day 1 and Day 5 (?)</w:t>
      </w:r>
    </w:p>
    <w:p w14:paraId="7227EA19" w14:textId="77777777" w:rsidR="00EA1CCE" w:rsidRDefault="00EA1CCE" w:rsidP="00EA1CCE">
      <w:r>
        <w:t>Discussion:</w:t>
      </w:r>
    </w:p>
    <w:p w14:paraId="170DF3D4" w14:textId="790C842A" w:rsidR="00EA1CCE" w:rsidRDefault="00EA1CCE" w:rsidP="00EA1CCE">
      <w:pPr>
        <w:pStyle w:val="ListParagraph"/>
        <w:numPr>
          <w:ilvl w:val="0"/>
          <w:numId w:val="2"/>
        </w:numPr>
      </w:pPr>
      <w:r>
        <w:t>Rank browse according to consumption per bundle pairs</w:t>
      </w:r>
    </w:p>
    <w:p w14:paraId="07DBBD58" w14:textId="77777777" w:rsidR="00617061" w:rsidRDefault="00617061" w:rsidP="00EA1CCE"/>
    <w:p w14:paraId="0D4FDAB2" w14:textId="09EDEE4D" w:rsidR="00EA1CCE" w:rsidRDefault="00EA1CCE" w:rsidP="00EA1CCE">
      <w:r>
        <w:t>Future project</w:t>
      </w:r>
    </w:p>
    <w:p w14:paraId="4B8595DE" w14:textId="77777777" w:rsidR="00EA1CCE" w:rsidRDefault="00EA1CCE" w:rsidP="00EA1CCE">
      <w:pPr>
        <w:pStyle w:val="ListParagraph"/>
        <w:numPr>
          <w:ilvl w:val="0"/>
          <w:numId w:val="2"/>
        </w:numPr>
      </w:pPr>
      <w:r>
        <w:t>Can we do parasite load study based on browse?</w:t>
      </w:r>
    </w:p>
    <w:p w14:paraId="5ED34250" w14:textId="77777777" w:rsidR="00EA1CCE" w:rsidRDefault="00EA1CCE" w:rsidP="00EA1CCE">
      <w:pPr>
        <w:pStyle w:val="ListParagraph"/>
        <w:numPr>
          <w:ilvl w:val="1"/>
          <w:numId w:val="2"/>
        </w:numPr>
      </w:pPr>
      <w:r>
        <w:t>Send fecal for weekly check?</w:t>
      </w:r>
    </w:p>
    <w:p w14:paraId="69A3F337" w14:textId="108D160A" w:rsidR="00EA1CCE" w:rsidRDefault="00EA1CCE" w:rsidP="00EA1CCE">
      <w:pPr>
        <w:pStyle w:val="ListParagraph"/>
        <w:numPr>
          <w:ilvl w:val="1"/>
          <w:numId w:val="2"/>
        </w:numPr>
      </w:pPr>
      <w:r>
        <w:t>See if browse affect parasite load</w:t>
      </w:r>
    </w:p>
    <w:p w14:paraId="45A08F09" w14:textId="77777777" w:rsidR="00EA1CCE" w:rsidRDefault="00EA1CCE" w:rsidP="00EA1CCE">
      <w:pPr>
        <w:ind w:left="360"/>
      </w:pPr>
    </w:p>
    <w:sectPr w:rsidR="00EA1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jun Wang" w:date="2022-04-19T16:04:00Z" w:initials="DW">
    <w:p w14:paraId="211DC960" w14:textId="77777777" w:rsidR="00B65232" w:rsidRDefault="00B65232" w:rsidP="003B0DE7">
      <w:pPr>
        <w:pStyle w:val="CommentText"/>
      </w:pPr>
      <w:r>
        <w:rPr>
          <w:rStyle w:val="CommentReference"/>
        </w:rPr>
        <w:annotationRef/>
      </w:r>
      <w:r>
        <w:t>What are the numbers?</w:t>
      </w:r>
    </w:p>
  </w:comment>
  <w:comment w:id="1" w:author="Dajun Wang" w:date="2022-04-18T16:08:00Z" w:initials="DW">
    <w:p w14:paraId="6F9D7D9B" w14:textId="0EC31A74" w:rsidR="00EA6C5F" w:rsidRDefault="00EA6C5F" w:rsidP="000102E1">
      <w:pPr>
        <w:pStyle w:val="CommentText"/>
      </w:pPr>
      <w:r>
        <w:rPr>
          <w:rStyle w:val="CommentReference"/>
        </w:rPr>
        <w:annotationRef/>
      </w:r>
      <w:r>
        <w:t>Okay just for discussion sake, would you rather focus on species by the region, or by their rarity (lack of study) ? If the latter, I would highly look into the plougshare due to their rarity. If the former, then I might remove the Hermanns.</w:t>
      </w:r>
    </w:p>
  </w:comment>
  <w:comment w:id="2" w:author="Dajun Wang" w:date="2022-04-18T12:24:00Z" w:initials="DW">
    <w:p w14:paraId="2D215C31" w14:textId="07E8A95C" w:rsidR="00866700" w:rsidRDefault="00866700" w:rsidP="00D20A1B">
      <w:pPr>
        <w:pStyle w:val="CommentText"/>
      </w:pPr>
      <w:r>
        <w:rPr>
          <w:rStyle w:val="CommentReference"/>
        </w:rPr>
        <w:annotationRef/>
      </w:r>
      <w:r>
        <w:t>Will need PH's input on basal preferences and supply.</w:t>
      </w:r>
    </w:p>
  </w:comment>
  <w:comment w:id="3" w:author="Dajun Wang" w:date="2022-04-18T15:18:00Z" w:initials="DW">
    <w:p w14:paraId="4A93D6B4" w14:textId="77777777" w:rsidR="008B209C" w:rsidRDefault="008B209C" w:rsidP="00EB128E">
      <w:pPr>
        <w:pStyle w:val="CommentText"/>
      </w:pPr>
      <w:r>
        <w:rPr>
          <w:rStyle w:val="CommentReference"/>
        </w:rPr>
        <w:annotationRef/>
      </w:r>
      <w:r>
        <w:t>Take away the need to observe for activity ?</w:t>
      </w:r>
    </w:p>
  </w:comment>
  <w:comment w:id="4" w:author="Dajun Wang" w:date="2022-04-18T12:27:00Z" w:initials="DW">
    <w:p w14:paraId="61CB5BE8" w14:textId="24A08BB0" w:rsidR="00C51183" w:rsidRDefault="00C51183" w:rsidP="00014804">
      <w:pPr>
        <w:pStyle w:val="CommentText"/>
      </w:pPr>
      <w:r>
        <w:rPr>
          <w:rStyle w:val="CommentReference"/>
        </w:rPr>
        <w:annotationRef/>
      </w:r>
      <w:r>
        <w:t>Yes, but need to put aside a "control" bundle to have a sense of dessication rate.</w:t>
      </w:r>
    </w:p>
  </w:comment>
  <w:comment w:id="5" w:author="Dajun Wang" w:date="2022-04-18T15:12:00Z" w:initials="DW">
    <w:p w14:paraId="47FFAB20" w14:textId="77777777" w:rsidR="008E1FE3" w:rsidRDefault="008E1FE3" w:rsidP="00CF27A5">
      <w:pPr>
        <w:pStyle w:val="CommentText"/>
      </w:pPr>
      <w:r>
        <w:rPr>
          <w:rStyle w:val="CommentReference"/>
        </w:rPr>
        <w:annotationRef/>
      </w:r>
      <w:r>
        <w:t>Is this correct ? Or has the timing change to 0830 h?</w:t>
      </w:r>
    </w:p>
  </w:comment>
  <w:comment w:id="6" w:author="Dajun Wang" w:date="2022-04-18T12:27:00Z" w:initials="DW">
    <w:p w14:paraId="1852CEC4" w14:textId="3654B51B" w:rsidR="00A11DDF" w:rsidRDefault="00A11DDF" w:rsidP="00A11DDF">
      <w:pPr>
        <w:pStyle w:val="CommentText"/>
      </w:pPr>
      <w:r>
        <w:rPr>
          <w:rStyle w:val="CommentReference"/>
        </w:rPr>
        <w:annotationRef/>
      </w:r>
      <w:r>
        <w:t>Yes, but need to put aside a "control" bundle to have a sense of dessication rate.</w:t>
      </w:r>
    </w:p>
  </w:comment>
  <w:comment w:id="7" w:author="Dajun Wang" w:date="2022-04-18T16:07:00Z" w:initials="DW">
    <w:p w14:paraId="7E8A967D" w14:textId="77777777" w:rsidR="00A27CF0" w:rsidRDefault="00A27CF0" w:rsidP="00EE5ECC">
      <w:pPr>
        <w:pStyle w:val="CommentText"/>
      </w:pPr>
      <w:r>
        <w:rPr>
          <w:rStyle w:val="CommentReference"/>
        </w:rPr>
        <w:annotationRef/>
      </w:r>
      <w:r>
        <w:t>Chat more tomorrow on whether this is necessary / too much? For one, how to measure remaining weight if soiled ? Or not being able to account for individual variations.</w:t>
      </w:r>
    </w:p>
  </w:comment>
  <w:comment w:id="8" w:author="Dajun Wang" w:date="2022-04-18T16:06:00Z" w:initials="DW">
    <w:p w14:paraId="2F17C9B6" w14:textId="25BC478D" w:rsidR="00A27CF0" w:rsidRDefault="00A27CF0" w:rsidP="006473A3">
      <w:pPr>
        <w:pStyle w:val="CommentText"/>
      </w:pPr>
      <w:r>
        <w:rPr>
          <w:rStyle w:val="CommentReference"/>
        </w:rPr>
        <w:annotationRef/>
      </w:r>
      <w:r>
        <w:t>I like the ethogram here but it seems like the intern will not have the capacity or time to do activity in addition to food preference observations.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1DC960" w15:done="0"/>
  <w15:commentEx w15:paraId="6F9D7D9B" w15:done="0"/>
  <w15:commentEx w15:paraId="2D215C31" w15:done="0"/>
  <w15:commentEx w15:paraId="4A93D6B4" w15:done="0"/>
  <w15:commentEx w15:paraId="61CB5BE8" w15:done="0"/>
  <w15:commentEx w15:paraId="47FFAB20" w15:done="0"/>
  <w15:commentEx w15:paraId="1852CEC4" w15:done="0"/>
  <w15:commentEx w15:paraId="7E8A967D" w15:paraIdParent="1852CEC4" w15:done="0"/>
  <w15:commentEx w15:paraId="2F17C9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95C84" w16cex:dateUtc="2022-04-19T08:04:00Z"/>
  <w16cex:commentExtensible w16cex:durableId="26080B99" w16cex:dateUtc="2022-04-18T08:08:00Z"/>
  <w16cex:commentExtensible w16cex:durableId="2607D6ED" w16cex:dateUtc="2022-04-18T04:24:00Z"/>
  <w16cex:commentExtensible w16cex:durableId="2607FFB9" w16cex:dateUtc="2022-04-18T07:18:00Z"/>
  <w16cex:commentExtensible w16cex:durableId="2607D794" w16cex:dateUtc="2022-04-18T04:27:00Z"/>
  <w16cex:commentExtensible w16cex:durableId="2607FE5F" w16cex:dateUtc="2022-04-18T07:12:00Z"/>
  <w16cex:commentExtensible w16cex:durableId="2607FCA2" w16cex:dateUtc="2022-04-18T04:27:00Z"/>
  <w16cex:commentExtensible w16cex:durableId="26080B40" w16cex:dateUtc="2022-04-18T08:07:00Z"/>
  <w16cex:commentExtensible w16cex:durableId="26080B07" w16cex:dateUtc="2022-04-18T08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1DC960" w16cid:durableId="26095C84"/>
  <w16cid:commentId w16cid:paraId="6F9D7D9B" w16cid:durableId="26080B99"/>
  <w16cid:commentId w16cid:paraId="2D215C31" w16cid:durableId="2607D6ED"/>
  <w16cid:commentId w16cid:paraId="4A93D6B4" w16cid:durableId="2607FFB9"/>
  <w16cid:commentId w16cid:paraId="61CB5BE8" w16cid:durableId="2607D794"/>
  <w16cid:commentId w16cid:paraId="47FFAB20" w16cid:durableId="2607FE5F"/>
  <w16cid:commentId w16cid:paraId="1852CEC4" w16cid:durableId="2607FCA2"/>
  <w16cid:commentId w16cid:paraId="7E8A967D" w16cid:durableId="26080B40"/>
  <w16cid:commentId w16cid:paraId="2F17C9B6" w16cid:durableId="26080B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623A5"/>
    <w:multiLevelType w:val="hybridMultilevel"/>
    <w:tmpl w:val="56D6C698"/>
    <w:lvl w:ilvl="0" w:tplc="3BC8D5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C32E5"/>
    <w:multiLevelType w:val="hybridMultilevel"/>
    <w:tmpl w:val="05A6F560"/>
    <w:lvl w:ilvl="0" w:tplc="12D48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C1056"/>
    <w:multiLevelType w:val="hybridMultilevel"/>
    <w:tmpl w:val="BE4AAC82"/>
    <w:lvl w:ilvl="0" w:tplc="3BC8D5F2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9448015">
    <w:abstractNumId w:val="0"/>
  </w:num>
  <w:num w:numId="2" w16cid:durableId="1641686905">
    <w:abstractNumId w:val="1"/>
  </w:num>
  <w:num w:numId="3" w16cid:durableId="202513428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jun Wang">
    <w15:presenceInfo w15:providerId="None" w15:userId="Dajun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7B"/>
    <w:rsid w:val="0000035B"/>
    <w:rsid w:val="00037E05"/>
    <w:rsid w:val="0005714E"/>
    <w:rsid w:val="001E7568"/>
    <w:rsid w:val="00222999"/>
    <w:rsid w:val="0027525E"/>
    <w:rsid w:val="002A10F9"/>
    <w:rsid w:val="002A7767"/>
    <w:rsid w:val="002F398E"/>
    <w:rsid w:val="00341EAD"/>
    <w:rsid w:val="00431FC5"/>
    <w:rsid w:val="00450152"/>
    <w:rsid w:val="00465F9E"/>
    <w:rsid w:val="00485B26"/>
    <w:rsid w:val="00500588"/>
    <w:rsid w:val="0054167B"/>
    <w:rsid w:val="00564D38"/>
    <w:rsid w:val="005810DE"/>
    <w:rsid w:val="005C1315"/>
    <w:rsid w:val="0060042A"/>
    <w:rsid w:val="00617061"/>
    <w:rsid w:val="00671182"/>
    <w:rsid w:val="006862C9"/>
    <w:rsid w:val="006B67AE"/>
    <w:rsid w:val="006E6C1B"/>
    <w:rsid w:val="007D601A"/>
    <w:rsid w:val="00807F35"/>
    <w:rsid w:val="00810EBC"/>
    <w:rsid w:val="00866700"/>
    <w:rsid w:val="008B209C"/>
    <w:rsid w:val="008E1FE3"/>
    <w:rsid w:val="008F6211"/>
    <w:rsid w:val="00913113"/>
    <w:rsid w:val="00933144"/>
    <w:rsid w:val="00946037"/>
    <w:rsid w:val="009921FC"/>
    <w:rsid w:val="009E31FC"/>
    <w:rsid w:val="009E5656"/>
    <w:rsid w:val="00A00656"/>
    <w:rsid w:val="00A11DDF"/>
    <w:rsid w:val="00A27CF0"/>
    <w:rsid w:val="00A3715A"/>
    <w:rsid w:val="00A37E20"/>
    <w:rsid w:val="00A84ABA"/>
    <w:rsid w:val="00B30F2A"/>
    <w:rsid w:val="00B42379"/>
    <w:rsid w:val="00B65232"/>
    <w:rsid w:val="00B845F1"/>
    <w:rsid w:val="00C1319F"/>
    <w:rsid w:val="00C51183"/>
    <w:rsid w:val="00C64642"/>
    <w:rsid w:val="00C82265"/>
    <w:rsid w:val="00C93CE9"/>
    <w:rsid w:val="00D44923"/>
    <w:rsid w:val="00D63889"/>
    <w:rsid w:val="00DA1137"/>
    <w:rsid w:val="00DE7DF4"/>
    <w:rsid w:val="00E5732B"/>
    <w:rsid w:val="00EA1CCE"/>
    <w:rsid w:val="00EA6C5F"/>
    <w:rsid w:val="00EA7E3B"/>
    <w:rsid w:val="00EB6FF3"/>
    <w:rsid w:val="00F222A0"/>
    <w:rsid w:val="00F4373C"/>
    <w:rsid w:val="00FA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4AA8"/>
  <w15:chartTrackingRefBased/>
  <w15:docId w15:val="{EAEB0944-A39E-4A0A-9016-86131BA0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C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667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67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67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7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7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Chin</dc:creator>
  <cp:keywords/>
  <dc:description/>
  <cp:lastModifiedBy>Dajun Wang</cp:lastModifiedBy>
  <cp:revision>32</cp:revision>
  <dcterms:created xsi:type="dcterms:W3CDTF">2022-04-18T07:13:00Z</dcterms:created>
  <dcterms:modified xsi:type="dcterms:W3CDTF">2022-04-19T08:50:00Z</dcterms:modified>
</cp:coreProperties>
</file>