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818"/>
        <w:gridCol w:w="3240"/>
        <w:gridCol w:w="3780"/>
        <w:gridCol w:w="2259"/>
        <w:gridCol w:w="2079"/>
      </w:tblGrid>
      <w:tr w:rsidR="00742437" w:rsidTr="002C05AD">
        <w:trPr>
          <w:trHeight w:val="576"/>
        </w:trPr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2437" w:rsidRDefault="00742437" w:rsidP="00993343">
            <w:pPr>
              <w:spacing w:line="60" w:lineRule="atLeast"/>
              <w:rPr>
                <w:b/>
                <w:sz w:val="28"/>
              </w:rPr>
            </w:pPr>
            <w:r>
              <w:rPr>
                <w:b/>
                <w:sz w:val="28"/>
              </w:rPr>
              <w:t>Test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2437" w:rsidRDefault="00742437" w:rsidP="00993343">
            <w:pPr>
              <w:spacing w:line="6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Conditions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2437" w:rsidRDefault="00742437" w:rsidP="00993343">
            <w:pPr>
              <w:spacing w:line="6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Procedures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2437" w:rsidRDefault="00742437" w:rsidP="00993343">
            <w:pPr>
              <w:spacing w:line="6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Expected Results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2437" w:rsidRDefault="00742437" w:rsidP="00993343">
            <w:pPr>
              <w:spacing w:line="60" w:lineRule="atLeast"/>
              <w:jc w:val="center"/>
              <w:rPr>
                <w:b/>
                <w:i/>
                <w:sz w:val="28"/>
              </w:rPr>
            </w:pPr>
            <w:r>
              <w:rPr>
                <w:b/>
                <w:sz w:val="28"/>
              </w:rPr>
              <w:t>Actual Results</w:t>
            </w:r>
          </w:p>
        </w:tc>
      </w:tr>
      <w:tr w:rsidR="001654A3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D84304" w:rsidP="00993343">
            <w:pPr>
              <w:spacing w:line="60" w:lineRule="atLeast"/>
            </w:pPr>
            <w:r>
              <w:t>Multiply</w:t>
            </w:r>
            <w:r w:rsidR="003F432A">
              <w:t xml:space="preserve"> Functionality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D84304" w:rsidP="00993343">
            <w:pPr>
              <w:spacing w:line="60" w:lineRule="atLeast"/>
              <w:jc w:val="center"/>
            </w:pPr>
            <w:proofErr w:type="spellStart"/>
            <w:r>
              <w:t>Msm</w:t>
            </w:r>
            <w:proofErr w:type="spellEnd"/>
            <w:r>
              <w:t xml:space="preserve"> file loads into emulator without errors</w:t>
            </w:r>
          </w:p>
          <w:p w:rsidR="00D84304" w:rsidRDefault="00D84304" w:rsidP="00D84304">
            <w:pPr>
              <w:spacing w:line="60" w:lineRule="atLeast"/>
              <w:jc w:val="center"/>
            </w:pPr>
            <w:r>
              <w:t>R3=x54,</w:t>
            </w:r>
          </w:p>
          <w:p w:rsidR="00D84304" w:rsidRDefault="00D84304" w:rsidP="00D84304">
            <w:pPr>
              <w:spacing w:line="60" w:lineRule="atLeast"/>
              <w:jc w:val="center"/>
            </w:pPr>
            <w:r>
              <w:t>R4= x53</w:t>
            </w:r>
            <w:r w:rsidR="003F432A">
              <w:t>,</w:t>
            </w:r>
          </w:p>
          <w:p w:rsidR="00D84304" w:rsidRDefault="00D84304" w:rsidP="00D84304">
            <w:pPr>
              <w:spacing w:line="60" w:lineRule="atLeast"/>
              <w:jc w:val="center"/>
            </w:pPr>
            <w:r>
              <w:t>R5= x54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D84304" w:rsidP="00993343">
            <w:pPr>
              <w:spacing w:line="60" w:lineRule="atLeast"/>
              <w:jc w:val="center"/>
            </w:pPr>
            <w:r>
              <w:t>R3 adds r5 to itself the specified number of times (r4)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D84304" w:rsidP="00993343">
            <w:pPr>
              <w:spacing w:line="60" w:lineRule="atLeast"/>
              <w:jc w:val="center"/>
            </w:pPr>
            <w:r>
              <w:t>R3= x1b90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D84304" w:rsidP="00F573B5">
            <w:pPr>
              <w:spacing w:line="60" w:lineRule="atLeast"/>
              <w:jc w:val="center"/>
            </w:pPr>
            <w:r>
              <w:t>R3= x1b90</w:t>
            </w:r>
          </w:p>
        </w:tc>
      </w:tr>
      <w:tr w:rsidR="001654A3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3F432A" w:rsidP="00993343">
            <w:pPr>
              <w:spacing w:line="60" w:lineRule="atLeast"/>
            </w:pPr>
            <w:r>
              <w:t>Mod Functionality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32A" w:rsidRDefault="003F432A" w:rsidP="003F432A">
            <w:pPr>
              <w:spacing w:line="60" w:lineRule="atLeast"/>
              <w:jc w:val="center"/>
            </w:pPr>
            <w:proofErr w:type="spellStart"/>
            <w:r>
              <w:t>Msm</w:t>
            </w:r>
            <w:proofErr w:type="spellEnd"/>
            <w:r>
              <w:t xml:space="preserve"> file loads into emulator without errors</w:t>
            </w:r>
          </w:p>
          <w:p w:rsidR="003F432A" w:rsidRDefault="003F432A" w:rsidP="003F432A">
            <w:pPr>
              <w:spacing w:line="60" w:lineRule="atLeast"/>
              <w:jc w:val="center"/>
            </w:pPr>
            <w:r>
              <w:t>R3=x1b90,</w:t>
            </w:r>
          </w:p>
          <w:p w:rsidR="003F432A" w:rsidRDefault="003F432A" w:rsidP="003F432A">
            <w:pPr>
              <w:spacing w:line="60" w:lineRule="atLeast"/>
              <w:jc w:val="center"/>
            </w:pPr>
            <w:r>
              <w:t>R4= 0,</w:t>
            </w:r>
          </w:p>
          <w:p w:rsidR="001654A3" w:rsidRDefault="003F432A" w:rsidP="003F432A">
            <w:pPr>
              <w:spacing w:line="60" w:lineRule="atLeast"/>
              <w:jc w:val="center"/>
            </w:pPr>
            <w:r>
              <w:t>R5= x54</w:t>
            </w:r>
          </w:p>
          <w:p w:rsidR="003F432A" w:rsidRPr="003F432A" w:rsidRDefault="003F432A" w:rsidP="003F432A">
            <w:pPr>
              <w:spacing w:line="60" w:lineRule="atLeast"/>
              <w:jc w:val="center"/>
            </w:pPr>
            <w:r>
              <w:t>Constant value 119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3F432A" w:rsidP="00993343">
            <w:pPr>
              <w:spacing w:line="60" w:lineRule="atLeast"/>
              <w:jc w:val="center"/>
            </w:pPr>
            <w:r>
              <w:t>R3 adds -119 until it becomes negative at which point it adds 119 once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3F432A" w:rsidP="00993343">
            <w:pPr>
              <w:spacing w:line="60" w:lineRule="atLeast"/>
              <w:jc w:val="center"/>
            </w:pPr>
            <w:r>
              <w:t>R3= x23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3F432A" w:rsidP="00993343">
            <w:pPr>
              <w:spacing w:line="60" w:lineRule="atLeast"/>
              <w:jc w:val="center"/>
            </w:pPr>
            <w:r>
              <w:t>R3=x23</w:t>
            </w:r>
          </w:p>
        </w:tc>
      </w:tr>
      <w:tr w:rsidR="001654A3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3F432A" w:rsidP="00993343">
            <w:pPr>
              <w:spacing w:line="60" w:lineRule="atLeast"/>
            </w:pPr>
            <w:r>
              <w:t xml:space="preserve">Encryption Equation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32A" w:rsidRDefault="003F432A" w:rsidP="003F432A">
            <w:pPr>
              <w:spacing w:line="60" w:lineRule="atLeast"/>
              <w:jc w:val="center"/>
            </w:pPr>
            <w:proofErr w:type="spellStart"/>
            <w:r>
              <w:t>Msm</w:t>
            </w:r>
            <w:proofErr w:type="spellEnd"/>
            <w:r>
              <w:t xml:space="preserve"> file loads into emulator without errors</w:t>
            </w:r>
          </w:p>
          <w:p w:rsidR="003F432A" w:rsidRDefault="003F432A" w:rsidP="003F432A">
            <w:pPr>
              <w:spacing w:line="60" w:lineRule="atLeast"/>
              <w:jc w:val="center"/>
            </w:pPr>
            <w:r>
              <w:t>R3=x54,</w:t>
            </w:r>
          </w:p>
          <w:p w:rsidR="003F432A" w:rsidRDefault="003F432A" w:rsidP="003F432A">
            <w:pPr>
              <w:spacing w:line="60" w:lineRule="atLeast"/>
              <w:jc w:val="center"/>
            </w:pPr>
            <w:r>
              <w:t>R4= x53,</w:t>
            </w:r>
          </w:p>
          <w:p w:rsidR="001654A3" w:rsidRDefault="003F432A" w:rsidP="003F432A">
            <w:pPr>
              <w:spacing w:line="60" w:lineRule="atLeast"/>
              <w:jc w:val="center"/>
            </w:pPr>
            <w:r>
              <w:t>R5= x54,</w:t>
            </w:r>
          </w:p>
          <w:p w:rsidR="003F432A" w:rsidRDefault="003F432A" w:rsidP="003F432A">
            <w:pPr>
              <w:spacing w:line="60" w:lineRule="atLeast"/>
              <w:jc w:val="center"/>
            </w:pPr>
            <w:r>
              <w:t>R6= x53</w:t>
            </w:r>
          </w:p>
          <w:p w:rsidR="003F432A" w:rsidRDefault="003F432A" w:rsidP="003F432A">
            <w:pPr>
              <w:spacing w:line="60" w:lineRule="atLeast"/>
              <w:jc w:val="center"/>
            </w:pPr>
            <w:r>
              <w:t>R7= 4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3F432A" w:rsidP="003F432A">
            <w:pPr>
              <w:spacing w:line="60" w:lineRule="atLeast"/>
              <w:jc w:val="center"/>
            </w:pPr>
            <w:r>
              <w:t xml:space="preserve">Break the mod function down with product rule of </w:t>
            </w:r>
            <w:proofErr w:type="spellStart"/>
            <w:r>
              <w:t>mods</w:t>
            </w:r>
            <w:proofErr w:type="spellEnd"/>
            <w:r>
              <w:t xml:space="preserve"> as explained in the explanation of algorithm document.  Multiply R3 by itself R7 times and modulate after each multiplication to keep R3 reasonably sized</w:t>
            </w:r>
          </w:p>
          <w:p w:rsidR="003F432A" w:rsidRPr="006160BA" w:rsidRDefault="00C95CB4" w:rsidP="003F432A">
            <w:pPr>
              <w:spacing w:line="60" w:lineRule="atLeast"/>
              <w:jc w:val="center"/>
            </w:pPr>
            <w:r>
              <w:t>m' =</w:t>
            </w:r>
            <w:r w:rsidR="003F432A">
              <w:t>m</w:t>
            </w:r>
            <w:r w:rsidR="003F432A">
              <w:rPr>
                <w:vertAlign w:val="superscript"/>
              </w:rPr>
              <w:t>e</w:t>
            </w:r>
            <w:r w:rsidR="003F432A">
              <w:t xml:space="preserve"> mod n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3F432A" w:rsidP="00993343">
            <w:pPr>
              <w:spacing w:line="60" w:lineRule="atLeast"/>
              <w:jc w:val="center"/>
            </w:pPr>
            <w:r>
              <w:t>R3= x54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3F432A" w:rsidP="00993343">
            <w:pPr>
              <w:spacing w:line="60" w:lineRule="atLeast"/>
              <w:jc w:val="center"/>
            </w:pPr>
            <w:r>
              <w:t>R3= x54</w:t>
            </w:r>
          </w:p>
        </w:tc>
      </w:tr>
      <w:tr w:rsidR="001654A3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3F432A" w:rsidP="00993343">
            <w:pPr>
              <w:spacing w:line="60" w:lineRule="atLeast"/>
            </w:pPr>
            <w:r>
              <w:t>Decryption Equation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32A" w:rsidRDefault="003F432A" w:rsidP="003F432A">
            <w:pPr>
              <w:spacing w:line="60" w:lineRule="atLeast"/>
              <w:jc w:val="center"/>
            </w:pPr>
            <w:proofErr w:type="spellStart"/>
            <w:r>
              <w:t>Msm</w:t>
            </w:r>
            <w:proofErr w:type="spellEnd"/>
            <w:r>
              <w:t xml:space="preserve"> file loads into emulator without errors, String encrypted correctly</w:t>
            </w:r>
          </w:p>
          <w:p w:rsidR="003F432A" w:rsidRDefault="003F432A" w:rsidP="003F432A">
            <w:pPr>
              <w:spacing w:line="60" w:lineRule="atLeast"/>
              <w:jc w:val="center"/>
            </w:pPr>
            <w:r>
              <w:t>R3=x54,</w:t>
            </w:r>
          </w:p>
          <w:p w:rsidR="003F432A" w:rsidRDefault="003F432A" w:rsidP="003F432A">
            <w:pPr>
              <w:spacing w:line="60" w:lineRule="atLeast"/>
              <w:jc w:val="center"/>
            </w:pPr>
            <w:r>
              <w:t>R4= x53,</w:t>
            </w:r>
          </w:p>
          <w:p w:rsidR="003F432A" w:rsidRDefault="003F432A" w:rsidP="003F432A">
            <w:pPr>
              <w:spacing w:line="60" w:lineRule="atLeast"/>
              <w:jc w:val="center"/>
            </w:pPr>
            <w:r>
              <w:t>R5= x54,</w:t>
            </w:r>
          </w:p>
          <w:p w:rsidR="003F432A" w:rsidRDefault="003F432A" w:rsidP="003F432A">
            <w:pPr>
              <w:spacing w:line="60" w:lineRule="atLeast"/>
              <w:jc w:val="center"/>
            </w:pPr>
            <w:r>
              <w:t>R6= x53</w:t>
            </w:r>
          </w:p>
          <w:p w:rsidR="001654A3" w:rsidRDefault="003F432A" w:rsidP="003F432A">
            <w:pPr>
              <w:spacing w:line="60" w:lineRule="atLeast"/>
              <w:jc w:val="center"/>
            </w:pPr>
            <w:r>
              <w:t>R7= 76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B4" w:rsidRDefault="00C95CB4" w:rsidP="00993343">
            <w:pPr>
              <w:spacing w:line="60" w:lineRule="atLeast"/>
              <w:jc w:val="center"/>
            </w:pPr>
            <w:r>
              <w:t>Do the same as encryption mathematically except with a different exponent</w:t>
            </w:r>
          </w:p>
          <w:p w:rsidR="001654A3" w:rsidRDefault="00C95CB4" w:rsidP="00993343">
            <w:pPr>
              <w:spacing w:line="60" w:lineRule="atLeast"/>
              <w:jc w:val="center"/>
            </w:pPr>
            <w:r>
              <w:t xml:space="preserve">m = </w:t>
            </w:r>
            <w:proofErr w:type="spellStart"/>
            <w:r>
              <w:t>m'</w:t>
            </w:r>
            <w:r>
              <w:rPr>
                <w:vertAlign w:val="superscript"/>
              </w:rPr>
              <w:t>d</w:t>
            </w:r>
            <w:proofErr w:type="spellEnd"/>
            <w:r>
              <w:t xml:space="preserve"> mod n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3F432A" w:rsidP="001F46D3">
            <w:pPr>
              <w:spacing w:line="60" w:lineRule="atLeast"/>
              <w:jc w:val="center"/>
            </w:pPr>
            <w:r>
              <w:t>R3= x54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3F432A" w:rsidP="00993343">
            <w:pPr>
              <w:spacing w:line="60" w:lineRule="atLeast"/>
              <w:jc w:val="center"/>
            </w:pPr>
            <w:r>
              <w:t>R3= x54</w:t>
            </w:r>
          </w:p>
        </w:tc>
      </w:tr>
      <w:tr w:rsidR="00C95CB4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B4" w:rsidRDefault="00C95CB4" w:rsidP="00993343">
            <w:pPr>
              <w:spacing w:line="60" w:lineRule="atLeast"/>
            </w:pPr>
            <w:r>
              <w:t>Memory write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B4" w:rsidRDefault="00C95CB4" w:rsidP="00993343">
            <w:pPr>
              <w:spacing w:line="60" w:lineRule="atLeast"/>
              <w:jc w:val="center"/>
            </w:pPr>
            <w:proofErr w:type="spellStart"/>
            <w:r>
              <w:t>Msm</w:t>
            </w:r>
            <w:proofErr w:type="spellEnd"/>
            <w:r>
              <w:t xml:space="preserve"> files loaded and program completed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B4" w:rsidRDefault="00C95CB4" w:rsidP="00993343">
            <w:pPr>
              <w:spacing w:line="60" w:lineRule="atLeast"/>
              <w:jc w:val="center"/>
            </w:pPr>
            <w:r>
              <w:t>The program wrote to the specified locations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B4" w:rsidRDefault="00C95CB4" w:rsidP="00C95CB4">
            <w:pPr>
              <w:spacing w:line="60" w:lineRule="atLeast"/>
              <w:jc w:val="center"/>
            </w:pPr>
            <w:r>
              <w:t>X1000= Encrypted= “TS8/….etc”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X2000= decrypted= “This is a (FAIRLY…”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B4" w:rsidRDefault="00C95CB4" w:rsidP="00AC6962">
            <w:pPr>
              <w:spacing w:line="60" w:lineRule="atLeast"/>
              <w:jc w:val="center"/>
            </w:pPr>
            <w:r>
              <w:t>X1000= Encrypted= “TS8/….etc”</w:t>
            </w:r>
          </w:p>
          <w:p w:rsidR="00C95CB4" w:rsidRDefault="00C95CB4" w:rsidP="00AC6962">
            <w:pPr>
              <w:spacing w:line="60" w:lineRule="atLeast"/>
              <w:jc w:val="center"/>
            </w:pPr>
            <w:r>
              <w:t>X2000= decrypted= “This is a (FAIRLY…”</w:t>
            </w:r>
          </w:p>
        </w:tc>
      </w:tr>
      <w:tr w:rsidR="00C95CB4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B4" w:rsidRDefault="00C95CB4" w:rsidP="00993343">
            <w:pPr>
              <w:spacing w:line="60" w:lineRule="atLeast"/>
            </w:pPr>
            <w:proofErr w:type="spellStart"/>
            <w:r>
              <w:lastRenderedPageBreak/>
              <w:t>Modelsim</w:t>
            </w:r>
            <w:proofErr w:type="spellEnd"/>
            <w:r>
              <w:t xml:space="preserve"> functionality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B4" w:rsidRDefault="00C95CB4" w:rsidP="00993343">
            <w:pPr>
              <w:spacing w:line="60" w:lineRule="atLeast"/>
              <w:jc w:val="center"/>
            </w:pPr>
            <w:r>
              <w:t xml:space="preserve">Fully Compiled Code on </w:t>
            </w:r>
            <w:proofErr w:type="spellStart"/>
            <w:r>
              <w:t>Quartus</w:t>
            </w:r>
            <w:proofErr w:type="spellEnd"/>
            <w:r>
              <w:t xml:space="preserve"> and </w:t>
            </w:r>
            <w:proofErr w:type="spellStart"/>
            <w:r>
              <w:t>Modelsim-Altera</w:t>
            </w:r>
            <w:proofErr w:type="spellEnd"/>
            <w:r>
              <w:t>,</w:t>
            </w:r>
          </w:p>
          <w:p w:rsidR="00C95CB4" w:rsidRDefault="00C95CB4" w:rsidP="00993343">
            <w:pPr>
              <w:spacing w:line="60" w:lineRule="atLeast"/>
              <w:jc w:val="center"/>
            </w:pPr>
            <w:r>
              <w:t xml:space="preserve">Program has run to the point of the final </w:t>
            </w:r>
            <w:proofErr w:type="spellStart"/>
            <w:r>
              <w:t>hlt</w:t>
            </w:r>
            <w:proofErr w:type="spellEnd"/>
            <w:r>
              <w:t xml:space="preserve"> command, </w:t>
            </w:r>
            <w:proofErr w:type="spellStart"/>
            <w:r>
              <w:t>ModelSim</w:t>
            </w:r>
            <w:proofErr w:type="spellEnd"/>
            <w:r>
              <w:t xml:space="preserve"> has the </w:t>
            </w:r>
            <w:proofErr w:type="spellStart"/>
            <w:r>
              <w:t>regs</w:t>
            </w:r>
            <w:proofErr w:type="spellEnd"/>
            <w:r>
              <w:t xml:space="preserve"> 0-7 displayed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B4" w:rsidRDefault="00C95CB4" w:rsidP="00993343">
            <w:pPr>
              <w:spacing w:line="60" w:lineRule="atLeast"/>
              <w:jc w:val="center"/>
            </w:pPr>
            <w:r>
              <w:t xml:space="preserve">The program runs in </w:t>
            </w:r>
            <w:proofErr w:type="spellStart"/>
            <w:r>
              <w:t>modelsim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B4" w:rsidRDefault="00C95CB4" w:rsidP="00993343">
            <w:pPr>
              <w:spacing w:line="60" w:lineRule="atLeast"/>
              <w:jc w:val="center"/>
            </w:pPr>
            <w:r>
              <w:t>R0= x0000</w:t>
            </w:r>
          </w:p>
          <w:p w:rsidR="00C95CB4" w:rsidRDefault="00C95CB4" w:rsidP="00993343">
            <w:pPr>
              <w:spacing w:line="60" w:lineRule="atLeast"/>
              <w:jc w:val="center"/>
            </w:pPr>
            <w:r>
              <w:t>R1= x2002</w:t>
            </w:r>
          </w:p>
          <w:p w:rsidR="00C95CB4" w:rsidRDefault="00C95CB4" w:rsidP="00993343">
            <w:pPr>
              <w:spacing w:line="60" w:lineRule="atLeast"/>
              <w:jc w:val="center"/>
            </w:pPr>
            <w:r>
              <w:t>R2=x0054</w:t>
            </w:r>
          </w:p>
          <w:p w:rsidR="00C95CB4" w:rsidRDefault="00C95CB4" w:rsidP="00993343">
            <w:pPr>
              <w:spacing w:line="60" w:lineRule="atLeast"/>
              <w:jc w:val="center"/>
            </w:pPr>
            <w:r>
              <w:t>R3=x0053</w:t>
            </w:r>
          </w:p>
          <w:p w:rsidR="00C95CB4" w:rsidRDefault="00C95CB4" w:rsidP="00993343">
            <w:pPr>
              <w:spacing w:line="60" w:lineRule="atLeast"/>
              <w:jc w:val="center"/>
            </w:pPr>
            <w:r>
              <w:t>R4=x0038</w:t>
            </w:r>
          </w:p>
          <w:p w:rsidR="00C95CB4" w:rsidRDefault="00C95CB4" w:rsidP="00993343">
            <w:pPr>
              <w:spacing w:line="60" w:lineRule="atLeast"/>
              <w:jc w:val="center"/>
            </w:pPr>
            <w:r>
              <w:t>R5=x0054</w:t>
            </w:r>
          </w:p>
          <w:p w:rsidR="00C95CB4" w:rsidRDefault="00C95CB4" w:rsidP="00993343">
            <w:pPr>
              <w:spacing w:line="60" w:lineRule="atLeast"/>
              <w:jc w:val="center"/>
            </w:pPr>
            <w:r>
              <w:t>R6=x0068</w:t>
            </w:r>
          </w:p>
          <w:p w:rsidR="00C95CB4" w:rsidRDefault="00C95CB4" w:rsidP="00993343">
            <w:pPr>
              <w:spacing w:line="60" w:lineRule="atLeast"/>
              <w:jc w:val="center"/>
            </w:pPr>
            <w:r>
              <w:t>R7=x0069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B4" w:rsidRDefault="00C95CB4" w:rsidP="00C95CB4">
            <w:pPr>
              <w:spacing w:line="60" w:lineRule="atLeast"/>
              <w:jc w:val="center"/>
            </w:pPr>
            <w:r>
              <w:t>R0= x0000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R1= x2002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R2=x0054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R3=x0053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R4=x0038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R5=x0054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R6=x0068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R7=x0069</w:t>
            </w:r>
          </w:p>
        </w:tc>
      </w:tr>
      <w:tr w:rsidR="00C95CB4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B4" w:rsidRDefault="00C95CB4" w:rsidP="00993343">
            <w:pPr>
              <w:spacing w:line="60" w:lineRule="atLeast"/>
            </w:pPr>
            <w:r>
              <w:t>DE2 Functionality (Reset)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B4" w:rsidRDefault="00C95CB4" w:rsidP="00993343">
            <w:pPr>
              <w:spacing w:line="60" w:lineRule="atLeast"/>
              <w:jc w:val="center"/>
            </w:pPr>
            <w:r>
              <w:t>Program Loaded onto DE2, run=’0’,</w:t>
            </w:r>
          </w:p>
          <w:p w:rsidR="00C95CB4" w:rsidRDefault="00C95CB4" w:rsidP="00993343">
            <w:pPr>
              <w:spacing w:line="60" w:lineRule="atLeast"/>
              <w:jc w:val="center"/>
            </w:pPr>
            <w:r>
              <w:t>Key0 pressed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B4" w:rsidRDefault="00C95CB4" w:rsidP="00993343">
            <w:pPr>
              <w:spacing w:line="60" w:lineRule="atLeast"/>
              <w:jc w:val="center"/>
            </w:pPr>
            <w:r>
              <w:t>Registers are reset to x000</w:t>
            </w:r>
            <w:r w:rsidR="00AA27F1">
              <w:t>0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B4" w:rsidRDefault="00C95CB4" w:rsidP="00C95CB4">
            <w:pPr>
              <w:spacing w:line="60" w:lineRule="atLeast"/>
              <w:jc w:val="center"/>
            </w:pPr>
            <w:r>
              <w:t>R0= x0000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R1= x0000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R2= x0000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R3= x0000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R4= x0000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R5= x0000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R6= x0000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R7= x0000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B4" w:rsidRDefault="00C95CB4" w:rsidP="00C95CB4">
            <w:pPr>
              <w:spacing w:line="60" w:lineRule="atLeast"/>
              <w:jc w:val="center"/>
            </w:pPr>
            <w:r>
              <w:t>R0= x0000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R1= x0000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R2= x0000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R3= x0000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R4= x0000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R5= x0000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R6= x0000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R7= x0000</w:t>
            </w:r>
          </w:p>
        </w:tc>
      </w:tr>
      <w:tr w:rsidR="00C95CB4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B4" w:rsidRDefault="00AA27F1" w:rsidP="00AA27F1">
            <w:pPr>
              <w:spacing w:line="60" w:lineRule="atLeast"/>
            </w:pPr>
            <w:r>
              <w:t>DE2 Functionality (Run)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322" w:rsidRDefault="00057322" w:rsidP="00057322">
            <w:pPr>
              <w:spacing w:line="60" w:lineRule="atLeast"/>
              <w:jc w:val="center"/>
            </w:pPr>
            <w:r>
              <w:t>Program Loaded onto DE2, run=’1’ (SW17 up),</w:t>
            </w:r>
          </w:p>
          <w:p w:rsidR="00C95CB4" w:rsidRDefault="00057322" w:rsidP="00057322">
            <w:pPr>
              <w:spacing w:line="60" w:lineRule="atLeast"/>
              <w:jc w:val="center"/>
            </w:pPr>
            <w:r>
              <w:t>Key0 not pressed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B4" w:rsidRDefault="00AA27F1" w:rsidP="00993343">
            <w:pPr>
              <w:spacing w:line="60" w:lineRule="atLeast"/>
              <w:jc w:val="center"/>
            </w:pPr>
            <w:r>
              <w:t>Program runs on DE2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B4" w:rsidRDefault="00AA27F1" w:rsidP="00993343">
            <w:pPr>
              <w:spacing w:line="60" w:lineRule="atLeast"/>
              <w:jc w:val="center"/>
            </w:pPr>
            <w:r>
              <w:t>Run light lights up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B4" w:rsidRDefault="00AA27F1" w:rsidP="00993343">
            <w:pPr>
              <w:spacing w:line="60" w:lineRule="atLeast"/>
              <w:jc w:val="center"/>
            </w:pPr>
            <w:r>
              <w:t>Run light lights up</w:t>
            </w:r>
          </w:p>
        </w:tc>
      </w:tr>
      <w:tr w:rsidR="00C95CB4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B4" w:rsidRDefault="00AA27F1" w:rsidP="00AA27F1">
            <w:pPr>
              <w:spacing w:line="60" w:lineRule="atLeast"/>
            </w:pPr>
            <w:r>
              <w:t>DE2 Functionality (Overall)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B4" w:rsidRDefault="00057322" w:rsidP="00057322">
            <w:pPr>
              <w:spacing w:line="60" w:lineRule="atLeast"/>
              <w:jc w:val="center"/>
            </w:pPr>
            <w:r>
              <w:t>Program Loaded onto DE2, SW17 in the up position for t&gt;0s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B4" w:rsidRDefault="00057322" w:rsidP="00993343">
            <w:pPr>
              <w:spacing w:line="60" w:lineRule="atLeast"/>
              <w:jc w:val="center"/>
            </w:pPr>
            <w:r>
              <w:t>Program runs correctly and the switches corresponding to each register are switched up (to ‘1’)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B4" w:rsidRDefault="00C95CB4" w:rsidP="00C95CB4">
            <w:pPr>
              <w:spacing w:line="60" w:lineRule="atLeast"/>
              <w:jc w:val="center"/>
            </w:pPr>
            <w:r>
              <w:t>R0= x0000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R1= x2002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R2=x0054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R3=x0053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R4=x0038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R5=x0054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R6=x0068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R7=x0069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B4" w:rsidRDefault="00C95CB4" w:rsidP="00C95CB4">
            <w:pPr>
              <w:spacing w:line="60" w:lineRule="atLeast"/>
              <w:jc w:val="center"/>
            </w:pPr>
            <w:r>
              <w:t>R0= x0000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R1= x2002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R2=x0054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R3=x0053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R4=x0038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R5=x0054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R6=x0068</w:t>
            </w:r>
          </w:p>
          <w:p w:rsidR="00C95CB4" w:rsidRDefault="00C95CB4" w:rsidP="00C95CB4">
            <w:pPr>
              <w:spacing w:line="60" w:lineRule="atLeast"/>
              <w:jc w:val="center"/>
            </w:pPr>
            <w:r>
              <w:t>R7=x0069</w:t>
            </w:r>
          </w:p>
        </w:tc>
      </w:tr>
    </w:tbl>
    <w:p w:rsidR="00FA5FDA" w:rsidRDefault="00FA5FDA" w:rsidP="00993343">
      <w:pPr>
        <w:spacing w:after="0" w:line="60" w:lineRule="atLeast"/>
      </w:pPr>
    </w:p>
    <w:p w:rsidR="001654A3" w:rsidRDefault="001654A3">
      <w:pPr>
        <w:spacing w:after="0" w:line="60" w:lineRule="atLeast"/>
      </w:pPr>
    </w:p>
    <w:sectPr w:rsidR="001654A3" w:rsidSect="007424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2437"/>
    <w:rsid w:val="00032597"/>
    <w:rsid w:val="00057322"/>
    <w:rsid w:val="001654A3"/>
    <w:rsid w:val="001C2F45"/>
    <w:rsid w:val="001F46D3"/>
    <w:rsid w:val="00204CF0"/>
    <w:rsid w:val="002C05AD"/>
    <w:rsid w:val="003E39D9"/>
    <w:rsid w:val="003F432A"/>
    <w:rsid w:val="00491A11"/>
    <w:rsid w:val="00563391"/>
    <w:rsid w:val="006160BA"/>
    <w:rsid w:val="006E79A4"/>
    <w:rsid w:val="00742437"/>
    <w:rsid w:val="00745197"/>
    <w:rsid w:val="0075697C"/>
    <w:rsid w:val="00855110"/>
    <w:rsid w:val="00891A57"/>
    <w:rsid w:val="008C260E"/>
    <w:rsid w:val="00993343"/>
    <w:rsid w:val="009E422C"/>
    <w:rsid w:val="00A36B96"/>
    <w:rsid w:val="00AA27F1"/>
    <w:rsid w:val="00AC6DCF"/>
    <w:rsid w:val="00B064EB"/>
    <w:rsid w:val="00B10C6D"/>
    <w:rsid w:val="00BE0779"/>
    <w:rsid w:val="00C84392"/>
    <w:rsid w:val="00C95CB4"/>
    <w:rsid w:val="00D02BDC"/>
    <w:rsid w:val="00D84304"/>
    <w:rsid w:val="00E10FE2"/>
    <w:rsid w:val="00F33B38"/>
    <w:rsid w:val="00F7397D"/>
    <w:rsid w:val="00FA5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37"/>
    <w:pPr>
      <w:spacing w:line="252" w:lineRule="auto"/>
    </w:pPr>
    <w:rPr>
      <w:rFonts w:ascii="Cambria" w:eastAsia="Times New Roman" w:hAnsi="Cambria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437"/>
    <w:pPr>
      <w:ind w:left="720"/>
      <w:contextualSpacing/>
    </w:pPr>
  </w:style>
  <w:style w:type="table" w:styleId="TableGrid">
    <w:name w:val="Table Grid"/>
    <w:basedOn w:val="TableNormal"/>
    <w:uiPriority w:val="59"/>
    <w:rsid w:val="007424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8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J Weidman</dc:creator>
  <cp:lastModifiedBy>David J Weidman</cp:lastModifiedBy>
  <cp:revision>6</cp:revision>
  <dcterms:created xsi:type="dcterms:W3CDTF">2015-04-05T04:13:00Z</dcterms:created>
  <dcterms:modified xsi:type="dcterms:W3CDTF">2015-04-05T05:23:00Z</dcterms:modified>
</cp:coreProperties>
</file>