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070175" w14:textId="77777777" w:rsidR="00203BBA" w:rsidRPr="009E5E91" w:rsidRDefault="00203BBA" w:rsidP="00203BBA">
      <w:pPr>
        <w:rPr>
          <w:rFonts w:ascii="Times New Roman" w:hAnsi="Times New Roman" w:cs="Times New Roman"/>
          <w:b/>
          <w:bCs/>
          <w:color w:val="000000" w:themeColor="text1"/>
          <w:sz w:val="36"/>
          <w:szCs w:val="36"/>
        </w:rPr>
      </w:pPr>
      <w:r w:rsidRPr="009E5E91">
        <w:rPr>
          <w:rFonts w:ascii="Times New Roman" w:hAnsi="Times New Roman" w:cs="Times New Roman"/>
          <w:b/>
          <w:bCs/>
          <w:color w:val="000000" w:themeColor="text1"/>
          <w:sz w:val="36"/>
          <w:szCs w:val="36"/>
        </w:rPr>
        <w:t>Общая информация по проведению собрания для ООО.</w:t>
      </w:r>
    </w:p>
    <w:p w14:paraId="61CF98E7" w14:textId="77777777" w:rsidR="00203BBA" w:rsidRPr="009E5E91" w:rsidRDefault="00203BBA" w:rsidP="00203BBA">
      <w:pPr>
        <w:rPr>
          <w:rFonts w:ascii="Times New Roman" w:hAnsi="Times New Roman" w:cs="Times New Roman"/>
          <w:color w:val="000000" w:themeColor="text1"/>
          <w:sz w:val="36"/>
          <w:szCs w:val="36"/>
        </w:rPr>
      </w:pPr>
    </w:p>
    <w:p w14:paraId="7429C6FC" w14:textId="77777777" w:rsidR="00203BBA" w:rsidRPr="009E5E91" w:rsidRDefault="00203BBA" w:rsidP="00203BBA">
      <w:pPr>
        <w:spacing w:after="0" w:line="240" w:lineRule="auto"/>
        <w:rPr>
          <w:rFonts w:ascii="Times New Roman" w:eastAsia="Times New Roman" w:hAnsi="Times New Roman" w:cs="Times New Roman"/>
          <w:color w:val="000000" w:themeColor="text1"/>
          <w:sz w:val="28"/>
          <w:szCs w:val="28"/>
          <w:lang w:eastAsia="ru-RU"/>
        </w:rPr>
      </w:pPr>
      <w:r w:rsidRPr="009E5E91">
        <w:rPr>
          <w:rFonts w:ascii="Times New Roman" w:eastAsia="Times New Roman" w:hAnsi="Times New Roman" w:cs="Times New Roman"/>
          <w:color w:val="000000" w:themeColor="text1"/>
          <w:sz w:val="28"/>
          <w:szCs w:val="28"/>
          <w:lang w:eastAsia="ru-RU"/>
        </w:rPr>
        <w:t xml:space="preserve">Ежегодно с 1 марта по 30 апреля каждое ООО должно провести собрание своих участников (владельцев), чтобы подвести итоги прошедшего года. К процедуре созыва, проведения собрания и к оформлению принятых решений в ООО законодатель менее строг, чем к аналогичным процедурам в АО. Но и здесь важно соблюсти все тонкости. Как оформить уведомления, доверенности, протокол с принятыми решениями? Как зарегистрировать участников? Как будет отличаться процедура, если владельцем бизнеса является одно лицо (человек или организация)? Как оформить его решение? Ставить ли печать и какую? Как потом хранить документы? </w:t>
      </w:r>
    </w:p>
    <w:p w14:paraId="01C3A611" w14:textId="77777777" w:rsidR="00203BBA" w:rsidRPr="009E5E91" w:rsidRDefault="00203BBA" w:rsidP="00203BBA">
      <w:p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9E5E91">
        <w:rPr>
          <w:rFonts w:ascii="Times New Roman" w:eastAsia="Times New Roman" w:hAnsi="Times New Roman" w:cs="Times New Roman"/>
          <w:color w:val="000000" w:themeColor="text1"/>
          <w:sz w:val="28"/>
          <w:szCs w:val="28"/>
          <w:lang w:eastAsia="ru-RU"/>
        </w:rPr>
        <w:t xml:space="preserve">Ежегодно организации в форме обществ с ограниченной ответственностью (ООО) сталкиваются с необходимостью проведения общего собрания участников по итогам прошедшего года. Разумеется, обусловлено это требованиями действующего законодательства. В ООО общее собрание участников может быть очередным и внеочередным. Отличие состоит в том, что очередное собрание должно проводиться обязательно в установленные законом и уставом сроки, а внеочередное собрание проводится в случае необходимости принятия решения по вопросам, относящимся к компетенции общего собрания участников. </w:t>
      </w:r>
    </w:p>
    <w:p w14:paraId="49C678AC" w14:textId="77777777" w:rsidR="00203BBA" w:rsidRPr="009E5E91" w:rsidRDefault="00203BBA" w:rsidP="00203BBA">
      <w:pPr>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9E5E91">
        <w:rPr>
          <w:rFonts w:ascii="Times New Roman" w:eastAsia="Times New Roman" w:hAnsi="Times New Roman" w:cs="Times New Roman"/>
          <w:b/>
          <w:bCs/>
          <w:color w:val="000000" w:themeColor="text1"/>
          <w:sz w:val="36"/>
          <w:szCs w:val="36"/>
          <w:lang w:eastAsia="ru-RU"/>
        </w:rPr>
        <w:t>Сроки проведения очередного собрания</w:t>
      </w:r>
    </w:p>
    <w:p w14:paraId="5E10358D" w14:textId="77777777" w:rsidR="00203BBA" w:rsidRPr="009E5E91" w:rsidRDefault="00203BBA" w:rsidP="00203BBA">
      <w:p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9E5E91">
        <w:rPr>
          <w:rFonts w:ascii="Times New Roman" w:eastAsia="Times New Roman" w:hAnsi="Times New Roman" w:cs="Times New Roman"/>
          <w:color w:val="000000" w:themeColor="text1"/>
          <w:sz w:val="28"/>
          <w:szCs w:val="28"/>
          <w:lang w:eastAsia="ru-RU"/>
        </w:rPr>
        <w:t>Общее собрание участников является высшим органом управления в ООО, к компетенции которого относятся вопросы, определенные в ст. 33 Федерального закона от 08.02.1998 № 14-ФЗ «Об обществах с ограниченной ответственностью» (далее – ФЗ об ООО).</w:t>
      </w:r>
    </w:p>
    <w:p w14:paraId="2EE3559D" w14:textId="77777777" w:rsidR="00203BBA" w:rsidRPr="009E5E91" w:rsidRDefault="00203BBA" w:rsidP="00203BBA">
      <w:p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9E5E91">
        <w:rPr>
          <w:rFonts w:ascii="Times New Roman" w:eastAsia="Times New Roman" w:hAnsi="Times New Roman" w:cs="Times New Roman"/>
          <w:color w:val="000000" w:themeColor="text1"/>
          <w:sz w:val="28"/>
          <w:szCs w:val="28"/>
          <w:lang w:eastAsia="ru-RU"/>
        </w:rPr>
        <w:t xml:space="preserve">Итак, поговорим об очередном общем собрании участников, которое должно проводиться во всех ООО без исключения. В соответствии со ст. 34 ФЗ об ООО очередное общее собрание участников общества проводится </w:t>
      </w:r>
      <w:r w:rsidRPr="009E5E91">
        <w:rPr>
          <w:rFonts w:ascii="Times New Roman" w:eastAsia="Times New Roman" w:hAnsi="Times New Roman" w:cs="Times New Roman"/>
          <w:b/>
          <w:bCs/>
          <w:color w:val="000000" w:themeColor="text1"/>
          <w:sz w:val="28"/>
          <w:szCs w:val="28"/>
          <w:lang w:eastAsia="ru-RU"/>
        </w:rPr>
        <w:t>в сроки, определенные уставом общества, но не реже чем 1 раз в год</w:t>
      </w:r>
      <w:r w:rsidRPr="009E5E91">
        <w:rPr>
          <w:rFonts w:ascii="Times New Roman" w:eastAsia="Times New Roman" w:hAnsi="Times New Roman" w:cs="Times New Roman"/>
          <w:color w:val="000000" w:themeColor="text1"/>
          <w:sz w:val="28"/>
          <w:szCs w:val="28"/>
          <w:lang w:eastAsia="ru-RU"/>
        </w:rPr>
        <w:t xml:space="preserve">. При этом, как говорится в законе, уставом общества должен быть определен срок проведения очередного общего собрания участников общества, на котором утверждаются годовые результаты деятельности. Оно должно проводиться </w:t>
      </w:r>
      <w:r w:rsidRPr="009E5E91">
        <w:rPr>
          <w:rFonts w:ascii="Times New Roman" w:eastAsia="Times New Roman" w:hAnsi="Times New Roman" w:cs="Times New Roman"/>
          <w:b/>
          <w:bCs/>
          <w:color w:val="000000" w:themeColor="text1"/>
          <w:sz w:val="28"/>
          <w:szCs w:val="28"/>
          <w:lang w:eastAsia="ru-RU"/>
        </w:rPr>
        <w:t>не ранее чем через 2 месяца и не позднее чем через 4 месяца после окончания финансового года</w:t>
      </w:r>
      <w:r w:rsidRPr="009E5E91">
        <w:rPr>
          <w:rFonts w:ascii="Times New Roman" w:eastAsia="Times New Roman" w:hAnsi="Times New Roman" w:cs="Times New Roman"/>
          <w:color w:val="000000" w:themeColor="text1"/>
          <w:sz w:val="28"/>
          <w:szCs w:val="28"/>
          <w:lang w:eastAsia="ru-RU"/>
        </w:rPr>
        <w:t>.</w:t>
      </w:r>
    </w:p>
    <w:p w14:paraId="62583762" w14:textId="77777777" w:rsidR="00203BBA" w:rsidRPr="009E5E91" w:rsidRDefault="00203BBA" w:rsidP="00203BBA">
      <w:p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9E5E91">
        <w:rPr>
          <w:rFonts w:ascii="Times New Roman" w:eastAsia="Times New Roman" w:hAnsi="Times New Roman" w:cs="Times New Roman"/>
          <w:color w:val="000000" w:themeColor="text1"/>
          <w:sz w:val="28"/>
          <w:szCs w:val="28"/>
          <w:lang w:eastAsia="ru-RU"/>
        </w:rPr>
        <w:t xml:space="preserve">Однако возникает вопрос, </w:t>
      </w:r>
      <w:r w:rsidRPr="009E5E91">
        <w:rPr>
          <w:rFonts w:ascii="Times New Roman" w:eastAsia="Times New Roman" w:hAnsi="Times New Roman" w:cs="Times New Roman"/>
          <w:b/>
          <w:bCs/>
          <w:color w:val="000000" w:themeColor="text1"/>
          <w:sz w:val="28"/>
          <w:szCs w:val="28"/>
          <w:lang w:eastAsia="ru-RU"/>
        </w:rPr>
        <w:t>кто и какую ответственность несет в случае, если собрание не будет проведено в установленные сроки</w:t>
      </w:r>
      <w:r w:rsidRPr="009E5E91">
        <w:rPr>
          <w:rFonts w:ascii="Times New Roman" w:eastAsia="Times New Roman" w:hAnsi="Times New Roman" w:cs="Times New Roman"/>
          <w:color w:val="000000" w:themeColor="text1"/>
          <w:sz w:val="28"/>
          <w:szCs w:val="28"/>
          <w:lang w:eastAsia="ru-RU"/>
        </w:rPr>
        <w:t xml:space="preserve">. По общему правилу очередное общее собрание участников общества </w:t>
      </w:r>
      <w:r w:rsidRPr="009E5E91">
        <w:rPr>
          <w:rFonts w:ascii="Times New Roman" w:eastAsia="Times New Roman" w:hAnsi="Times New Roman" w:cs="Times New Roman"/>
          <w:i/>
          <w:iCs/>
          <w:color w:val="000000" w:themeColor="text1"/>
          <w:sz w:val="28"/>
          <w:szCs w:val="28"/>
          <w:lang w:eastAsia="ru-RU"/>
        </w:rPr>
        <w:t>созывается исполнительным органом общес</w:t>
      </w:r>
      <w:bookmarkStart w:id="0" w:name="_GoBack"/>
      <w:bookmarkEnd w:id="0"/>
      <w:r w:rsidRPr="009E5E91">
        <w:rPr>
          <w:rFonts w:ascii="Times New Roman" w:eastAsia="Times New Roman" w:hAnsi="Times New Roman" w:cs="Times New Roman"/>
          <w:i/>
          <w:iCs/>
          <w:color w:val="000000" w:themeColor="text1"/>
          <w:sz w:val="28"/>
          <w:szCs w:val="28"/>
          <w:lang w:eastAsia="ru-RU"/>
        </w:rPr>
        <w:t>тва</w:t>
      </w:r>
      <w:r w:rsidRPr="009E5E91">
        <w:rPr>
          <w:rFonts w:ascii="Times New Roman" w:eastAsia="Times New Roman" w:hAnsi="Times New Roman" w:cs="Times New Roman"/>
          <w:color w:val="000000" w:themeColor="text1"/>
          <w:sz w:val="28"/>
          <w:szCs w:val="28"/>
          <w:lang w:eastAsia="ru-RU"/>
        </w:rPr>
        <w:t xml:space="preserve"> (генеральным директором, президентом </w:t>
      </w:r>
      <w:r w:rsidRPr="009E5E91">
        <w:rPr>
          <w:rFonts w:ascii="Times New Roman" w:eastAsia="Times New Roman" w:hAnsi="Times New Roman" w:cs="Times New Roman"/>
          <w:color w:val="000000" w:themeColor="text1"/>
          <w:sz w:val="28"/>
          <w:szCs w:val="28"/>
          <w:lang w:eastAsia="ru-RU"/>
        </w:rPr>
        <w:lastRenderedPageBreak/>
        <w:t>и др.), порядок созыва общего собрания участников определен в ст. 36 ФЗ об ООО. В соответствии с ч. 11 ст. 15.23.1 Кодекса об административных правонарушениях РФ (КоАП РФ) за незаконный отказ в созыве или уклонение от созыва общего собрания участников ООО, а равно нарушение требований федеральных законов к порядку созыва, подготовки и проведения общих собраний участников ООО предусмотрена ответственность в виде административного штрафа:</w:t>
      </w:r>
    </w:p>
    <w:p w14:paraId="6D519226" w14:textId="77777777" w:rsidR="00203BBA" w:rsidRPr="009E5E91" w:rsidRDefault="00203BBA" w:rsidP="00203BBA">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9E5E91">
        <w:rPr>
          <w:rFonts w:ascii="Times New Roman" w:eastAsia="Times New Roman" w:hAnsi="Times New Roman" w:cs="Times New Roman"/>
          <w:color w:val="000000" w:themeColor="text1"/>
          <w:sz w:val="28"/>
          <w:szCs w:val="28"/>
          <w:lang w:eastAsia="ru-RU"/>
        </w:rPr>
        <w:t>для граждан – в размере от 2 000 до 4 000 руб.;</w:t>
      </w:r>
    </w:p>
    <w:p w14:paraId="6D60BD0E" w14:textId="77777777" w:rsidR="00203BBA" w:rsidRPr="009E5E91" w:rsidRDefault="00203BBA" w:rsidP="00203BBA">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9E5E91">
        <w:rPr>
          <w:rFonts w:ascii="Times New Roman" w:eastAsia="Times New Roman" w:hAnsi="Times New Roman" w:cs="Times New Roman"/>
          <w:color w:val="000000" w:themeColor="text1"/>
          <w:sz w:val="28"/>
          <w:szCs w:val="28"/>
          <w:lang w:eastAsia="ru-RU"/>
        </w:rPr>
        <w:t>для должностных лиц – от 20 000 до 30 000 руб.;</w:t>
      </w:r>
    </w:p>
    <w:p w14:paraId="3341A8AA" w14:textId="77777777" w:rsidR="00203BBA" w:rsidRPr="009E5E91" w:rsidRDefault="00203BBA" w:rsidP="00203BBA">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9E5E91">
        <w:rPr>
          <w:rFonts w:ascii="Times New Roman" w:eastAsia="Times New Roman" w:hAnsi="Times New Roman" w:cs="Times New Roman"/>
          <w:color w:val="000000" w:themeColor="text1"/>
          <w:sz w:val="28"/>
          <w:szCs w:val="28"/>
          <w:lang w:eastAsia="ru-RU"/>
        </w:rPr>
        <w:t>для юридических лиц – от 500 000 до 700 000 руб.</w:t>
      </w:r>
    </w:p>
    <w:p w14:paraId="78F04EDB" w14:textId="77777777" w:rsidR="00203BBA" w:rsidRPr="009E5E91" w:rsidRDefault="00203BBA" w:rsidP="00203BBA">
      <w:p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9E5E91">
        <w:rPr>
          <w:rFonts w:ascii="Times New Roman" w:eastAsia="Times New Roman" w:hAnsi="Times New Roman" w:cs="Times New Roman"/>
          <w:color w:val="000000" w:themeColor="text1"/>
          <w:sz w:val="28"/>
          <w:szCs w:val="28"/>
          <w:lang w:eastAsia="ru-RU"/>
        </w:rPr>
        <w:t>Однако если в ООО один участник, на него не будут распространяться требования закона о созыве общего собрания. И штраф ему тоже не грозит, особенно с учетом того, что у единственного участника больше возможностей принять решение по итогам года, оформив его «нужной датой». Во всяком случае судебная практика, свидетельствующая о привлечении к ответственности за нарушение сроков принятия решения единственным участником по итогам прошедшего года, пока не сложилась.</w:t>
      </w:r>
    </w:p>
    <w:p w14:paraId="360E243D" w14:textId="77777777" w:rsidR="00203BBA" w:rsidRDefault="00203BBA" w:rsidP="00203BBA">
      <w:pPr>
        <w:spacing w:before="100" w:beforeAutospacing="1" w:after="100" w:afterAutospacing="1" w:line="240" w:lineRule="auto"/>
        <w:rPr>
          <w:rFonts w:ascii="Times New Roman" w:eastAsia="Times New Roman" w:hAnsi="Times New Roman" w:cs="Times New Roman"/>
          <w:b/>
          <w:bCs/>
          <w:color w:val="000000" w:themeColor="text1"/>
          <w:sz w:val="36"/>
          <w:szCs w:val="36"/>
          <w:lang w:eastAsia="ru-RU"/>
        </w:rPr>
      </w:pPr>
      <w:r w:rsidRPr="009E5E91">
        <w:rPr>
          <w:rFonts w:ascii="Times New Roman" w:eastAsia="Times New Roman" w:hAnsi="Times New Roman" w:cs="Times New Roman"/>
          <w:b/>
          <w:bCs/>
          <w:color w:val="000000" w:themeColor="text1"/>
          <w:sz w:val="36"/>
          <w:szCs w:val="36"/>
          <w:lang w:eastAsia="ru-RU"/>
        </w:rPr>
        <w:t>Созываем собрание</w:t>
      </w:r>
    </w:p>
    <w:p w14:paraId="57911B97" w14:textId="77777777" w:rsidR="00203BBA" w:rsidRPr="00D51C96" w:rsidRDefault="00203BBA" w:rsidP="00203BBA">
      <w:pPr>
        <w:pStyle w:val="a3"/>
        <w:rPr>
          <w:sz w:val="28"/>
          <w:szCs w:val="28"/>
        </w:rPr>
      </w:pPr>
      <w:r w:rsidRPr="00D51C96">
        <w:rPr>
          <w:sz w:val="28"/>
          <w:szCs w:val="28"/>
        </w:rPr>
        <w:t xml:space="preserve">ФЗ об ООО (ст. 36) в достаточной степени определяет порядок созыва общего собрания участников. Выделим </w:t>
      </w:r>
      <w:r w:rsidRPr="00D51C96">
        <w:rPr>
          <w:b/>
          <w:bCs/>
          <w:sz w:val="28"/>
          <w:szCs w:val="28"/>
        </w:rPr>
        <w:t>основные действия</w:t>
      </w:r>
      <w:r w:rsidRPr="00D51C96">
        <w:rPr>
          <w:sz w:val="28"/>
          <w:szCs w:val="28"/>
        </w:rPr>
        <w:t>, которые следует предпринять:</w:t>
      </w:r>
    </w:p>
    <w:p w14:paraId="74DC4B1D" w14:textId="77777777" w:rsidR="00203BBA" w:rsidRPr="00D51C96" w:rsidRDefault="00203BBA" w:rsidP="00203BBA">
      <w:pPr>
        <w:numPr>
          <w:ilvl w:val="0"/>
          <w:numId w:val="2"/>
        </w:numPr>
        <w:spacing w:before="100" w:beforeAutospacing="1" w:after="100" w:afterAutospacing="1" w:line="240" w:lineRule="auto"/>
        <w:rPr>
          <w:sz w:val="24"/>
          <w:szCs w:val="24"/>
        </w:rPr>
      </w:pPr>
      <w:r w:rsidRPr="00D51C96">
        <w:rPr>
          <w:sz w:val="24"/>
          <w:szCs w:val="24"/>
        </w:rPr>
        <w:t xml:space="preserve">уведомить каждого участника общества о проведении собрания </w:t>
      </w:r>
      <w:r w:rsidRPr="00D51C96">
        <w:rPr>
          <w:i/>
          <w:iCs/>
          <w:sz w:val="24"/>
          <w:szCs w:val="24"/>
        </w:rPr>
        <w:t>не позднее чем за 30 дней</w:t>
      </w:r>
      <w:r w:rsidRPr="00D51C96">
        <w:rPr>
          <w:sz w:val="24"/>
          <w:szCs w:val="24"/>
        </w:rPr>
        <w:t xml:space="preserve"> до его проведения (заказным письмом по адресу, указанному в списке участников общества, или иным способом, предусмотренным уставом общества);</w:t>
      </w:r>
    </w:p>
    <w:p w14:paraId="423AA0E1" w14:textId="77777777" w:rsidR="00203BBA" w:rsidRPr="00D51C96" w:rsidRDefault="00203BBA" w:rsidP="00203BBA">
      <w:pPr>
        <w:numPr>
          <w:ilvl w:val="0"/>
          <w:numId w:val="2"/>
        </w:numPr>
        <w:spacing w:before="100" w:beforeAutospacing="1" w:after="100" w:afterAutospacing="1" w:line="240" w:lineRule="auto"/>
        <w:rPr>
          <w:sz w:val="24"/>
          <w:szCs w:val="24"/>
        </w:rPr>
      </w:pPr>
      <w:r w:rsidRPr="00D51C96">
        <w:rPr>
          <w:sz w:val="24"/>
          <w:szCs w:val="24"/>
        </w:rPr>
        <w:t>уведомить каждого участника общества о внесенных в повестку дня изменениях (если таковые были) не позднее чем за 10 дней до проведения собрания (заказным письмом по адресу, указанному в списке участников общества, или иным способом, предусмотренным уставом общества);</w:t>
      </w:r>
    </w:p>
    <w:p w14:paraId="5E3AAFA1" w14:textId="77777777" w:rsidR="00203BBA" w:rsidRPr="00D51C96" w:rsidRDefault="00203BBA" w:rsidP="00203BBA">
      <w:pPr>
        <w:numPr>
          <w:ilvl w:val="0"/>
          <w:numId w:val="2"/>
        </w:numPr>
        <w:spacing w:before="100" w:beforeAutospacing="1" w:after="100" w:afterAutospacing="1" w:line="240" w:lineRule="auto"/>
        <w:rPr>
          <w:sz w:val="24"/>
          <w:szCs w:val="24"/>
        </w:rPr>
      </w:pPr>
      <w:r w:rsidRPr="00D51C96">
        <w:rPr>
          <w:sz w:val="24"/>
          <w:szCs w:val="24"/>
        </w:rPr>
        <w:t xml:space="preserve">предоставить всем участникам общества следующую информацию и материалы </w:t>
      </w:r>
      <w:r w:rsidRPr="00D51C96">
        <w:rPr>
          <w:i/>
          <w:iCs/>
          <w:sz w:val="24"/>
          <w:szCs w:val="24"/>
        </w:rPr>
        <w:t>в течение 30 дней до проведения собрания</w:t>
      </w:r>
      <w:r w:rsidRPr="00D51C96">
        <w:rPr>
          <w:sz w:val="24"/>
          <w:szCs w:val="24"/>
        </w:rPr>
        <w:t xml:space="preserve">: </w:t>
      </w:r>
    </w:p>
    <w:p w14:paraId="0C708FCE" w14:textId="77777777" w:rsidR="00203BBA" w:rsidRPr="00D51C96" w:rsidRDefault="00203BBA" w:rsidP="00203BBA">
      <w:pPr>
        <w:numPr>
          <w:ilvl w:val="1"/>
          <w:numId w:val="2"/>
        </w:numPr>
        <w:spacing w:before="100" w:beforeAutospacing="1" w:after="100" w:afterAutospacing="1" w:line="240" w:lineRule="auto"/>
        <w:rPr>
          <w:sz w:val="24"/>
          <w:szCs w:val="24"/>
        </w:rPr>
      </w:pPr>
      <w:r w:rsidRPr="00D51C96">
        <w:rPr>
          <w:sz w:val="24"/>
          <w:szCs w:val="24"/>
        </w:rPr>
        <w:t>годовой отчет общества;</w:t>
      </w:r>
    </w:p>
    <w:p w14:paraId="55497CEB" w14:textId="77777777" w:rsidR="00203BBA" w:rsidRPr="00D51C96" w:rsidRDefault="00203BBA" w:rsidP="00203BBA">
      <w:pPr>
        <w:numPr>
          <w:ilvl w:val="1"/>
          <w:numId w:val="2"/>
        </w:numPr>
        <w:spacing w:before="100" w:beforeAutospacing="1" w:after="100" w:afterAutospacing="1" w:line="240" w:lineRule="auto"/>
        <w:rPr>
          <w:sz w:val="24"/>
          <w:szCs w:val="24"/>
        </w:rPr>
      </w:pPr>
      <w:r w:rsidRPr="00D51C96">
        <w:rPr>
          <w:sz w:val="24"/>
          <w:szCs w:val="24"/>
        </w:rPr>
        <w:t>заключение ревизионной комиссии (ревизора) общества;</w:t>
      </w:r>
    </w:p>
    <w:p w14:paraId="7F4A2E37" w14:textId="77777777" w:rsidR="00203BBA" w:rsidRPr="00D51C96" w:rsidRDefault="00203BBA" w:rsidP="00203BBA">
      <w:pPr>
        <w:numPr>
          <w:ilvl w:val="1"/>
          <w:numId w:val="2"/>
        </w:numPr>
        <w:spacing w:before="100" w:beforeAutospacing="1" w:after="100" w:afterAutospacing="1" w:line="240" w:lineRule="auto"/>
        <w:rPr>
          <w:sz w:val="24"/>
          <w:szCs w:val="24"/>
        </w:rPr>
      </w:pPr>
      <w:r w:rsidRPr="00D51C96">
        <w:rPr>
          <w:sz w:val="24"/>
          <w:szCs w:val="24"/>
        </w:rPr>
        <w:t>заключение аудитора по результатам проверки годовых отчетов и годовых бухгалтерских балансов общества;</w:t>
      </w:r>
    </w:p>
    <w:p w14:paraId="5BDBF4EE" w14:textId="77777777" w:rsidR="00203BBA" w:rsidRPr="00D51C96" w:rsidRDefault="00203BBA" w:rsidP="00203BBA">
      <w:pPr>
        <w:numPr>
          <w:ilvl w:val="1"/>
          <w:numId w:val="2"/>
        </w:numPr>
        <w:spacing w:before="100" w:beforeAutospacing="1" w:after="100" w:afterAutospacing="1" w:line="240" w:lineRule="auto"/>
        <w:rPr>
          <w:sz w:val="24"/>
          <w:szCs w:val="24"/>
        </w:rPr>
      </w:pPr>
      <w:r w:rsidRPr="00D51C96">
        <w:rPr>
          <w:sz w:val="24"/>
          <w:szCs w:val="24"/>
        </w:rPr>
        <w:t>сведения о кандидате (кандидатах) в исполнительные органы общества, совет директоров (наблюдательный совет) общества и ревизионную комиссию (ревизоры) общества;</w:t>
      </w:r>
    </w:p>
    <w:p w14:paraId="20503F88" w14:textId="77777777" w:rsidR="00203BBA" w:rsidRPr="00D51C96" w:rsidRDefault="00203BBA" w:rsidP="00203BBA">
      <w:pPr>
        <w:numPr>
          <w:ilvl w:val="1"/>
          <w:numId w:val="2"/>
        </w:numPr>
        <w:spacing w:before="100" w:beforeAutospacing="1" w:after="100" w:afterAutospacing="1" w:line="240" w:lineRule="auto"/>
        <w:rPr>
          <w:sz w:val="24"/>
          <w:szCs w:val="24"/>
        </w:rPr>
      </w:pPr>
      <w:r w:rsidRPr="00D51C96">
        <w:rPr>
          <w:sz w:val="24"/>
          <w:szCs w:val="24"/>
        </w:rPr>
        <w:t>иную информацию (материалы), предусмотренную уставом ООО.</w:t>
      </w:r>
    </w:p>
    <w:p w14:paraId="41A1FB8E" w14:textId="77777777" w:rsidR="00203BBA" w:rsidRPr="00D51C96" w:rsidRDefault="00203BBA" w:rsidP="00203BBA">
      <w:pPr>
        <w:spacing w:beforeAutospacing="1" w:after="0" w:afterAutospacing="1"/>
        <w:ind w:left="1440"/>
        <w:rPr>
          <w:sz w:val="24"/>
          <w:szCs w:val="24"/>
        </w:rPr>
      </w:pPr>
      <w:r w:rsidRPr="00D51C96">
        <w:rPr>
          <w:sz w:val="24"/>
          <w:szCs w:val="24"/>
        </w:rPr>
        <w:br/>
        <w:t xml:space="preserve">Информация и материалы могут быть предоставлены различными способами: </w:t>
      </w:r>
    </w:p>
    <w:p w14:paraId="7E3C446F" w14:textId="77777777" w:rsidR="00203BBA" w:rsidRPr="00D51C96" w:rsidRDefault="00203BBA" w:rsidP="00203BBA">
      <w:pPr>
        <w:numPr>
          <w:ilvl w:val="1"/>
          <w:numId w:val="2"/>
        </w:numPr>
        <w:spacing w:before="100" w:beforeAutospacing="1" w:after="100" w:afterAutospacing="1" w:line="240" w:lineRule="auto"/>
        <w:rPr>
          <w:sz w:val="24"/>
          <w:szCs w:val="24"/>
        </w:rPr>
      </w:pPr>
      <w:r w:rsidRPr="00D51C96">
        <w:rPr>
          <w:sz w:val="24"/>
          <w:szCs w:val="24"/>
        </w:rPr>
        <w:lastRenderedPageBreak/>
        <w:t>для ознакомления в помещении исполнительного органа общества (в любом случае). При этом общество обязано по требованию участника предоставить ему копии указанных документов, и плата за предоставление данных копий не может превышать затрат на их изготовление;</w:t>
      </w:r>
    </w:p>
    <w:p w14:paraId="691A4BF6" w14:textId="77777777" w:rsidR="00203BBA" w:rsidRPr="00D51C96" w:rsidRDefault="00203BBA" w:rsidP="00203BBA">
      <w:pPr>
        <w:numPr>
          <w:ilvl w:val="1"/>
          <w:numId w:val="2"/>
        </w:numPr>
        <w:spacing w:before="100" w:beforeAutospacing="1" w:after="100" w:afterAutospacing="1" w:line="240" w:lineRule="auto"/>
        <w:rPr>
          <w:sz w:val="24"/>
          <w:szCs w:val="24"/>
        </w:rPr>
      </w:pPr>
      <w:r w:rsidRPr="00D51C96">
        <w:rPr>
          <w:sz w:val="24"/>
          <w:szCs w:val="24"/>
        </w:rPr>
        <w:t>вместе с уведомлением о проведении собрания в виде простых копий документов (если уставом не установлен иной способ).</w:t>
      </w:r>
    </w:p>
    <w:p w14:paraId="30E0FD1A" w14:textId="77777777" w:rsidR="00203BBA" w:rsidRPr="00D51C96" w:rsidRDefault="00203BBA" w:rsidP="00203BBA">
      <w:pPr>
        <w:spacing w:beforeAutospacing="1" w:after="0" w:afterAutospacing="1"/>
        <w:ind w:left="1440"/>
        <w:rPr>
          <w:sz w:val="24"/>
          <w:szCs w:val="24"/>
        </w:rPr>
      </w:pPr>
      <w:r w:rsidRPr="00D51C96">
        <w:rPr>
          <w:sz w:val="24"/>
          <w:szCs w:val="24"/>
        </w:rPr>
        <w:br/>
        <w:t xml:space="preserve">Поэтому в уставе ООО лучше выбрать конкретный вариант. </w:t>
      </w:r>
    </w:p>
    <w:p w14:paraId="425A9507" w14:textId="77777777" w:rsidR="00203BBA" w:rsidRPr="00E67031" w:rsidRDefault="00203BBA" w:rsidP="00203BBA">
      <w:pPr>
        <w:pStyle w:val="a3"/>
        <w:rPr>
          <w:sz w:val="28"/>
          <w:szCs w:val="28"/>
        </w:rPr>
      </w:pPr>
      <w:r w:rsidRPr="00E67031">
        <w:rPr>
          <w:sz w:val="28"/>
          <w:szCs w:val="28"/>
        </w:rPr>
        <w:t xml:space="preserve">Отметим, что в законе среди информации и материалов, предоставляемых участникам при подготовке к проведению собрания, прямо не указан бухгалтерский баланс. Однако учитывая, что п. 6 ч. 2 ст. 33 ФЗ об ООО относит к компетенции общего собрания участников вопрос об утверждении годовых отчетов и годовых бухгалтерских балансов, не лишним будет приложить также годовую бухгалтерскую отчетность, которая состоит из </w:t>
      </w:r>
      <w:r w:rsidRPr="00E67031">
        <w:rPr>
          <w:i/>
          <w:iCs/>
          <w:sz w:val="28"/>
          <w:szCs w:val="28"/>
        </w:rPr>
        <w:t>бухгалтерского баланса, отчета о финансовых результатах и приложений к ним</w:t>
      </w:r>
      <w:r w:rsidRPr="00E67031">
        <w:rPr>
          <w:sz w:val="28"/>
          <w:szCs w:val="28"/>
        </w:rPr>
        <w:t>.</w:t>
      </w:r>
    </w:p>
    <w:p w14:paraId="28140B6E" w14:textId="77777777" w:rsidR="00203BBA" w:rsidRPr="00E67031" w:rsidRDefault="00203BBA" w:rsidP="00203BBA">
      <w:pPr>
        <w:pStyle w:val="a3"/>
        <w:rPr>
          <w:sz w:val="28"/>
          <w:szCs w:val="28"/>
        </w:rPr>
      </w:pPr>
      <w:r w:rsidRPr="00E67031">
        <w:rPr>
          <w:sz w:val="28"/>
          <w:szCs w:val="28"/>
        </w:rPr>
        <w:t>В уведомлении должны быть указаны время и место проведения общего собрания участников общества, а также предлагаемая повестка дня.</w:t>
      </w:r>
    </w:p>
    <w:p w14:paraId="2407454B" w14:textId="77777777" w:rsidR="00203BBA" w:rsidRPr="00E67031" w:rsidRDefault="00203BBA" w:rsidP="00203BBA">
      <w:pPr>
        <w:pStyle w:val="a3"/>
        <w:rPr>
          <w:sz w:val="28"/>
          <w:szCs w:val="28"/>
        </w:rPr>
      </w:pPr>
      <w:r w:rsidRPr="00E67031">
        <w:rPr>
          <w:sz w:val="28"/>
          <w:szCs w:val="28"/>
        </w:rPr>
        <w:t xml:space="preserve">Отметим, что </w:t>
      </w:r>
      <w:r w:rsidRPr="00E67031">
        <w:rPr>
          <w:b/>
          <w:bCs/>
          <w:sz w:val="28"/>
          <w:szCs w:val="28"/>
        </w:rPr>
        <w:t>участники общества вправе вносить предложения о включении в повестку дня дополнительных вопросов</w:t>
      </w:r>
      <w:r w:rsidRPr="00E67031">
        <w:rPr>
          <w:sz w:val="28"/>
          <w:szCs w:val="28"/>
        </w:rPr>
        <w:t xml:space="preserve">, соответствующие требованиям закона и относящиеся к компетенции общего собрания участников, </w:t>
      </w:r>
      <w:r w:rsidRPr="00E67031">
        <w:rPr>
          <w:i/>
          <w:iCs/>
          <w:sz w:val="28"/>
          <w:szCs w:val="28"/>
        </w:rPr>
        <w:t>не позднее чем за 15 дней</w:t>
      </w:r>
      <w:r w:rsidRPr="00E67031">
        <w:rPr>
          <w:sz w:val="28"/>
          <w:szCs w:val="28"/>
        </w:rPr>
        <w:t xml:space="preserve"> до его проведения. Единоличный исполнительный орган включает в повестку дня дополнительные вопросы, однако при этом он не вправе вносить изменения в формулировки таких вопросов. Кроме того, он должен уведомить всех участников общества о внесенных в повестку дня изменениях, как мы отметили это выше, </w:t>
      </w:r>
      <w:r w:rsidRPr="00E67031">
        <w:rPr>
          <w:i/>
          <w:iCs/>
          <w:sz w:val="28"/>
          <w:szCs w:val="28"/>
        </w:rPr>
        <w:t>не позднее чем за 10 дней</w:t>
      </w:r>
      <w:r w:rsidRPr="00E67031">
        <w:rPr>
          <w:sz w:val="28"/>
          <w:szCs w:val="28"/>
        </w:rPr>
        <w:t xml:space="preserve"> до проведения общего собрания участников.</w:t>
      </w:r>
    </w:p>
    <w:p w14:paraId="45FA08EA" w14:textId="77777777" w:rsidR="00203BBA" w:rsidRPr="00E67031" w:rsidRDefault="00203BBA" w:rsidP="00203BBA">
      <w:pPr>
        <w:pStyle w:val="a3"/>
        <w:rPr>
          <w:sz w:val="28"/>
          <w:szCs w:val="28"/>
        </w:rPr>
      </w:pPr>
      <w:r w:rsidRPr="00E67031">
        <w:rPr>
          <w:i/>
          <w:iCs/>
          <w:sz w:val="28"/>
          <w:szCs w:val="28"/>
        </w:rPr>
        <w:t>Уставом общества могут быть предусмотрены более короткие сроки</w:t>
      </w:r>
      <w:r w:rsidRPr="00E67031">
        <w:rPr>
          <w:sz w:val="28"/>
          <w:szCs w:val="28"/>
        </w:rPr>
        <w:t xml:space="preserve"> для уведомления участников о проведении собрания, о внесении изменений в повестку дня и для предоставления информации и материалов к собранию (в соответствии с п. 4 ст. 36 ФЗ об ООО).</w:t>
      </w:r>
    </w:p>
    <w:p w14:paraId="2434DB77" w14:textId="77777777" w:rsidR="00203BBA" w:rsidRPr="00E67031" w:rsidRDefault="00203BBA" w:rsidP="00203BBA">
      <w:pPr>
        <w:pStyle w:val="a3"/>
        <w:rPr>
          <w:sz w:val="28"/>
          <w:szCs w:val="28"/>
        </w:rPr>
      </w:pPr>
      <w:r w:rsidRPr="00E67031">
        <w:rPr>
          <w:sz w:val="28"/>
          <w:szCs w:val="28"/>
        </w:rPr>
        <w:t>Между тем закон признает общее собрание правомочным и в случае нарушения порядка созыва собрания, но только если в нем участвуют все участники общества (п. 5 ст. 36 ФЗ об ООО).</w:t>
      </w:r>
    </w:p>
    <w:p w14:paraId="1AD431A2" w14:textId="77777777" w:rsidR="00203BBA" w:rsidRPr="00E67031" w:rsidRDefault="00203BBA" w:rsidP="00203BBA">
      <w:pPr>
        <w:pStyle w:val="a3"/>
        <w:rPr>
          <w:sz w:val="28"/>
          <w:szCs w:val="28"/>
        </w:rPr>
      </w:pPr>
      <w:r w:rsidRPr="00E67031">
        <w:rPr>
          <w:sz w:val="28"/>
          <w:szCs w:val="28"/>
        </w:rPr>
        <w:t xml:space="preserve">Еще отметим, что </w:t>
      </w:r>
      <w:r w:rsidRPr="00E67031">
        <w:rPr>
          <w:b/>
          <w:bCs/>
          <w:sz w:val="28"/>
          <w:szCs w:val="28"/>
        </w:rPr>
        <w:t>если у ООО есть только один участник</w:t>
      </w:r>
      <w:r w:rsidRPr="00E67031">
        <w:rPr>
          <w:sz w:val="28"/>
          <w:szCs w:val="28"/>
        </w:rPr>
        <w:t xml:space="preserve">, то </w:t>
      </w:r>
      <w:r w:rsidRPr="00E67031">
        <w:rPr>
          <w:i/>
          <w:iCs/>
          <w:sz w:val="28"/>
          <w:szCs w:val="28"/>
        </w:rPr>
        <w:t>требования закона о созыве собрания на такое общество не распространяются</w:t>
      </w:r>
      <w:r w:rsidRPr="00E67031">
        <w:rPr>
          <w:sz w:val="28"/>
          <w:szCs w:val="28"/>
        </w:rPr>
        <w:t>. То есть единственный участник самостоятельно принимает решение по соответствующим вопросам повестки дня.</w:t>
      </w:r>
    </w:p>
    <w:p w14:paraId="5980DFAE" w14:textId="77777777" w:rsidR="00203BBA" w:rsidRPr="00E67031" w:rsidRDefault="00203BBA" w:rsidP="00203BBA">
      <w:pPr>
        <w:pStyle w:val="a3"/>
        <w:rPr>
          <w:b/>
          <w:bCs/>
          <w:sz w:val="32"/>
          <w:szCs w:val="32"/>
        </w:rPr>
      </w:pPr>
      <w:r w:rsidRPr="00E67031">
        <w:rPr>
          <w:b/>
          <w:bCs/>
          <w:sz w:val="32"/>
          <w:szCs w:val="32"/>
        </w:rPr>
        <w:lastRenderedPageBreak/>
        <w:t>Проводим собрание</w:t>
      </w:r>
    </w:p>
    <w:p w14:paraId="4011E928" w14:textId="77777777" w:rsidR="00203BBA" w:rsidRPr="00E67031" w:rsidRDefault="00203BBA" w:rsidP="00203BBA">
      <w:pPr>
        <w:pStyle w:val="a3"/>
        <w:rPr>
          <w:sz w:val="28"/>
          <w:szCs w:val="28"/>
        </w:rPr>
      </w:pPr>
      <w:r w:rsidRPr="00E67031">
        <w:rPr>
          <w:sz w:val="28"/>
          <w:szCs w:val="28"/>
        </w:rPr>
        <w:t xml:space="preserve">Все участники общества имеют право присутствовать на общем собрании участников ООО, принимать участие в обсуждении вопросов повестки дня и голосовать при принятии решений (в соответствии с п. 1 ст. 32 ФЗ об ООО). При этом положения устава или решения органов общества, ограничивающие указанные права участников, ничтожны. </w:t>
      </w:r>
      <w:r w:rsidRPr="00E67031">
        <w:rPr>
          <w:i/>
          <w:iCs/>
          <w:sz w:val="28"/>
          <w:szCs w:val="28"/>
        </w:rPr>
        <w:t>Каждый участник имеет на общем собрании число голосов, пропорциональное его доле в уставном капитале общества</w:t>
      </w:r>
      <w:r w:rsidRPr="00E67031">
        <w:rPr>
          <w:sz w:val="28"/>
          <w:szCs w:val="28"/>
        </w:rPr>
        <w:t>, за исключением случаев, предусмотренных ФЗ об ООО. Хотя, надо сказать, уставом общества может быть установлен иной порядок определения числа голосов по единогласному решению участников общества. Но иной порядок, разумеется, будет являться больше исключением, чем правилом.</w:t>
      </w:r>
    </w:p>
    <w:p w14:paraId="0A2A804C" w14:textId="77777777" w:rsidR="00203BBA" w:rsidRPr="00E67031" w:rsidRDefault="00203BBA" w:rsidP="00203BBA">
      <w:pPr>
        <w:pStyle w:val="a3"/>
        <w:rPr>
          <w:sz w:val="28"/>
          <w:szCs w:val="28"/>
        </w:rPr>
      </w:pPr>
      <w:r w:rsidRPr="00E67031">
        <w:rPr>
          <w:sz w:val="28"/>
          <w:szCs w:val="28"/>
        </w:rPr>
        <w:t xml:space="preserve">Общее собрание участников проводится в порядке, установленном ФЗ об ООО, уставом общества и его внутренними документами. А в части, не урегулированной указанными документами, порядок проведения собрания устанавливается решением общего собрания участников. В свою очередь внутренним документом в данном случае может являться локальный нормативный акт, например, такой, как </w:t>
      </w:r>
      <w:r w:rsidRPr="00E67031">
        <w:rPr>
          <w:i/>
          <w:iCs/>
          <w:sz w:val="28"/>
          <w:szCs w:val="28"/>
        </w:rPr>
        <w:t>положение об общем собрании участников</w:t>
      </w:r>
      <w:r w:rsidRPr="00E67031">
        <w:rPr>
          <w:sz w:val="28"/>
          <w:szCs w:val="28"/>
        </w:rPr>
        <w:t>.</w:t>
      </w:r>
    </w:p>
    <w:p w14:paraId="1B889224" w14:textId="77777777" w:rsidR="00203BBA" w:rsidRDefault="00203BBA" w:rsidP="00203BBA">
      <w:pPr>
        <w:pStyle w:val="a3"/>
        <w:rPr>
          <w:sz w:val="28"/>
          <w:szCs w:val="28"/>
        </w:rPr>
      </w:pPr>
      <w:r w:rsidRPr="00E67031">
        <w:rPr>
          <w:sz w:val="28"/>
          <w:szCs w:val="28"/>
        </w:rPr>
        <w:t>Далее разберем последовательность действий при проведении собрания, предусмотренную законом (ст. 37 ФЗ об ООО).</w:t>
      </w:r>
    </w:p>
    <w:p w14:paraId="615B4133" w14:textId="77777777" w:rsidR="00203BBA" w:rsidRPr="00E67031" w:rsidRDefault="00203BBA" w:rsidP="00203BBA">
      <w:pPr>
        <w:pStyle w:val="a3"/>
        <w:rPr>
          <w:b/>
          <w:bCs/>
          <w:sz w:val="28"/>
          <w:szCs w:val="28"/>
        </w:rPr>
      </w:pPr>
      <w:r w:rsidRPr="00E67031">
        <w:rPr>
          <w:b/>
          <w:bCs/>
          <w:sz w:val="28"/>
          <w:szCs w:val="28"/>
        </w:rPr>
        <w:t>Регистрация участников</w:t>
      </w:r>
    </w:p>
    <w:p w14:paraId="04E11E5E" w14:textId="77777777" w:rsidR="00203BBA" w:rsidRPr="00E67031" w:rsidRDefault="00203BBA" w:rsidP="00203BBA">
      <w:pPr>
        <w:pStyle w:val="a3"/>
        <w:rPr>
          <w:sz w:val="28"/>
          <w:szCs w:val="28"/>
        </w:rPr>
      </w:pPr>
      <w:r w:rsidRPr="00E67031">
        <w:rPr>
          <w:sz w:val="28"/>
          <w:szCs w:val="28"/>
        </w:rPr>
        <w:t>Перед открытием общего собрания проводится регистрация прибывших участников. Она осуществляется в специальном журнале, таблице или регистрационной ведомости. Форма такого документа законом не предусмотрена. Ее можно закрепить локальным нормативным актом организации.</w:t>
      </w:r>
    </w:p>
    <w:p w14:paraId="4B56B1A6" w14:textId="77777777" w:rsidR="00203BBA" w:rsidRPr="00E67031" w:rsidRDefault="00203BBA" w:rsidP="00203BBA">
      <w:pPr>
        <w:pStyle w:val="a3"/>
        <w:rPr>
          <w:sz w:val="28"/>
          <w:szCs w:val="28"/>
        </w:rPr>
      </w:pPr>
      <w:r w:rsidRPr="00E67031">
        <w:rPr>
          <w:sz w:val="28"/>
          <w:szCs w:val="28"/>
        </w:rPr>
        <w:t>Следует отметить, что участники общества вправе участвовать в общем собрании как лично, так и через своих представителей. Представители участников общества должны предъявить доверенность, оформленную в соответствии с требованиями ст. 185 и п. 4 ст. 185.1 Гражданского кодекса РФ. С 1 сентября 2013 года печать на доверенности не нужна.</w:t>
      </w:r>
    </w:p>
    <w:p w14:paraId="57E9FB4E" w14:textId="77777777" w:rsidR="00203BBA" w:rsidRPr="00E67031" w:rsidRDefault="00203BBA" w:rsidP="00203BBA">
      <w:pPr>
        <w:pStyle w:val="a3"/>
        <w:rPr>
          <w:sz w:val="28"/>
          <w:szCs w:val="28"/>
        </w:rPr>
      </w:pPr>
      <w:r w:rsidRPr="00E67031">
        <w:rPr>
          <w:sz w:val="28"/>
          <w:szCs w:val="28"/>
        </w:rPr>
        <w:t>Не</w:t>
      </w:r>
      <w:r>
        <w:rPr>
          <w:sz w:val="28"/>
          <w:szCs w:val="28"/>
        </w:rPr>
        <w:t xml:space="preserve"> </w:t>
      </w:r>
      <w:r w:rsidRPr="00E67031">
        <w:rPr>
          <w:sz w:val="28"/>
          <w:szCs w:val="28"/>
        </w:rPr>
        <w:t xml:space="preserve">зарегистрировавшийся участник общества или его представитель не вправе принимать участие в голосовании. </w:t>
      </w:r>
    </w:p>
    <w:p w14:paraId="465ABC8C" w14:textId="77777777" w:rsidR="00203BBA" w:rsidRPr="00E67031" w:rsidRDefault="00203BBA" w:rsidP="00203BBA">
      <w:pPr>
        <w:pStyle w:val="a3"/>
      </w:pPr>
      <w:r w:rsidRPr="00E67031">
        <w:rPr>
          <w:b/>
          <w:bCs/>
          <w:sz w:val="32"/>
          <w:szCs w:val="32"/>
        </w:rPr>
        <w:t>Открытие собрания</w:t>
      </w:r>
    </w:p>
    <w:p w14:paraId="22001F34" w14:textId="77777777" w:rsidR="00203BBA" w:rsidRDefault="00203BBA" w:rsidP="00203BBA">
      <w:pPr>
        <w:pStyle w:val="a3"/>
        <w:rPr>
          <w:sz w:val="28"/>
          <w:szCs w:val="28"/>
        </w:rPr>
      </w:pPr>
      <w:r w:rsidRPr="00E67031">
        <w:rPr>
          <w:sz w:val="28"/>
          <w:szCs w:val="28"/>
        </w:rPr>
        <w:t xml:space="preserve">Общее собрание участников общества </w:t>
      </w:r>
      <w:r w:rsidRPr="00D51C96">
        <w:rPr>
          <w:sz w:val="28"/>
          <w:szCs w:val="28"/>
        </w:rPr>
        <w:t>открывается единоличным исполнительным органом</w:t>
      </w:r>
      <w:r w:rsidRPr="00E67031">
        <w:rPr>
          <w:sz w:val="28"/>
          <w:szCs w:val="28"/>
        </w:rPr>
        <w:t xml:space="preserve"> (обычно это гендиректор) в указанное в </w:t>
      </w:r>
      <w:r w:rsidRPr="00E67031">
        <w:rPr>
          <w:sz w:val="28"/>
          <w:szCs w:val="28"/>
        </w:rPr>
        <w:lastRenderedPageBreak/>
        <w:t>уведомлении время или ранее, если все участники общества уже зарегистрированы. Далее он проводит выборы председательствующего из числа участников общества путем голосования по принципу 1 участник – 1 голос большинством голосов от общего числа голосов участников (если уставом не предусмотрен иной порядок). Таким образом, обычно в начале собрания избирается его председатель и секретарь. Секретарем (для выполнения технической работы) часто назначают не участника общества, а кого-то из его работников, приглашенных на собрание.</w:t>
      </w:r>
    </w:p>
    <w:p w14:paraId="79B9C748" w14:textId="77777777" w:rsidR="00203BBA" w:rsidRPr="00E67031" w:rsidRDefault="00203BBA" w:rsidP="00203BBA">
      <w:pPr>
        <w:pStyle w:val="a3"/>
        <w:rPr>
          <w:b/>
          <w:bCs/>
          <w:sz w:val="28"/>
          <w:szCs w:val="28"/>
        </w:rPr>
      </w:pPr>
      <w:r w:rsidRPr="00E67031">
        <w:rPr>
          <w:b/>
          <w:bCs/>
          <w:sz w:val="28"/>
          <w:szCs w:val="28"/>
        </w:rPr>
        <w:t>Принятие решений по вопросам повестки дня</w:t>
      </w:r>
    </w:p>
    <w:p w14:paraId="671F1A9A" w14:textId="77777777" w:rsidR="00203BBA" w:rsidRPr="00E67031" w:rsidRDefault="00203BBA" w:rsidP="00203BBA">
      <w:pPr>
        <w:pStyle w:val="a3"/>
        <w:rPr>
          <w:sz w:val="28"/>
          <w:szCs w:val="28"/>
        </w:rPr>
      </w:pPr>
      <w:r w:rsidRPr="00E67031">
        <w:rPr>
          <w:sz w:val="28"/>
          <w:szCs w:val="28"/>
        </w:rPr>
        <w:t>Участники голосуют и принимают решения на общем собрании только по вопросам повестки дня, о которой их уведомили в установленном порядке. Если на собрании присутствуют все без исключения участники, то в этом случае они могут принимать решения и по иным вопросам.</w:t>
      </w:r>
    </w:p>
    <w:p w14:paraId="2F4C731E" w14:textId="0FFFB9C1" w:rsidR="00203BBA" w:rsidRPr="00E67031" w:rsidRDefault="00203BBA" w:rsidP="00203BBA">
      <w:pPr>
        <w:pStyle w:val="a3"/>
        <w:rPr>
          <w:sz w:val="28"/>
          <w:szCs w:val="28"/>
        </w:rPr>
      </w:pPr>
      <w:r w:rsidRPr="00E67031">
        <w:rPr>
          <w:sz w:val="28"/>
          <w:szCs w:val="28"/>
        </w:rPr>
        <w:t xml:space="preserve">Решения принимаются </w:t>
      </w:r>
      <w:r w:rsidRPr="00E67031">
        <w:rPr>
          <w:i/>
          <w:iCs/>
          <w:sz w:val="28"/>
          <w:szCs w:val="28"/>
        </w:rPr>
        <w:t xml:space="preserve">большинством голосов от общего числа голосов </w:t>
      </w:r>
      <w:r w:rsidRPr="00D51C96">
        <w:rPr>
          <w:i/>
          <w:iCs/>
          <w:color w:val="623464"/>
          <w:sz w:val="28"/>
          <w:szCs w:val="28"/>
        </w:rPr>
        <w:t>у</w:t>
      </w:r>
      <w:r w:rsidRPr="00E67031">
        <w:rPr>
          <w:i/>
          <w:iCs/>
          <w:sz w:val="28"/>
          <w:szCs w:val="28"/>
        </w:rPr>
        <w:t>частников общества</w:t>
      </w:r>
      <w:r w:rsidRPr="00E67031">
        <w:rPr>
          <w:sz w:val="28"/>
          <w:szCs w:val="28"/>
        </w:rPr>
        <w:t xml:space="preserve">, если необходимость большего числа голосов для </w:t>
      </w:r>
      <w:r w:rsidRPr="00D51C96">
        <w:rPr>
          <w:color w:val="5F336D"/>
          <w:sz w:val="28"/>
          <w:szCs w:val="28"/>
        </w:rPr>
        <w:t>п</w:t>
      </w:r>
      <w:r w:rsidRPr="00E67031">
        <w:rPr>
          <w:sz w:val="28"/>
          <w:szCs w:val="28"/>
        </w:rPr>
        <w:t>ринятия таких решений не</w:t>
      </w:r>
      <w:r w:rsidR="004B6E0D">
        <w:rPr>
          <w:sz w:val="28"/>
          <w:szCs w:val="28"/>
        </w:rPr>
        <w:t xml:space="preserve"> </w:t>
      </w:r>
      <w:r w:rsidRPr="00E67031">
        <w:rPr>
          <w:sz w:val="28"/>
          <w:szCs w:val="28"/>
        </w:rPr>
        <w:t xml:space="preserve">предусмотрена ФЗ об ООО или уставом </w:t>
      </w:r>
      <w:r w:rsidRPr="00D51C96">
        <w:rPr>
          <w:color w:val="70316F"/>
          <w:sz w:val="28"/>
          <w:szCs w:val="28"/>
        </w:rPr>
        <w:t>о</w:t>
      </w:r>
      <w:r w:rsidRPr="00E67031">
        <w:rPr>
          <w:sz w:val="28"/>
          <w:szCs w:val="28"/>
        </w:rPr>
        <w:t xml:space="preserve">бщества. Вместе с тем уставом может быть предусмотрено </w:t>
      </w:r>
      <w:r w:rsidRPr="00D51C96">
        <w:rPr>
          <w:sz w:val="28"/>
          <w:szCs w:val="28"/>
        </w:rPr>
        <w:t xml:space="preserve">проведение </w:t>
      </w:r>
      <w:r w:rsidRPr="00D51C96">
        <w:rPr>
          <w:i/>
          <w:iCs/>
          <w:color w:val="793333"/>
          <w:sz w:val="28"/>
          <w:szCs w:val="28"/>
        </w:rPr>
        <w:t>к</w:t>
      </w:r>
      <w:r w:rsidRPr="00D51C96">
        <w:rPr>
          <w:i/>
          <w:iCs/>
          <w:sz w:val="28"/>
          <w:szCs w:val="28"/>
        </w:rPr>
        <w:t>умулятивного голосования</w:t>
      </w:r>
      <w:r w:rsidRPr="00E67031">
        <w:rPr>
          <w:sz w:val="28"/>
          <w:szCs w:val="28"/>
        </w:rPr>
        <w:t xml:space="preserve"> по вопросам об избрании членов совета директоров (наблюдательного совета) общества, членов коллегиального исполнительного органа общества и (или) членов ревизионной комиссии общества. </w:t>
      </w:r>
    </w:p>
    <w:p w14:paraId="22E91254" w14:textId="77777777" w:rsidR="00203BBA" w:rsidRPr="00E67031" w:rsidRDefault="00203BBA" w:rsidP="00203BBA">
      <w:pPr>
        <w:pStyle w:val="a3"/>
        <w:rPr>
          <w:sz w:val="28"/>
          <w:szCs w:val="28"/>
        </w:rPr>
      </w:pPr>
      <w:r w:rsidRPr="00E67031">
        <w:rPr>
          <w:sz w:val="28"/>
          <w:szCs w:val="28"/>
        </w:rPr>
        <w:t>Пример. Логика кумулятивного голосования</w:t>
      </w:r>
    </w:p>
    <w:p w14:paraId="6270DE7B" w14:textId="77777777" w:rsidR="00203BBA" w:rsidRPr="00E67031" w:rsidRDefault="00203BBA" w:rsidP="00203BBA">
      <w:pPr>
        <w:pStyle w:val="a3"/>
        <w:rPr>
          <w:sz w:val="28"/>
          <w:szCs w:val="28"/>
        </w:rPr>
      </w:pPr>
      <w:r w:rsidRPr="00E67031">
        <w:rPr>
          <w:sz w:val="28"/>
          <w:szCs w:val="28"/>
        </w:rPr>
        <w:t>Допустим, в выборный орган из 5 членов есть 10 претендентов. А участник Маслов Р.М. обладает 30% доли в уставном капитале ООО.</w:t>
      </w:r>
    </w:p>
    <w:p w14:paraId="1F13F6D8" w14:textId="77777777" w:rsidR="00203BBA" w:rsidRPr="00E67031" w:rsidRDefault="00203BBA" w:rsidP="00203BBA">
      <w:pPr>
        <w:pStyle w:val="a3"/>
        <w:rPr>
          <w:sz w:val="28"/>
          <w:szCs w:val="28"/>
        </w:rPr>
      </w:pPr>
      <w:r w:rsidRPr="00E67031">
        <w:rPr>
          <w:sz w:val="28"/>
          <w:szCs w:val="28"/>
        </w:rPr>
        <w:t>Голосование может вестись следующим образом:</w:t>
      </w:r>
    </w:p>
    <w:p w14:paraId="5BF16DFF" w14:textId="77777777" w:rsidR="00203BBA" w:rsidRPr="00E67031" w:rsidRDefault="00203BBA" w:rsidP="00203BBA">
      <w:pPr>
        <w:numPr>
          <w:ilvl w:val="0"/>
          <w:numId w:val="3"/>
        </w:numPr>
        <w:spacing w:before="100" w:beforeAutospacing="1" w:after="100" w:afterAutospacing="1" w:line="240" w:lineRule="auto"/>
        <w:rPr>
          <w:sz w:val="28"/>
          <w:szCs w:val="28"/>
        </w:rPr>
      </w:pPr>
      <w:r w:rsidRPr="00E67031">
        <w:rPr>
          <w:sz w:val="28"/>
          <w:szCs w:val="28"/>
        </w:rPr>
        <w:t>процент в уставном капитале каждого участника приравнивается к голосам (у Маслова получается 30 голосов),</w:t>
      </w:r>
    </w:p>
    <w:p w14:paraId="5815ABF2" w14:textId="77777777" w:rsidR="00203BBA" w:rsidRPr="00E67031" w:rsidRDefault="00203BBA" w:rsidP="00203BBA">
      <w:pPr>
        <w:numPr>
          <w:ilvl w:val="0"/>
          <w:numId w:val="3"/>
        </w:numPr>
        <w:spacing w:before="100" w:beforeAutospacing="1" w:after="100" w:afterAutospacing="1" w:line="240" w:lineRule="auto"/>
        <w:rPr>
          <w:sz w:val="28"/>
          <w:szCs w:val="28"/>
        </w:rPr>
      </w:pPr>
      <w:r w:rsidRPr="00E67031">
        <w:rPr>
          <w:sz w:val="28"/>
          <w:szCs w:val="28"/>
        </w:rPr>
        <w:t>далее 30 × 5 вакантных мест = 150 голосов,</w:t>
      </w:r>
    </w:p>
    <w:p w14:paraId="52725AB9" w14:textId="4355C670" w:rsidR="00203BBA" w:rsidRPr="00E67031" w:rsidRDefault="00203BBA" w:rsidP="00203BBA">
      <w:pPr>
        <w:numPr>
          <w:ilvl w:val="0"/>
          <w:numId w:val="3"/>
        </w:numPr>
        <w:spacing w:before="100" w:beforeAutospacing="1" w:after="100" w:afterAutospacing="1" w:line="240" w:lineRule="auto"/>
        <w:rPr>
          <w:sz w:val="28"/>
          <w:szCs w:val="28"/>
        </w:rPr>
      </w:pPr>
      <w:r w:rsidRPr="00E67031">
        <w:rPr>
          <w:sz w:val="28"/>
          <w:szCs w:val="28"/>
        </w:rPr>
        <w:t xml:space="preserve">Маслов может отдать свои 150 голосов одному претенденту либо распределить их как угодно между несколькими, </w:t>
      </w:r>
      <w:proofErr w:type="gramStart"/>
      <w:r w:rsidRPr="00E67031">
        <w:rPr>
          <w:sz w:val="28"/>
          <w:szCs w:val="28"/>
        </w:rPr>
        <w:t>например</w:t>
      </w:r>
      <w:proofErr w:type="gramEnd"/>
      <w:r w:rsidRPr="00E67031">
        <w:rPr>
          <w:sz w:val="28"/>
          <w:szCs w:val="28"/>
        </w:rPr>
        <w:t>: Иванову отдать 100 гол</w:t>
      </w:r>
      <w:r w:rsidR="004B6E0D">
        <w:rPr>
          <w:sz w:val="28"/>
          <w:szCs w:val="28"/>
        </w:rPr>
        <w:t>*</w:t>
      </w:r>
      <w:proofErr w:type="spellStart"/>
      <w:r w:rsidRPr="00E67031">
        <w:rPr>
          <w:sz w:val="28"/>
          <w:szCs w:val="28"/>
        </w:rPr>
        <w:t>осов</w:t>
      </w:r>
      <w:proofErr w:type="spellEnd"/>
      <w:r w:rsidRPr="00E67031">
        <w:rPr>
          <w:sz w:val="28"/>
          <w:szCs w:val="28"/>
        </w:rPr>
        <w:t xml:space="preserve">, а Сидорову и Васечкину – по 25. Тогда получится, что Маслов распорядился всеми имеющимися у него 150 «кумулятивными» голосами. </w:t>
      </w:r>
    </w:p>
    <w:p w14:paraId="080F560F" w14:textId="77777777" w:rsidR="00203BBA" w:rsidRPr="00E67031" w:rsidRDefault="00203BBA" w:rsidP="00203BBA">
      <w:pPr>
        <w:pStyle w:val="a3"/>
        <w:rPr>
          <w:sz w:val="28"/>
          <w:szCs w:val="28"/>
        </w:rPr>
      </w:pPr>
      <w:r w:rsidRPr="00E67031">
        <w:rPr>
          <w:sz w:val="28"/>
          <w:szCs w:val="28"/>
        </w:rPr>
        <w:t>Подсчет результатов будет вестись так: у каждого из 10 претендентов суммируются набранные голоса, и первая пятерка занимает 5 вакантных мест.</w:t>
      </w:r>
    </w:p>
    <w:p w14:paraId="4F6531AC" w14:textId="77777777" w:rsidR="00203BBA" w:rsidRPr="00E67031" w:rsidRDefault="00203BBA" w:rsidP="00203BBA">
      <w:pPr>
        <w:rPr>
          <w:sz w:val="28"/>
          <w:szCs w:val="28"/>
        </w:rPr>
      </w:pPr>
      <w:r w:rsidRPr="00E67031">
        <w:rPr>
          <w:sz w:val="28"/>
          <w:szCs w:val="28"/>
        </w:rPr>
        <w:lastRenderedPageBreak/>
        <w:t>Вопрос в тему</w:t>
      </w:r>
    </w:p>
    <w:p w14:paraId="782F8479" w14:textId="77777777" w:rsidR="00203BBA" w:rsidRPr="00E67031" w:rsidRDefault="00203BBA" w:rsidP="00203BBA">
      <w:pPr>
        <w:pStyle w:val="a3"/>
        <w:rPr>
          <w:i/>
          <w:iCs/>
          <w:sz w:val="28"/>
          <w:szCs w:val="28"/>
        </w:rPr>
      </w:pPr>
      <w:r w:rsidRPr="00E67031">
        <w:rPr>
          <w:i/>
          <w:iCs/>
          <w:sz w:val="28"/>
          <w:szCs w:val="28"/>
        </w:rPr>
        <w:t>Если в повестку дня собрания были внесены дополнительные вопросы лишь в ходе проведения собрания, и один из участников не согласен с этим ввиду того, что не имел возможности ознакомиться с материалами для принятия правильного решения по данным вопросам, но, тем не менее, такие вопросы были рассмотрены на собрании, можно ли признать недействительным решение общего собрания участников по таким дополнительным вопросам?</w:t>
      </w:r>
    </w:p>
    <w:p w14:paraId="51FA12DD" w14:textId="77777777" w:rsidR="00203BBA" w:rsidRPr="00E67031" w:rsidRDefault="00203BBA" w:rsidP="00203BBA">
      <w:pPr>
        <w:pStyle w:val="a3"/>
        <w:rPr>
          <w:i/>
          <w:iCs/>
          <w:sz w:val="28"/>
          <w:szCs w:val="28"/>
        </w:rPr>
      </w:pPr>
      <w:r w:rsidRPr="00E67031">
        <w:rPr>
          <w:i/>
          <w:iCs/>
          <w:sz w:val="28"/>
          <w:szCs w:val="28"/>
        </w:rPr>
        <w:t>Признать их недействительными с учетом конкретных обстоятельств возможно в судебном порядке по заявлению участника общества, не принимавшего участия в голосовании или голосовавшего против такого решения. Но суд вправе с учетом всех обстоятельств дела оставить в силе обжалуемое решение, если голосование участника общества, подавшего заявление в суд, не могло повлиять на результаты голосования. Или, например, если допущенные нарушения не являются существенными и решение участников не повлекло причинение убытков данному участнику. Такая позиция подтверждается постановлением ФАС Уральского округа от 01.07.2008 № Ф09-4599/08-С4.</w:t>
      </w:r>
    </w:p>
    <w:p w14:paraId="01B27A56" w14:textId="77777777" w:rsidR="00203BBA" w:rsidRPr="00E67031" w:rsidRDefault="00203BBA" w:rsidP="00203BBA">
      <w:pPr>
        <w:pStyle w:val="a3"/>
        <w:rPr>
          <w:b/>
          <w:bCs/>
          <w:i/>
          <w:iCs/>
          <w:sz w:val="32"/>
          <w:szCs w:val="32"/>
        </w:rPr>
      </w:pPr>
      <w:r w:rsidRPr="00E67031">
        <w:rPr>
          <w:b/>
          <w:bCs/>
          <w:sz w:val="32"/>
          <w:szCs w:val="32"/>
        </w:rPr>
        <w:t>Оформляем протокол или решение</w:t>
      </w:r>
    </w:p>
    <w:p w14:paraId="370BE4BF" w14:textId="77777777" w:rsidR="00203BBA" w:rsidRPr="00E67031" w:rsidRDefault="00203BBA" w:rsidP="00203BBA">
      <w:pPr>
        <w:pStyle w:val="a3"/>
        <w:rPr>
          <w:sz w:val="28"/>
          <w:szCs w:val="28"/>
        </w:rPr>
      </w:pPr>
      <w:r w:rsidRPr="00E67031">
        <w:rPr>
          <w:b/>
          <w:bCs/>
          <w:sz w:val="28"/>
          <w:szCs w:val="28"/>
        </w:rPr>
        <w:t>Если обществом владеет одно лицо</w:t>
      </w:r>
      <w:r w:rsidRPr="00E67031">
        <w:rPr>
          <w:sz w:val="28"/>
          <w:szCs w:val="28"/>
        </w:rPr>
        <w:t xml:space="preserve">, то ему нет необходимости соблюдать процедуру подготовки и проведения собрания нескольких участников ООО. Он просто должен оформить свое </w:t>
      </w:r>
      <w:r w:rsidRPr="00E67031">
        <w:rPr>
          <w:b/>
          <w:bCs/>
          <w:sz w:val="28"/>
          <w:szCs w:val="28"/>
        </w:rPr>
        <w:t>решение</w:t>
      </w:r>
      <w:r w:rsidRPr="00E67031">
        <w:rPr>
          <w:sz w:val="28"/>
          <w:szCs w:val="28"/>
        </w:rPr>
        <w:t xml:space="preserve"> как минимум по вопросам обязательной повестки дня очередного собрания участников вовремя в период с 1 марта по 30 апреля.</w:t>
      </w:r>
    </w:p>
    <w:p w14:paraId="5E53535F" w14:textId="77777777" w:rsidR="00203BBA" w:rsidRPr="00E67031" w:rsidRDefault="00203BBA" w:rsidP="00203BBA">
      <w:pPr>
        <w:pStyle w:val="a3"/>
        <w:rPr>
          <w:sz w:val="28"/>
          <w:szCs w:val="28"/>
        </w:rPr>
      </w:pPr>
      <w:r w:rsidRPr="00E67031">
        <w:rPr>
          <w:b/>
          <w:bCs/>
          <w:sz w:val="28"/>
          <w:szCs w:val="28"/>
        </w:rPr>
        <w:t>Собрание участников</w:t>
      </w:r>
      <w:r w:rsidRPr="00E67031">
        <w:rPr>
          <w:sz w:val="28"/>
          <w:szCs w:val="28"/>
        </w:rPr>
        <w:t xml:space="preserve"> ООО – это коллегиальный орган, решения которого оформляются </w:t>
      </w:r>
      <w:r w:rsidRPr="00E67031">
        <w:rPr>
          <w:b/>
          <w:bCs/>
          <w:sz w:val="28"/>
          <w:szCs w:val="28"/>
        </w:rPr>
        <w:t>протоколом</w:t>
      </w:r>
      <w:r w:rsidRPr="00E67031">
        <w:rPr>
          <w:sz w:val="28"/>
          <w:szCs w:val="28"/>
        </w:rPr>
        <w:t>.</w:t>
      </w:r>
    </w:p>
    <w:p w14:paraId="3DB24824" w14:textId="77777777" w:rsidR="00203BBA" w:rsidRPr="00E67031" w:rsidRDefault="00203BBA" w:rsidP="00203BBA">
      <w:pPr>
        <w:pStyle w:val="a3"/>
        <w:rPr>
          <w:sz w:val="28"/>
          <w:szCs w:val="28"/>
        </w:rPr>
      </w:pPr>
      <w:r w:rsidRPr="00E67031">
        <w:rPr>
          <w:sz w:val="28"/>
          <w:szCs w:val="28"/>
        </w:rPr>
        <w:t xml:space="preserve">В соответствии с п. 6 ст. 37 ФЗ об ООО исполнительный орган общества организует ведение протокола общего собрания участников общества. Разумеется, протокол он ведет не самостоятельно. Как правило, это делает секретарь собрания, избранный в ходе его проведения (он же впоследствии оформляет протокол по всем правилам). Эту работу обычно выполняет корпоративный секретарь, а в случае его отсутствия в организации – юрист, реже – обычный секретарь. </w:t>
      </w:r>
    </w:p>
    <w:p w14:paraId="7B8664BE" w14:textId="77777777" w:rsidR="00203BBA" w:rsidRPr="00E67031" w:rsidRDefault="00203BBA" w:rsidP="00203BBA">
      <w:pPr>
        <w:pStyle w:val="a3"/>
        <w:rPr>
          <w:sz w:val="28"/>
          <w:szCs w:val="28"/>
        </w:rPr>
      </w:pPr>
      <w:r w:rsidRPr="00E67031">
        <w:rPr>
          <w:sz w:val="28"/>
          <w:szCs w:val="28"/>
        </w:rPr>
        <w:t xml:space="preserve">Также следует отметить, что </w:t>
      </w:r>
      <w:r w:rsidRPr="00E67031">
        <w:rPr>
          <w:i/>
          <w:iCs/>
          <w:sz w:val="28"/>
          <w:szCs w:val="28"/>
        </w:rPr>
        <w:t>не позднее чем в течение 10 дней после составления протокола его копию необходимо направить всем участникам общества</w:t>
      </w:r>
      <w:r w:rsidRPr="00E67031">
        <w:rPr>
          <w:sz w:val="28"/>
          <w:szCs w:val="28"/>
        </w:rPr>
        <w:t xml:space="preserve"> в том же порядке, что и сообщения о проведении общего собрания. Сам </w:t>
      </w:r>
      <w:r w:rsidRPr="00E67031">
        <w:rPr>
          <w:i/>
          <w:iCs/>
          <w:sz w:val="28"/>
          <w:szCs w:val="28"/>
        </w:rPr>
        <w:t>протокол рекомендуем составлять не позднее 3 рабочих дней после закрытия собрания</w:t>
      </w:r>
      <w:r w:rsidRPr="00E67031">
        <w:rPr>
          <w:sz w:val="28"/>
          <w:szCs w:val="28"/>
        </w:rPr>
        <w:t xml:space="preserve"> – аналогично требованиям к оформлению протокола в </w:t>
      </w:r>
      <w:r w:rsidRPr="00E67031">
        <w:rPr>
          <w:sz w:val="28"/>
          <w:szCs w:val="28"/>
        </w:rPr>
        <w:lastRenderedPageBreak/>
        <w:t>акционерных обществах ввиду того, что ФЗ об ООО таких требований не содержит.</w:t>
      </w:r>
    </w:p>
    <w:p w14:paraId="6DD3BACA" w14:textId="77777777" w:rsidR="00203BBA" w:rsidRPr="00E67031" w:rsidRDefault="00203BBA" w:rsidP="00203BBA">
      <w:pPr>
        <w:pStyle w:val="a3"/>
        <w:rPr>
          <w:sz w:val="28"/>
          <w:szCs w:val="28"/>
        </w:rPr>
      </w:pPr>
      <w:r w:rsidRPr="00E67031">
        <w:rPr>
          <w:sz w:val="28"/>
          <w:szCs w:val="28"/>
        </w:rPr>
        <w:t>Дата протокола (который может быть оформлен позже дня проведения собрания) всегда соответствует дате самого собрания.</w:t>
      </w:r>
    </w:p>
    <w:p w14:paraId="6EB1DBA1" w14:textId="77777777" w:rsidR="00203BBA" w:rsidRPr="00E67031" w:rsidRDefault="00203BBA" w:rsidP="00203BBA">
      <w:pPr>
        <w:rPr>
          <w:sz w:val="28"/>
          <w:szCs w:val="28"/>
        </w:rPr>
      </w:pPr>
      <w:r w:rsidRPr="00E67031">
        <w:rPr>
          <w:sz w:val="28"/>
          <w:szCs w:val="28"/>
        </w:rPr>
        <w:t>Вопрос в тему</w:t>
      </w:r>
    </w:p>
    <w:p w14:paraId="3843A042" w14:textId="77777777" w:rsidR="00203BBA" w:rsidRPr="00E67031" w:rsidRDefault="00203BBA" w:rsidP="00203BBA">
      <w:pPr>
        <w:pStyle w:val="a3"/>
        <w:rPr>
          <w:i/>
          <w:iCs/>
          <w:sz w:val="28"/>
          <w:szCs w:val="28"/>
        </w:rPr>
      </w:pPr>
      <w:r w:rsidRPr="00E67031">
        <w:rPr>
          <w:i/>
          <w:iCs/>
          <w:sz w:val="28"/>
          <w:szCs w:val="28"/>
        </w:rPr>
        <w:t>Протоколы принято подписывать двум лицам: председателю и секретарю собрания. Однако на практике встречаются протоколы очередного собрания участников ООО, где красуются подписи не председателя и секретаря, а всех его участников. Обычно так поступают в ООО с небольшим числом владельцев. Имеют ли силу подобные протоколы?</w:t>
      </w:r>
    </w:p>
    <w:p w14:paraId="1567C5B1" w14:textId="77777777" w:rsidR="00203BBA" w:rsidRPr="00E67031" w:rsidRDefault="00203BBA" w:rsidP="00203BBA">
      <w:pPr>
        <w:pStyle w:val="a3"/>
        <w:rPr>
          <w:i/>
          <w:iCs/>
          <w:sz w:val="28"/>
          <w:szCs w:val="28"/>
        </w:rPr>
      </w:pPr>
      <w:r w:rsidRPr="00E67031">
        <w:rPr>
          <w:i/>
          <w:iCs/>
          <w:sz w:val="28"/>
          <w:szCs w:val="28"/>
        </w:rPr>
        <w:t>Отсутствие председательствующего на таком собрании – это нарушение, т.к. в п. 5 ст. 37 Закона об ООО сказано: «Лицо, открывающее общее собрание участников общества, проводит выборы председательствующего из числа участников общества». И никаких исключений из этого порядка не предусмотрено.</w:t>
      </w:r>
    </w:p>
    <w:p w14:paraId="4917D63E" w14:textId="77777777" w:rsidR="00203BBA" w:rsidRPr="00E67031" w:rsidRDefault="00203BBA" w:rsidP="00203BBA">
      <w:pPr>
        <w:pStyle w:val="a3"/>
        <w:rPr>
          <w:i/>
          <w:iCs/>
          <w:sz w:val="28"/>
          <w:szCs w:val="28"/>
        </w:rPr>
      </w:pPr>
      <w:r w:rsidRPr="00E67031">
        <w:rPr>
          <w:i/>
          <w:iCs/>
          <w:sz w:val="28"/>
          <w:szCs w:val="28"/>
        </w:rPr>
        <w:t xml:space="preserve">Другое дело, что это нарушение не является существенным, и признать протокол недействительным на данном основании вряд ли получится (постановление ФАС </w:t>
      </w:r>
      <w:proofErr w:type="gramStart"/>
      <w:r w:rsidRPr="00E67031">
        <w:rPr>
          <w:i/>
          <w:iCs/>
          <w:sz w:val="28"/>
          <w:szCs w:val="28"/>
        </w:rPr>
        <w:t>Северо-Кавказского</w:t>
      </w:r>
      <w:proofErr w:type="gramEnd"/>
      <w:r w:rsidRPr="00E67031">
        <w:rPr>
          <w:i/>
          <w:iCs/>
          <w:sz w:val="28"/>
          <w:szCs w:val="28"/>
        </w:rPr>
        <w:t xml:space="preserve"> округа от 11.01.2010 по делу № А63-1916/2009), тем более что каждый участник ООО выразил своей подписью согласие с содержимым данного документа.</w:t>
      </w:r>
    </w:p>
    <w:p w14:paraId="3282D22E" w14:textId="77777777" w:rsidR="00203BBA" w:rsidRPr="00E67031" w:rsidRDefault="00203BBA" w:rsidP="00203BBA">
      <w:pPr>
        <w:pStyle w:val="a3"/>
        <w:rPr>
          <w:sz w:val="28"/>
          <w:szCs w:val="28"/>
        </w:rPr>
      </w:pPr>
      <w:r w:rsidRPr="00E67031">
        <w:rPr>
          <w:sz w:val="28"/>
          <w:szCs w:val="28"/>
        </w:rPr>
        <w:t xml:space="preserve">Для протокола очередного собрания участников ООО, так </w:t>
      </w:r>
      <w:proofErr w:type="gramStart"/>
      <w:r w:rsidRPr="00E67031">
        <w:rPr>
          <w:sz w:val="28"/>
          <w:szCs w:val="28"/>
        </w:rPr>
        <w:t>же</w:t>
      </w:r>
      <w:proofErr w:type="gramEnd"/>
      <w:r w:rsidRPr="00E67031">
        <w:rPr>
          <w:sz w:val="28"/>
          <w:szCs w:val="28"/>
        </w:rPr>
        <w:t xml:space="preserve"> как и для решения единственного участника, </w:t>
      </w:r>
      <w:r w:rsidRPr="00E67031">
        <w:rPr>
          <w:b/>
          <w:bCs/>
          <w:sz w:val="28"/>
          <w:szCs w:val="28"/>
        </w:rPr>
        <w:t>обязательной формы не существует</w:t>
      </w:r>
      <w:r w:rsidRPr="00E67031">
        <w:rPr>
          <w:sz w:val="28"/>
          <w:szCs w:val="28"/>
        </w:rPr>
        <w:t xml:space="preserve">. Поэтому для правильного оформления этих документов нужно ориентироваться на требования закона (в первую очередь, к повестке дня и дате проведения собрания / принятия решения), а также на практику делового оборота, сложившуюся в отношении оформления данных видов документов (в </w:t>
      </w:r>
      <w:proofErr w:type="spellStart"/>
      <w:r w:rsidRPr="00E67031">
        <w:rPr>
          <w:sz w:val="28"/>
          <w:szCs w:val="28"/>
        </w:rPr>
        <w:t>т.ч</w:t>
      </w:r>
      <w:proofErr w:type="spellEnd"/>
      <w:r w:rsidRPr="00E67031">
        <w:rPr>
          <w:sz w:val="28"/>
          <w:szCs w:val="28"/>
        </w:rPr>
        <w:t>. на рекомендации ГОСТа Р 6.30-2003). Вы можете ориентироваться на приведенные далее в статье примеры протокола и решений. А разобравшись в данном вопросе, рекомендуем утвердить используемые формы документов у себя в организации.</w:t>
      </w:r>
    </w:p>
    <w:p w14:paraId="5FC5F764" w14:textId="77777777" w:rsidR="00203BBA" w:rsidRPr="00E67031" w:rsidRDefault="00203BBA" w:rsidP="00203BBA">
      <w:pPr>
        <w:pStyle w:val="a3"/>
        <w:rPr>
          <w:sz w:val="28"/>
          <w:szCs w:val="28"/>
        </w:rPr>
      </w:pPr>
      <w:r w:rsidRPr="00E67031">
        <w:rPr>
          <w:sz w:val="28"/>
          <w:szCs w:val="28"/>
        </w:rPr>
        <w:t xml:space="preserve">Нередко вызывает споры вопрос </w:t>
      </w:r>
      <w:r w:rsidRPr="00E67031">
        <w:rPr>
          <w:b/>
          <w:bCs/>
          <w:sz w:val="28"/>
          <w:szCs w:val="28"/>
        </w:rPr>
        <w:t>о наличии в протоколе или решении печати</w:t>
      </w:r>
      <w:r w:rsidRPr="00E67031">
        <w:rPr>
          <w:sz w:val="28"/>
          <w:szCs w:val="28"/>
        </w:rPr>
        <w:t xml:space="preserve">, потому что он не урегулирован законом. </w:t>
      </w:r>
      <w:r w:rsidRPr="00E67031">
        <w:rPr>
          <w:i/>
          <w:iCs/>
          <w:sz w:val="28"/>
          <w:szCs w:val="28"/>
        </w:rPr>
        <w:t>По правилам делопроизводства ее не должно быть ни в протоколе, ни в решении</w:t>
      </w:r>
      <w:r w:rsidRPr="00E67031">
        <w:rPr>
          <w:sz w:val="28"/>
          <w:szCs w:val="28"/>
        </w:rPr>
        <w:t xml:space="preserve">, учитывая, что эти документы по своему назначению являются внутренними. Однако на практике отсутствие печати в данных документах может вызвать вопросы у нотариусов или органов, которым эти документы или их копии предоставляются, например, для регистрационных действий. Отказ в совершении установленных законом действий организация, конечно, может </w:t>
      </w:r>
      <w:r w:rsidRPr="00E67031">
        <w:rPr>
          <w:sz w:val="28"/>
          <w:szCs w:val="28"/>
        </w:rPr>
        <w:lastRenderedPageBreak/>
        <w:t xml:space="preserve">оспорить через суд. Но это займет немало времени и потребует усилий. Поэтому </w:t>
      </w:r>
      <w:r w:rsidRPr="00E67031">
        <w:rPr>
          <w:i/>
          <w:iCs/>
          <w:sz w:val="28"/>
          <w:szCs w:val="28"/>
        </w:rPr>
        <w:t>если протокол или решение будут предоставляться третьим лицам, от которых зависит предоставление тех или иных благ, то лучше проставить печать:</w:t>
      </w:r>
    </w:p>
    <w:p w14:paraId="48B09883" w14:textId="77777777" w:rsidR="00203BBA" w:rsidRPr="00E67031" w:rsidRDefault="00203BBA" w:rsidP="00203BBA">
      <w:pPr>
        <w:numPr>
          <w:ilvl w:val="0"/>
          <w:numId w:val="4"/>
        </w:numPr>
        <w:spacing w:before="100" w:beforeAutospacing="1" w:after="100" w:afterAutospacing="1" w:line="240" w:lineRule="auto"/>
        <w:rPr>
          <w:sz w:val="28"/>
          <w:szCs w:val="28"/>
        </w:rPr>
      </w:pPr>
      <w:r w:rsidRPr="00E67031">
        <w:rPr>
          <w:sz w:val="28"/>
          <w:szCs w:val="28"/>
        </w:rPr>
        <w:t>Итак, на протоколе может ставиться оттиск основной печати ООО, проводящего собрание своих участников (оно указано в «шапке» документа). Ведь не ставить же здесь печать одного из нескольких участников.</w:t>
      </w:r>
    </w:p>
    <w:p w14:paraId="39D7A39F" w14:textId="77777777" w:rsidR="00203BBA" w:rsidRPr="00E67031" w:rsidRDefault="00203BBA" w:rsidP="00203BBA">
      <w:pPr>
        <w:numPr>
          <w:ilvl w:val="0"/>
          <w:numId w:val="4"/>
        </w:numPr>
        <w:spacing w:before="100" w:beforeAutospacing="1" w:after="100" w:afterAutospacing="1" w:line="240" w:lineRule="auto"/>
        <w:rPr>
          <w:sz w:val="28"/>
          <w:szCs w:val="28"/>
        </w:rPr>
      </w:pPr>
      <w:r w:rsidRPr="00E67031">
        <w:rPr>
          <w:sz w:val="28"/>
          <w:szCs w:val="28"/>
        </w:rPr>
        <w:t xml:space="preserve">Обратите внимание, какая печать может ставиться в решении: </w:t>
      </w:r>
    </w:p>
    <w:p w14:paraId="20ACCFEC" w14:textId="77777777" w:rsidR="00203BBA" w:rsidRPr="00E67031" w:rsidRDefault="00203BBA" w:rsidP="00203BBA">
      <w:pPr>
        <w:numPr>
          <w:ilvl w:val="1"/>
          <w:numId w:val="4"/>
        </w:numPr>
        <w:spacing w:before="100" w:beforeAutospacing="1" w:after="100" w:afterAutospacing="1" w:line="240" w:lineRule="auto"/>
        <w:rPr>
          <w:sz w:val="28"/>
          <w:szCs w:val="28"/>
        </w:rPr>
      </w:pPr>
      <w:r w:rsidRPr="00E67031">
        <w:rPr>
          <w:sz w:val="28"/>
          <w:szCs w:val="28"/>
        </w:rPr>
        <w:t>если физлицо владеет обществом, то у него своей печати нет. А если оттиск очень хочется поставить, то пусть это будет оттиск печати ООО (по аналогии с протоколом);</w:t>
      </w:r>
    </w:p>
    <w:p w14:paraId="20B15D50" w14:textId="77777777" w:rsidR="00203BBA" w:rsidRPr="00E67031" w:rsidRDefault="00203BBA" w:rsidP="00203BBA">
      <w:pPr>
        <w:numPr>
          <w:ilvl w:val="1"/>
          <w:numId w:val="4"/>
        </w:numPr>
        <w:spacing w:before="100" w:beforeAutospacing="1" w:after="100" w:afterAutospacing="1" w:line="240" w:lineRule="auto"/>
        <w:rPr>
          <w:sz w:val="28"/>
          <w:szCs w:val="28"/>
        </w:rPr>
      </w:pPr>
      <w:r w:rsidRPr="00E67031">
        <w:rPr>
          <w:sz w:val="28"/>
          <w:szCs w:val="28"/>
        </w:rPr>
        <w:t xml:space="preserve">если же обществом владеет иное </w:t>
      </w:r>
      <w:proofErr w:type="spellStart"/>
      <w:r w:rsidRPr="00E67031">
        <w:rPr>
          <w:sz w:val="28"/>
          <w:szCs w:val="28"/>
        </w:rPr>
        <w:t>юрлицо</w:t>
      </w:r>
      <w:proofErr w:type="spellEnd"/>
      <w:r w:rsidRPr="00E67031">
        <w:rPr>
          <w:sz w:val="28"/>
          <w:szCs w:val="28"/>
        </w:rPr>
        <w:t xml:space="preserve"> (например, АО), то у этого </w:t>
      </w:r>
      <w:proofErr w:type="spellStart"/>
      <w:r w:rsidRPr="00E67031">
        <w:rPr>
          <w:sz w:val="28"/>
          <w:szCs w:val="28"/>
        </w:rPr>
        <w:t>юрлица</w:t>
      </w:r>
      <w:proofErr w:type="spellEnd"/>
      <w:r w:rsidRPr="00E67031">
        <w:rPr>
          <w:sz w:val="28"/>
          <w:szCs w:val="28"/>
        </w:rPr>
        <w:t xml:space="preserve"> имеется своя печать, которой принято заверять подписи ее уполномоченных лиц на важных документах. И тут возникает дилемма: какую печать поставить на решении? Есть те, кто советует проставить обе, чтобы угодить всем. Но по аналогии с двумя рассмотренными выше случаями на практике большинство ставит печать ООО.</w:t>
      </w:r>
    </w:p>
    <w:p w14:paraId="4F5591F7" w14:textId="77777777" w:rsidR="00203BBA" w:rsidRPr="00E67031" w:rsidRDefault="00203BBA" w:rsidP="00203BBA">
      <w:pPr>
        <w:pStyle w:val="a3"/>
        <w:rPr>
          <w:sz w:val="28"/>
          <w:szCs w:val="28"/>
        </w:rPr>
      </w:pPr>
      <w:r w:rsidRPr="00E67031">
        <w:rPr>
          <w:sz w:val="28"/>
          <w:szCs w:val="28"/>
        </w:rPr>
        <w:t>С юридической точки зрения, ни один из приведенных вариантов проставления / отсутствия печати не повлечет нежелательных последствий как для ООО, так и для его участников.</w:t>
      </w:r>
    </w:p>
    <w:p w14:paraId="20CD8AA6" w14:textId="77777777" w:rsidR="00203BBA" w:rsidRPr="00E67031" w:rsidRDefault="00203BBA" w:rsidP="00203BBA">
      <w:pPr>
        <w:pStyle w:val="a3"/>
        <w:rPr>
          <w:sz w:val="28"/>
          <w:szCs w:val="28"/>
        </w:rPr>
      </w:pPr>
      <w:r w:rsidRPr="00E67031">
        <w:rPr>
          <w:sz w:val="28"/>
          <w:szCs w:val="28"/>
        </w:rPr>
        <w:t xml:space="preserve">Закон ничего не говорит о необходимом </w:t>
      </w:r>
      <w:r w:rsidRPr="00E67031">
        <w:rPr>
          <w:i/>
          <w:iCs/>
          <w:sz w:val="28"/>
          <w:szCs w:val="28"/>
        </w:rPr>
        <w:t>количестве экземпляров</w:t>
      </w:r>
      <w:r w:rsidRPr="00E67031">
        <w:rPr>
          <w:sz w:val="28"/>
          <w:szCs w:val="28"/>
        </w:rPr>
        <w:t xml:space="preserve"> протокола или решения, которые нужно оформить. Мы уже упоминали, что участникам собрания закон считает достаточным направить копии протокола, значит, оригинал можно сделать и в 1 экземпляре. Если говорить о решении единственного участника, то его обычно изготавливают в 2 экземплярах: первый – для ООО, второй – для хозяина.</w:t>
      </w:r>
    </w:p>
    <w:p w14:paraId="084CB496" w14:textId="77777777" w:rsidR="00203BBA" w:rsidRPr="00E67031" w:rsidRDefault="00203BBA" w:rsidP="00203BBA">
      <w:pPr>
        <w:pStyle w:val="a3"/>
        <w:rPr>
          <w:sz w:val="28"/>
          <w:szCs w:val="28"/>
        </w:rPr>
      </w:pPr>
      <w:r w:rsidRPr="00E67031">
        <w:rPr>
          <w:b/>
          <w:bCs/>
          <w:sz w:val="28"/>
          <w:szCs w:val="28"/>
        </w:rPr>
        <w:t>Если протокол или решение содержит более 1 страницы</w:t>
      </w:r>
      <w:r w:rsidRPr="00E67031">
        <w:rPr>
          <w:sz w:val="28"/>
          <w:szCs w:val="28"/>
        </w:rPr>
        <w:t>, то листы документа следует прошить и заверить сшив. Чья подпись здесь может красоваться? Это может быть председатель или секретарь собрания (на протоколе), единственный участник (на решении) или руководитель самого ООО.</w:t>
      </w:r>
    </w:p>
    <w:p w14:paraId="01B88D67" w14:textId="77777777" w:rsidR="00203BBA" w:rsidRPr="00E67031" w:rsidRDefault="00203BBA" w:rsidP="00203BBA">
      <w:pPr>
        <w:pStyle w:val="a3"/>
        <w:rPr>
          <w:sz w:val="28"/>
          <w:szCs w:val="28"/>
        </w:rPr>
      </w:pPr>
      <w:r w:rsidRPr="00E67031">
        <w:rPr>
          <w:sz w:val="28"/>
          <w:szCs w:val="28"/>
        </w:rPr>
        <w:t xml:space="preserve">Обратите внимание на наличие в начале протокола, до перечисления присутствующих и приглашенных, указания на то, кто выполняет на собрании функции его председателя и секретаря. Практика оформления протоколов как организационно-распорядительных документов приучила располагать эту информацию здесь. Но не всегда внутренними документами ООО прописано, кто будет выполнять данные функции, чаще этот вопрос </w:t>
      </w:r>
      <w:r w:rsidRPr="00E67031">
        <w:rPr>
          <w:sz w:val="28"/>
          <w:szCs w:val="28"/>
        </w:rPr>
        <w:lastRenderedPageBreak/>
        <w:t>решается индивидуально на каждом собрании. Кому-то может показаться нелогичным указание на председателя и секретаря до того, как вопрос об их персоналиях решится на собрании. Но протокол – это не художественное произведение, в котором все отражается только в хронологической последовательности. Он имеет свои реквизиты, привычное расположение информации в формуляре документа. Поэтому мы отдали предпочтение удобству работы с протоколом и отобразили информацию о председателе и секретаре там, где принято описывать действующих лиц. Присутствие или отсутствие председателя и секретаря именно здесь никак не влияет на юридическую силу документа. Аналогичным образом следует оценивать соблюдение иных правил оформления организационно-распорядительных документов в протоколе или решении – с точки зрения юридической силы важнее содержание, способ расположения информации вторичен.</w:t>
      </w:r>
    </w:p>
    <w:p w14:paraId="201550A8" w14:textId="77777777" w:rsidR="00203BBA" w:rsidRPr="00E67031" w:rsidRDefault="00203BBA" w:rsidP="00203BBA">
      <w:pPr>
        <w:pStyle w:val="a3"/>
        <w:rPr>
          <w:sz w:val="28"/>
          <w:szCs w:val="28"/>
        </w:rPr>
      </w:pPr>
      <w:r w:rsidRPr="00E67031">
        <w:rPr>
          <w:sz w:val="28"/>
          <w:szCs w:val="28"/>
        </w:rPr>
        <w:t>Протокол может быть подробным с отображением хода обсуждения и тезисов выступлений всех докладчиков, а может быть кратким, т.е. содержать только принятые решения и результаты голосования по каждому вопросу повестки дня. Краткий вариант мы показали на примере вопроса № 1, подробный – в вопросе № 4.</w:t>
      </w:r>
    </w:p>
    <w:p w14:paraId="6CC40543" w14:textId="77777777" w:rsidR="00203BBA" w:rsidRPr="00E67031" w:rsidRDefault="00203BBA" w:rsidP="00203BBA">
      <w:pPr>
        <w:pStyle w:val="a3"/>
        <w:rPr>
          <w:sz w:val="28"/>
          <w:szCs w:val="28"/>
        </w:rPr>
      </w:pPr>
      <w:r w:rsidRPr="00E67031">
        <w:rPr>
          <w:sz w:val="28"/>
          <w:szCs w:val="28"/>
        </w:rPr>
        <w:t>По одному вопросу повестки может быть принято несколько решений, все они нумеруются, и результаты голосования приводятся под каждым из них индивидуально (по вопросу № 4 было принято 3 решения).</w:t>
      </w:r>
    </w:p>
    <w:p w14:paraId="370AD014" w14:textId="77777777" w:rsidR="00203BBA" w:rsidRPr="00E67031" w:rsidRDefault="00203BBA" w:rsidP="00203BBA">
      <w:pPr>
        <w:pStyle w:val="a3"/>
        <w:rPr>
          <w:b/>
          <w:bCs/>
          <w:sz w:val="36"/>
          <w:szCs w:val="36"/>
        </w:rPr>
      </w:pPr>
      <w:r w:rsidRPr="00E67031">
        <w:rPr>
          <w:b/>
          <w:bCs/>
          <w:sz w:val="36"/>
          <w:szCs w:val="36"/>
        </w:rPr>
        <w:t>Хранение документов собрания</w:t>
      </w:r>
    </w:p>
    <w:p w14:paraId="34DD691B" w14:textId="77777777" w:rsidR="00203BBA" w:rsidRPr="00E67031" w:rsidRDefault="00203BBA" w:rsidP="00203BBA">
      <w:pPr>
        <w:pStyle w:val="a3"/>
        <w:rPr>
          <w:sz w:val="28"/>
          <w:szCs w:val="28"/>
        </w:rPr>
      </w:pPr>
      <w:r w:rsidRPr="00E67031">
        <w:rPr>
          <w:sz w:val="28"/>
          <w:szCs w:val="28"/>
        </w:rPr>
        <w:t xml:space="preserve">Протоколы собраний участников ООО, так </w:t>
      </w:r>
      <w:proofErr w:type="gramStart"/>
      <w:r w:rsidRPr="00E67031">
        <w:rPr>
          <w:sz w:val="28"/>
          <w:szCs w:val="28"/>
        </w:rPr>
        <w:t>же</w:t>
      </w:r>
      <w:proofErr w:type="gramEnd"/>
      <w:r w:rsidRPr="00E67031">
        <w:rPr>
          <w:sz w:val="28"/>
          <w:szCs w:val="28"/>
        </w:rPr>
        <w:t xml:space="preserve"> как и акционеров в АО, </w:t>
      </w:r>
      <w:r w:rsidRPr="00E67031">
        <w:rPr>
          <w:i/>
          <w:iCs/>
          <w:sz w:val="28"/>
          <w:szCs w:val="28"/>
        </w:rPr>
        <w:t>хранятся постоянно</w:t>
      </w:r>
      <w:r w:rsidRPr="00E67031">
        <w:rPr>
          <w:sz w:val="28"/>
          <w:szCs w:val="28"/>
        </w:rPr>
        <w:t xml:space="preserve">. </w:t>
      </w:r>
    </w:p>
    <w:p w14:paraId="2D16027B" w14:textId="77777777" w:rsidR="00203BBA" w:rsidRPr="00E67031" w:rsidRDefault="00203BBA" w:rsidP="00203BBA">
      <w:pPr>
        <w:pStyle w:val="a3"/>
        <w:rPr>
          <w:sz w:val="28"/>
          <w:szCs w:val="28"/>
        </w:rPr>
      </w:pPr>
      <w:r w:rsidRPr="00E67031">
        <w:rPr>
          <w:sz w:val="28"/>
          <w:szCs w:val="28"/>
        </w:rPr>
        <w:t xml:space="preserve">Согласно ст. 50 ФЗ об ООО общество обязано хранить протоколы общих собраний участников общества по месту нахождения его единоличного исполнительного органа или в ином месте, известном и доступном участникам общества. По требованию участника ООО обязано обеспечить ему доступ к протоколу или предоставить его копию в течение 3 дней со дня предъявления соответствующего требования. </w:t>
      </w:r>
    </w:p>
    <w:p w14:paraId="406A0213" w14:textId="77777777" w:rsidR="00203BBA" w:rsidRPr="00E67031" w:rsidRDefault="00203BBA" w:rsidP="00203BBA">
      <w:pPr>
        <w:pStyle w:val="a3"/>
        <w:rPr>
          <w:sz w:val="28"/>
          <w:szCs w:val="28"/>
        </w:rPr>
      </w:pPr>
      <w:r w:rsidRPr="00E67031">
        <w:rPr>
          <w:sz w:val="28"/>
          <w:szCs w:val="28"/>
        </w:rPr>
        <w:t xml:space="preserve">Отметим, что ни порядок, ни сроки хранения решений единственного участника ФЗ об ООО не содержит. Но здесь срабатывает принцип аналогии. Кроме того, мы помним, что Перечень типовых управленческих архивных документов содержит категории документов и сроки хранения для них. А для решений единственного участника ООО подходит статья 18 данного Перечня с постоянным сроком хранения; она применима для решений и протоколов участников в ООО и акционеров в АО, а также докладов, справок и иных документов, </w:t>
      </w:r>
      <w:proofErr w:type="spellStart"/>
      <w:r w:rsidRPr="00E67031">
        <w:rPr>
          <w:sz w:val="28"/>
          <w:szCs w:val="28"/>
        </w:rPr>
        <w:t>обсуждавшихся</w:t>
      </w:r>
      <w:proofErr w:type="spellEnd"/>
      <w:r w:rsidRPr="00E67031">
        <w:rPr>
          <w:sz w:val="28"/>
          <w:szCs w:val="28"/>
        </w:rPr>
        <w:t xml:space="preserve"> на собрании. </w:t>
      </w:r>
    </w:p>
    <w:p w14:paraId="3DDE6121" w14:textId="77777777" w:rsidR="00203BBA" w:rsidRPr="00E67031" w:rsidRDefault="00203BBA" w:rsidP="00203BBA">
      <w:pPr>
        <w:pStyle w:val="a3"/>
        <w:rPr>
          <w:sz w:val="28"/>
          <w:szCs w:val="28"/>
        </w:rPr>
      </w:pPr>
      <w:r w:rsidRPr="00E67031">
        <w:rPr>
          <w:sz w:val="28"/>
          <w:szCs w:val="28"/>
        </w:rPr>
        <w:lastRenderedPageBreak/>
        <w:t>Лучшие практики рекомендуют все документы, связанные с подготовкой и проведением собрания участников ООО (и собрания акционеров в АО), формировать в одно дело. Так легче потом доказать соблюдение процедуры созыва и проведения такого собрания, легитимность принятых решений.</w:t>
      </w:r>
    </w:p>
    <w:p w14:paraId="1740FABE" w14:textId="77777777" w:rsidR="00203BBA" w:rsidRPr="009E5E91" w:rsidRDefault="00203BBA" w:rsidP="00203BBA">
      <w:pPr>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p>
    <w:p w14:paraId="32E01700" w14:textId="77777777" w:rsidR="00203BBA" w:rsidRPr="009E5E91" w:rsidRDefault="00203BBA" w:rsidP="00203BBA">
      <w:pPr>
        <w:rPr>
          <w:rFonts w:ascii="Times New Roman" w:hAnsi="Times New Roman" w:cs="Times New Roman"/>
          <w:color w:val="000000" w:themeColor="text1"/>
        </w:rPr>
      </w:pPr>
    </w:p>
    <w:p w14:paraId="241B6400" w14:textId="77777777" w:rsidR="0074400F" w:rsidRPr="00203BBA" w:rsidRDefault="0074400F" w:rsidP="00203BBA"/>
    <w:sectPr w:rsidR="0074400F" w:rsidRPr="00203BBA" w:rsidSect="00AC587A">
      <w:footerReference w:type="default" r:id="rId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C4BEA7" w14:textId="77777777" w:rsidR="00FD6E1E" w:rsidRDefault="00FD6E1E" w:rsidP="004B6E0D">
      <w:pPr>
        <w:spacing w:after="0" w:line="240" w:lineRule="auto"/>
      </w:pPr>
      <w:r>
        <w:separator/>
      </w:r>
    </w:p>
  </w:endnote>
  <w:endnote w:type="continuationSeparator" w:id="0">
    <w:p w14:paraId="2C8F012E" w14:textId="77777777" w:rsidR="00FD6E1E" w:rsidRDefault="00FD6E1E" w:rsidP="004B6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14AFD1" w14:textId="7386E427" w:rsidR="004B6E0D" w:rsidRDefault="004B6E0D">
    <w:pPr>
      <w:pStyle w:val="a6"/>
    </w:pPr>
    <w:r w:rsidRPr="004B6E0D">
      <w:rPr>
        <w:noProof/>
        <w:lang w:eastAsia="ru-RU"/>
      </w:rPr>
      <w:drawing>
        <wp:inline distT="0" distB="0" distL="0" distR="0" wp14:anchorId="18EBA9AD" wp14:editId="23D90EEB">
          <wp:extent cx="2438740" cy="38105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438740" cy="381053"/>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146648" w14:textId="77777777" w:rsidR="00FD6E1E" w:rsidRDefault="00FD6E1E" w:rsidP="004B6E0D">
      <w:pPr>
        <w:spacing w:after="0" w:line="240" w:lineRule="auto"/>
      </w:pPr>
      <w:r>
        <w:separator/>
      </w:r>
    </w:p>
  </w:footnote>
  <w:footnote w:type="continuationSeparator" w:id="0">
    <w:p w14:paraId="1504F604" w14:textId="77777777" w:rsidR="00FD6E1E" w:rsidRDefault="00FD6E1E" w:rsidP="004B6E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933929"/>
    <w:multiLevelType w:val="multilevel"/>
    <w:tmpl w:val="40D0B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F77975"/>
    <w:multiLevelType w:val="multilevel"/>
    <w:tmpl w:val="8296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FC7675"/>
    <w:multiLevelType w:val="multilevel"/>
    <w:tmpl w:val="74E63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B801BE"/>
    <w:multiLevelType w:val="multilevel"/>
    <w:tmpl w:val="F758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02F3"/>
    <w:rsid w:val="00203BBA"/>
    <w:rsid w:val="004B6E0D"/>
    <w:rsid w:val="004C6974"/>
    <w:rsid w:val="004F282B"/>
    <w:rsid w:val="00664FAE"/>
    <w:rsid w:val="0074400F"/>
    <w:rsid w:val="007B30CF"/>
    <w:rsid w:val="00AC587A"/>
    <w:rsid w:val="00D702F3"/>
    <w:rsid w:val="00F3762E"/>
    <w:rsid w:val="00FD6E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7C150"/>
  <w15:chartTrackingRefBased/>
  <w15:docId w15:val="{E2458F63-5E02-48B6-8662-EA89041C9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03BB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03B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header"/>
    <w:basedOn w:val="a"/>
    <w:link w:val="a5"/>
    <w:uiPriority w:val="99"/>
    <w:unhideWhenUsed/>
    <w:rsid w:val="004B6E0D"/>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4B6E0D"/>
  </w:style>
  <w:style w:type="paragraph" w:styleId="a6">
    <w:name w:val="footer"/>
    <w:basedOn w:val="a"/>
    <w:link w:val="a7"/>
    <w:uiPriority w:val="99"/>
    <w:unhideWhenUsed/>
    <w:rsid w:val="004B6E0D"/>
    <w:pPr>
      <w:tabs>
        <w:tab w:val="center" w:pos="4677"/>
        <w:tab w:val="right" w:pos="9355"/>
      </w:tabs>
      <w:spacing w:after="0" w:line="240" w:lineRule="auto"/>
    </w:pPr>
  </w:style>
  <w:style w:type="character" w:customStyle="1" w:styleId="a7">
    <w:name w:val="Нижний колонтитул Знак"/>
    <w:basedOn w:val="a0"/>
    <w:link w:val="a6"/>
    <w:uiPriority w:val="99"/>
    <w:rsid w:val="004B6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3088</Words>
  <Characters>17607</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Soshka</dc:creator>
  <cp:keywords/>
  <dc:description/>
  <cp:lastModifiedBy>RePack by Diakov</cp:lastModifiedBy>
  <cp:revision>4</cp:revision>
  <dcterms:created xsi:type="dcterms:W3CDTF">2023-04-19T17:13:00Z</dcterms:created>
  <dcterms:modified xsi:type="dcterms:W3CDTF">2023-04-19T17:31:00Z</dcterms:modified>
</cp:coreProperties>
</file>