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DD1A" w14:textId="77777777" w:rsidR="00AF7D24" w:rsidRDefault="00AF7D24" w:rsidP="00981494">
      <w:pPr>
        <w:ind w:firstLineChars="150" w:firstLine="315"/>
      </w:pPr>
      <w:r>
        <w:t>This guide aims to walk you through preparing your model for calibration and uncertainty analysis using PASS4SWAT. While PASS4SWAT was primarily designed to run in parallel with SWAT model simulations, it is also compatible with SWAT-CUP's SUFI2 procedure.  A basic understanding of the SUFI2 procedure for model calibration is highly recommended.</w:t>
      </w:r>
    </w:p>
    <w:p w14:paraId="049AE153" w14:textId="77777777" w:rsidR="00AF7D24" w:rsidRDefault="00AF7D24" w:rsidP="00AF7D24"/>
    <w:p w14:paraId="44C2ED71" w14:textId="77777777" w:rsidR="00AF7D24" w:rsidRDefault="00AF7D24" w:rsidP="00981494">
      <w:pPr>
        <w:ind w:firstLineChars="150" w:firstLine="315"/>
      </w:pPr>
      <w:r>
        <w:t>The following steps describe the main procedures involved in using PASS4SWAT for model calibration:</w:t>
      </w:r>
    </w:p>
    <w:p w14:paraId="051BDC0D" w14:textId="77777777" w:rsidR="00AF7D24" w:rsidRDefault="00AF7D24" w:rsidP="00AF7D24"/>
    <w:p w14:paraId="18D58397" w14:textId="7728612E" w:rsidR="00AF7D24" w:rsidRDefault="00AF7D24" w:rsidP="00AF7D24">
      <w:pPr>
        <w:pStyle w:val="a7"/>
        <w:numPr>
          <w:ilvl w:val="0"/>
          <w:numId w:val="2"/>
        </w:numPr>
        <w:ind w:firstLineChars="0"/>
      </w:pPr>
      <w:r>
        <w:t>Prepare Your Working Environment</w:t>
      </w:r>
    </w:p>
    <w:p w14:paraId="5B56921F" w14:textId="34F6F881" w:rsidR="004D3694" w:rsidRDefault="00AF7D24" w:rsidP="00981494">
      <w:pPr>
        <w:ind w:left="360" w:firstLineChars="150" w:firstLine="315"/>
        <w:rPr>
          <w:rFonts w:hint="eastAsia"/>
        </w:rPr>
      </w:pPr>
      <w:r>
        <w:t>PASS4SWAT integrates with Kubernetes. To use it, you'll need to have Kubernetes installed.  If you plan to run PASS4SWAT on a single-node Kubernetes cluster on a Windows operating system, we recommend installing the latest Docker Desktop program. By default, Kubernetes is not enabled in Docker Desktop. Therefore, you'll need to go to the settings and select the "Enable Kubernetes" option.</w:t>
      </w:r>
      <w:r w:rsidR="00173ADB">
        <w:rPr>
          <w:rFonts w:hint="eastAsia"/>
        </w:rPr>
        <w:t xml:space="preserve"> </w:t>
      </w:r>
      <w:r w:rsidR="00173ADB" w:rsidRPr="00173ADB">
        <w:t>While SWAT-CUP is optional, we highly recommend installing it as well.</w:t>
      </w:r>
    </w:p>
    <w:p w14:paraId="338DD8FE" w14:textId="7918EC4E" w:rsidR="00AF7D24" w:rsidRDefault="00AF7D24" w:rsidP="00AF7D24">
      <w:r>
        <w:rPr>
          <w:noProof/>
        </w:rPr>
        <w:drawing>
          <wp:inline distT="0" distB="0" distL="0" distR="0" wp14:anchorId="4C2E54DC" wp14:editId="269A1C4B">
            <wp:extent cx="5274310" cy="2990215"/>
            <wp:effectExtent l="0" t="0" r="2540" b="635"/>
            <wp:docPr id="1316705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5263" name=""/>
                    <pic:cNvPicPr/>
                  </pic:nvPicPr>
                  <pic:blipFill>
                    <a:blip r:embed="rId7"/>
                    <a:stretch>
                      <a:fillRect/>
                    </a:stretch>
                  </pic:blipFill>
                  <pic:spPr>
                    <a:xfrm>
                      <a:off x="0" y="0"/>
                      <a:ext cx="5274310" cy="2990215"/>
                    </a:xfrm>
                    <a:prstGeom prst="rect">
                      <a:avLst/>
                    </a:prstGeom>
                  </pic:spPr>
                </pic:pic>
              </a:graphicData>
            </a:graphic>
          </wp:inline>
        </w:drawing>
      </w:r>
    </w:p>
    <w:p w14:paraId="7EE3C04D" w14:textId="77777777" w:rsidR="00AF7D24" w:rsidRDefault="00AF7D24" w:rsidP="00AF7D24"/>
    <w:p w14:paraId="7011AF3A" w14:textId="0C0CB049" w:rsidR="00AF7D24" w:rsidRDefault="00AF7D24" w:rsidP="00AF7D24">
      <w:pPr>
        <w:pStyle w:val="a7"/>
        <w:numPr>
          <w:ilvl w:val="0"/>
          <w:numId w:val="2"/>
        </w:numPr>
        <w:ind w:firstLineChars="0"/>
      </w:pPr>
      <w:r>
        <w:t xml:space="preserve">Prepare Your </w:t>
      </w:r>
      <w:r>
        <w:rPr>
          <w:rFonts w:hint="eastAsia"/>
        </w:rPr>
        <w:t>Project</w:t>
      </w:r>
    </w:p>
    <w:p w14:paraId="366956A5" w14:textId="77777777" w:rsidR="00BA6D3B" w:rsidRDefault="00BA6D3B" w:rsidP="00981494">
      <w:pPr>
        <w:pStyle w:val="a7"/>
        <w:numPr>
          <w:ilvl w:val="0"/>
          <w:numId w:val="5"/>
        </w:numPr>
        <w:ind w:firstLineChars="0"/>
      </w:pPr>
      <w:r>
        <w:t>Download the Template Folder:</w:t>
      </w:r>
    </w:p>
    <w:p w14:paraId="338DAF0D" w14:textId="77777777" w:rsidR="00BA6D3B" w:rsidRDefault="00BA6D3B" w:rsidP="00981494">
      <w:pPr>
        <w:ind w:left="360" w:firstLineChars="150" w:firstLine="315"/>
      </w:pPr>
      <w:r>
        <w:t>Clone or download the "template" folder from the PASS4SWAT GitHub repository. You can find it at [link to PASS4SWAT GitHub repository (if available)].</w:t>
      </w:r>
    </w:p>
    <w:p w14:paraId="47E2B87C" w14:textId="77777777" w:rsidR="00BA6D3B" w:rsidRDefault="00BA6D3B" w:rsidP="00981494">
      <w:pPr>
        <w:pStyle w:val="a7"/>
        <w:numPr>
          <w:ilvl w:val="0"/>
          <w:numId w:val="5"/>
        </w:numPr>
        <w:ind w:firstLineChars="0"/>
      </w:pPr>
      <w:r>
        <w:t>Copy and Rename the Folder:</w:t>
      </w:r>
    </w:p>
    <w:p w14:paraId="1B119466" w14:textId="3DC7C19B" w:rsidR="00AF7D24" w:rsidRDefault="00BA6D3B" w:rsidP="00981494">
      <w:pPr>
        <w:ind w:left="360" w:firstLineChars="150" w:firstLine="315"/>
      </w:pPr>
      <w:r>
        <w:t>Copy the downloaded "template" folder to your desired location and rename it to something like "xxx_</w:t>
      </w:r>
      <w:proofErr w:type="gramStart"/>
      <w:r>
        <w:t>proj.Sufi2.SwatCup</w:t>
      </w:r>
      <w:proofErr w:type="gramEnd"/>
      <w:r>
        <w:t>", where "xxx" can be replaced with your project name. This naming convention is required by the SWAT-CUP software to recognize the folder as valid.</w:t>
      </w:r>
    </w:p>
    <w:p w14:paraId="747C87DE" w14:textId="24F73D85" w:rsidR="0019435A" w:rsidRDefault="0019435A" w:rsidP="00BA6D3B">
      <w:pPr>
        <w:ind w:left="420"/>
      </w:pPr>
      <w:r>
        <w:rPr>
          <w:noProof/>
        </w:rPr>
        <w:lastRenderedPageBreak/>
        <w:drawing>
          <wp:inline distT="0" distB="0" distL="0" distR="0" wp14:anchorId="3BFFECF6" wp14:editId="7F27CA8B">
            <wp:extent cx="5274310" cy="3102610"/>
            <wp:effectExtent l="0" t="0" r="2540" b="2540"/>
            <wp:docPr id="258513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3815" name=""/>
                    <pic:cNvPicPr/>
                  </pic:nvPicPr>
                  <pic:blipFill>
                    <a:blip r:embed="rId8"/>
                    <a:stretch>
                      <a:fillRect/>
                    </a:stretch>
                  </pic:blipFill>
                  <pic:spPr>
                    <a:xfrm>
                      <a:off x="0" y="0"/>
                      <a:ext cx="5274310" cy="3102610"/>
                    </a:xfrm>
                    <a:prstGeom prst="rect">
                      <a:avLst/>
                    </a:prstGeom>
                  </pic:spPr>
                </pic:pic>
              </a:graphicData>
            </a:graphic>
          </wp:inline>
        </w:drawing>
      </w:r>
    </w:p>
    <w:p w14:paraId="27AF4C93" w14:textId="107103A0" w:rsidR="0019435A" w:rsidRDefault="0019435A" w:rsidP="0019435A">
      <w:pPr>
        <w:pStyle w:val="a7"/>
        <w:numPr>
          <w:ilvl w:val="0"/>
          <w:numId w:val="3"/>
        </w:numPr>
        <w:ind w:firstLineChars="0"/>
      </w:pPr>
      <w:r>
        <w:t>C</w:t>
      </w:r>
      <w:r>
        <w:rPr>
          <w:rFonts w:hint="eastAsia"/>
        </w:rPr>
        <w:t xml:space="preserve">opy you model files to your </w:t>
      </w:r>
      <w:r>
        <w:t>project</w:t>
      </w:r>
      <w:r>
        <w:rPr>
          <w:rFonts w:hint="eastAsia"/>
        </w:rPr>
        <w:t xml:space="preserve"> folder</w:t>
      </w:r>
    </w:p>
    <w:p w14:paraId="015B93FD" w14:textId="4CD6935E" w:rsidR="0019435A" w:rsidRDefault="0019435A" w:rsidP="00981494">
      <w:pPr>
        <w:ind w:left="360" w:firstLineChars="150" w:firstLine="315"/>
      </w:pPr>
      <w:r>
        <w:t>In this step, you will copy your model files to your project folder, including its subfolder named "Backup."</w:t>
      </w:r>
    </w:p>
    <w:p w14:paraId="68F5BB03" w14:textId="77777777" w:rsidR="0019435A" w:rsidRDefault="0019435A" w:rsidP="0019435A">
      <w:pPr>
        <w:ind w:left="420"/>
      </w:pPr>
    </w:p>
    <w:p w14:paraId="411D2BE4" w14:textId="467813AC" w:rsidR="0019435A" w:rsidRDefault="0019435A" w:rsidP="0019435A">
      <w:pPr>
        <w:pStyle w:val="a7"/>
        <w:numPr>
          <w:ilvl w:val="0"/>
          <w:numId w:val="2"/>
        </w:numPr>
        <w:ind w:firstLineChars="0"/>
      </w:pPr>
      <w:r>
        <w:t xml:space="preserve">Prepare Your </w:t>
      </w:r>
      <w:r>
        <w:rPr>
          <w:rFonts w:hint="eastAsia"/>
        </w:rPr>
        <w:t>Calibration inputs</w:t>
      </w:r>
    </w:p>
    <w:p w14:paraId="3398CCC5" w14:textId="77777777" w:rsidR="00173ADB" w:rsidRDefault="00173ADB" w:rsidP="00981494">
      <w:pPr>
        <w:ind w:left="360" w:firstLineChars="150" w:firstLine="315"/>
      </w:pPr>
      <w:r>
        <w:t>This step involves defining information about the calibration process:</w:t>
      </w:r>
    </w:p>
    <w:p w14:paraId="47072F49" w14:textId="77777777" w:rsidR="00173ADB" w:rsidRDefault="00173ADB" w:rsidP="00173ADB">
      <w:pPr>
        <w:pStyle w:val="a7"/>
        <w:numPr>
          <w:ilvl w:val="0"/>
          <w:numId w:val="3"/>
        </w:numPr>
        <w:ind w:firstLineChars="0"/>
      </w:pPr>
      <w:r>
        <w:t>Number of Simulations: Specify the desired number of simulations you want to perform during each iteration.</w:t>
      </w:r>
    </w:p>
    <w:p w14:paraId="79ADCE85" w14:textId="77777777" w:rsidR="00173ADB" w:rsidRDefault="00173ADB" w:rsidP="00173ADB">
      <w:pPr>
        <w:pStyle w:val="a7"/>
        <w:numPr>
          <w:ilvl w:val="0"/>
          <w:numId w:val="3"/>
        </w:numPr>
        <w:ind w:firstLineChars="0"/>
      </w:pPr>
      <w:r>
        <w:t>Calibration Parameters: Define the number of parameters you want to include in the calibration process.</w:t>
      </w:r>
    </w:p>
    <w:p w14:paraId="1BD8BDB4" w14:textId="77777777" w:rsidR="00173ADB" w:rsidRDefault="00173ADB" w:rsidP="00173ADB">
      <w:pPr>
        <w:pStyle w:val="a7"/>
        <w:numPr>
          <w:ilvl w:val="0"/>
          <w:numId w:val="3"/>
        </w:numPr>
        <w:ind w:firstLineChars="0"/>
      </w:pPr>
      <w:r>
        <w:t>Parameter Sampling Ranges: Set the allowed ranges for sampling these calibration parameters.</w:t>
      </w:r>
    </w:p>
    <w:p w14:paraId="64F25FC1" w14:textId="77777777" w:rsidR="00173ADB" w:rsidRDefault="00173ADB" w:rsidP="00173ADB">
      <w:pPr>
        <w:pStyle w:val="a7"/>
        <w:numPr>
          <w:ilvl w:val="0"/>
          <w:numId w:val="3"/>
        </w:numPr>
        <w:ind w:firstLineChars="0"/>
      </w:pPr>
      <w:r>
        <w:t>Extraction Variables: Select the variables you want to extract for analysis.</w:t>
      </w:r>
    </w:p>
    <w:p w14:paraId="76BDFADF" w14:textId="463D0F5A" w:rsidR="00173ADB" w:rsidRDefault="00173ADB" w:rsidP="00173ADB">
      <w:pPr>
        <w:pStyle w:val="a7"/>
        <w:numPr>
          <w:ilvl w:val="0"/>
          <w:numId w:val="3"/>
        </w:numPr>
        <w:ind w:firstLineChars="0"/>
      </w:pPr>
      <w:r>
        <w:t>A</w:t>
      </w:r>
      <w:r>
        <w:rPr>
          <w:rFonts w:hint="eastAsia"/>
        </w:rPr>
        <w:t>nd others.</w:t>
      </w:r>
    </w:p>
    <w:p w14:paraId="45389870" w14:textId="77777777" w:rsidR="00173ADB" w:rsidRDefault="00173ADB" w:rsidP="00173ADB">
      <w:pPr>
        <w:pStyle w:val="a7"/>
        <w:ind w:left="800" w:firstLineChars="0" w:firstLine="0"/>
        <w:rPr>
          <w:rFonts w:hint="eastAsia"/>
        </w:rPr>
      </w:pPr>
    </w:p>
    <w:p w14:paraId="41506640" w14:textId="77777777" w:rsidR="00173ADB" w:rsidRDefault="00173ADB" w:rsidP="00981494">
      <w:pPr>
        <w:ind w:left="360" w:firstLineChars="150" w:firstLine="315"/>
      </w:pPr>
      <w:r>
        <w:t>If you're familiar with SWAT-CUP's SUFI2 procedure, you can directly configure this information by editing related files like Par_info.txt within the "SUFI2.IN" folder.</w:t>
      </w:r>
    </w:p>
    <w:p w14:paraId="446F77BF" w14:textId="77777777" w:rsidR="00173ADB" w:rsidRDefault="00173ADB" w:rsidP="00981494">
      <w:pPr>
        <w:ind w:left="360" w:firstLineChars="150" w:firstLine="315"/>
      </w:pPr>
    </w:p>
    <w:p w14:paraId="417F0846" w14:textId="3CBA6872" w:rsidR="00576B0F" w:rsidRDefault="00173ADB" w:rsidP="00981494">
      <w:pPr>
        <w:ind w:left="360" w:firstLineChars="150" w:firstLine="315"/>
      </w:pPr>
      <w:r>
        <w:t>For users unfamiliar with SUFI2, we highly recommend referring to the SWAT-CUP user manual</w:t>
      </w:r>
      <w:r>
        <w:rPr>
          <w:rFonts w:hint="eastAsia"/>
        </w:rPr>
        <w:t xml:space="preserve"> (pages 22-50) and </w:t>
      </w:r>
      <w:r>
        <w:t>configure this information</w:t>
      </w:r>
      <w:r>
        <w:rPr>
          <w:rFonts w:hint="eastAsia"/>
        </w:rPr>
        <w:t xml:space="preserve"> through </w:t>
      </w:r>
      <w:r>
        <w:t xml:space="preserve">SWAT-CUP. </w:t>
      </w:r>
    </w:p>
    <w:p w14:paraId="51C2DE9B" w14:textId="77777777" w:rsidR="00173ADB" w:rsidRDefault="00173ADB" w:rsidP="00173ADB">
      <w:pPr>
        <w:ind w:left="420"/>
      </w:pPr>
    </w:p>
    <w:p w14:paraId="04CF8CB0" w14:textId="77777777" w:rsidR="00173ADB" w:rsidRDefault="00173ADB" w:rsidP="00173ADB">
      <w:pPr>
        <w:ind w:left="420"/>
        <w:rPr>
          <w:rFonts w:hint="eastAsia"/>
        </w:rPr>
      </w:pPr>
    </w:p>
    <w:p w14:paraId="63530511" w14:textId="6191F073" w:rsidR="00173ADB" w:rsidRDefault="00812C95" w:rsidP="00173ADB">
      <w:pPr>
        <w:pStyle w:val="a7"/>
        <w:numPr>
          <w:ilvl w:val="0"/>
          <w:numId w:val="2"/>
        </w:numPr>
        <w:ind w:firstLineChars="0"/>
      </w:pPr>
      <w:r>
        <w:t>P</w:t>
      </w:r>
      <w:r>
        <w:rPr>
          <w:rFonts w:hint="eastAsia"/>
        </w:rPr>
        <w:t>erform model calibration and validate the results</w:t>
      </w:r>
    </w:p>
    <w:p w14:paraId="17C94073" w14:textId="27490AB3" w:rsidR="002A2BC9" w:rsidRPr="002A2BC9" w:rsidRDefault="002A2BC9" w:rsidP="00981494">
      <w:pPr>
        <w:ind w:left="360" w:firstLineChars="150" w:firstLine="315"/>
        <w:rPr>
          <w:rFonts w:hint="eastAsia"/>
        </w:rPr>
      </w:pPr>
      <w:r>
        <w:t>In this step, you'll need to rename your project folder to a standard name. This is because Kubernetes doesn't fully support the naming convention used by SWAT-CUP.</w:t>
      </w:r>
      <w:r>
        <w:rPr>
          <w:rFonts w:hint="eastAsia"/>
        </w:rPr>
        <w:t xml:space="preserve"> </w:t>
      </w:r>
    </w:p>
    <w:p w14:paraId="1EBA4D60" w14:textId="77777777" w:rsidR="002A2BC9" w:rsidRDefault="002A2BC9" w:rsidP="00981494">
      <w:pPr>
        <w:ind w:left="360" w:firstLineChars="150" w:firstLine="315"/>
      </w:pPr>
    </w:p>
    <w:p w14:paraId="6C372E4B" w14:textId="77777777" w:rsidR="002A2BC9" w:rsidRDefault="002A2BC9" w:rsidP="00981494">
      <w:pPr>
        <w:ind w:left="360" w:firstLineChars="150" w:firstLine="315"/>
      </w:pPr>
      <w:r>
        <w:t xml:space="preserve">Once renamed, you can run the command python pass4swat.py </w:t>
      </w:r>
      <w:proofErr w:type="spellStart"/>
      <w:r>
        <w:t>pcount</w:t>
      </w:r>
      <w:proofErr w:type="spellEnd"/>
      <w:r>
        <w:t xml:space="preserve">, where </w:t>
      </w:r>
      <w:proofErr w:type="spellStart"/>
      <w:r>
        <w:t>pcount</w:t>
      </w:r>
      <w:proofErr w:type="spellEnd"/>
      <w:r>
        <w:t xml:space="preserve"> is the desired number of parallel worker pods to launch for the entire calibration </w:t>
      </w:r>
      <w:r>
        <w:lastRenderedPageBreak/>
        <w:t>process.</w:t>
      </w:r>
    </w:p>
    <w:p w14:paraId="1BF7EBF5" w14:textId="77777777" w:rsidR="002A2BC9" w:rsidRDefault="002A2BC9" w:rsidP="00981494">
      <w:pPr>
        <w:ind w:left="360" w:firstLineChars="150" w:firstLine="315"/>
      </w:pPr>
    </w:p>
    <w:p w14:paraId="1123E176" w14:textId="77777777" w:rsidR="002A2BC9" w:rsidRDefault="002A2BC9" w:rsidP="00981494">
      <w:pPr>
        <w:ind w:left="360" w:firstLineChars="150" w:firstLine="315"/>
      </w:pPr>
      <w:r>
        <w:t>After the script finishes, you can inspect the calibration and uncertainty analysis results by checking the script's outputs.</w:t>
      </w:r>
    </w:p>
    <w:p w14:paraId="288D1BF9" w14:textId="77777777" w:rsidR="002A2BC9" w:rsidRDefault="002A2BC9" w:rsidP="00981494">
      <w:pPr>
        <w:ind w:leftChars="100" w:left="210"/>
      </w:pPr>
    </w:p>
    <w:p w14:paraId="4876EA76" w14:textId="77777777" w:rsidR="002A2BC9" w:rsidRDefault="002A2BC9" w:rsidP="00981494">
      <w:pPr>
        <w:ind w:left="360" w:firstLineChars="150" w:firstLine="315"/>
      </w:pPr>
      <w:r>
        <w:t>Here's what you should expect to see if everything works correctly:</w:t>
      </w:r>
    </w:p>
    <w:p w14:paraId="42897F32" w14:textId="77777777" w:rsidR="002A2BC9" w:rsidRDefault="002A2BC9" w:rsidP="00981494">
      <w:pPr>
        <w:pStyle w:val="a7"/>
        <w:numPr>
          <w:ilvl w:val="0"/>
          <w:numId w:val="4"/>
        </w:numPr>
        <w:ind w:leftChars="100" w:left="1115" w:firstLineChars="0"/>
      </w:pPr>
      <w:r>
        <w:t>A generated file named par_val.txt in the SUFI2.IN folder.</w:t>
      </w:r>
    </w:p>
    <w:p w14:paraId="2FE171F0" w14:textId="77777777" w:rsidR="002A2BC9" w:rsidRDefault="002A2BC9" w:rsidP="00981494">
      <w:pPr>
        <w:pStyle w:val="a7"/>
        <w:numPr>
          <w:ilvl w:val="0"/>
          <w:numId w:val="4"/>
        </w:numPr>
        <w:ind w:leftChars="100" w:left="1115" w:firstLineChars="0"/>
      </w:pPr>
      <w:r>
        <w:t xml:space="preserve">Parameter sets for each simulation named </w:t>
      </w:r>
      <w:proofErr w:type="spellStart"/>
      <w:r>
        <w:t>model.in.x</w:t>
      </w:r>
      <w:proofErr w:type="spellEnd"/>
      <w:r>
        <w:t xml:space="preserve"> (where x is a unique identifier) within the parameter folder.</w:t>
      </w:r>
    </w:p>
    <w:p w14:paraId="76DCD6AE" w14:textId="77777777" w:rsidR="002A2BC9" w:rsidRDefault="002A2BC9" w:rsidP="00981494">
      <w:pPr>
        <w:pStyle w:val="a7"/>
        <w:numPr>
          <w:ilvl w:val="0"/>
          <w:numId w:val="4"/>
        </w:numPr>
        <w:ind w:leftChars="100" w:left="1115" w:firstLineChars="0"/>
      </w:pPr>
      <w:r>
        <w:t xml:space="preserve">Model output files named </w:t>
      </w:r>
      <w:proofErr w:type="spellStart"/>
      <w:r>
        <w:t>output.rch.model.in.x</w:t>
      </w:r>
      <w:proofErr w:type="spellEnd"/>
      <w:r>
        <w:t xml:space="preserve"> in the project's root folder. These files correspond to the respective </w:t>
      </w:r>
      <w:proofErr w:type="spellStart"/>
      <w:r>
        <w:t>model.in.x</w:t>
      </w:r>
      <w:proofErr w:type="spellEnd"/>
      <w:r>
        <w:t xml:space="preserve"> files.</w:t>
      </w:r>
    </w:p>
    <w:p w14:paraId="7E197EF1" w14:textId="1124D0E4" w:rsidR="002A2BC9" w:rsidRPr="002A2BC9" w:rsidRDefault="002A2BC9" w:rsidP="00981494">
      <w:pPr>
        <w:pStyle w:val="a7"/>
        <w:numPr>
          <w:ilvl w:val="0"/>
          <w:numId w:val="4"/>
        </w:numPr>
        <w:ind w:leftChars="100" w:left="1115" w:firstLineChars="0"/>
        <w:rPr>
          <w:rFonts w:hint="eastAsia"/>
        </w:rPr>
      </w:pPr>
      <w:r>
        <w:t xml:space="preserve">Various generated files within the SUFI2.OUT folder, </w:t>
      </w:r>
      <w:proofErr w:type="gramStart"/>
      <w:r>
        <w:t>similar to</w:t>
      </w:r>
      <w:proofErr w:type="gramEnd"/>
      <w:r>
        <w:t xml:space="preserve"> those shown in the following screenshot (excluding uppercase-named files, which are outputs for specific variables).</w:t>
      </w:r>
      <w:r>
        <w:rPr>
          <w:noProof/>
        </w:rPr>
        <w:drawing>
          <wp:inline distT="0" distB="0" distL="0" distR="0" wp14:anchorId="7C67D5B2" wp14:editId="2A7DFA59">
            <wp:extent cx="5274310" cy="2782570"/>
            <wp:effectExtent l="0" t="0" r="2540" b="0"/>
            <wp:docPr id="1740769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69872" name=""/>
                    <pic:cNvPicPr/>
                  </pic:nvPicPr>
                  <pic:blipFill>
                    <a:blip r:embed="rId9"/>
                    <a:stretch>
                      <a:fillRect/>
                    </a:stretch>
                  </pic:blipFill>
                  <pic:spPr>
                    <a:xfrm>
                      <a:off x="0" y="0"/>
                      <a:ext cx="5274310" cy="2782570"/>
                    </a:xfrm>
                    <a:prstGeom prst="rect">
                      <a:avLst/>
                    </a:prstGeom>
                  </pic:spPr>
                </pic:pic>
              </a:graphicData>
            </a:graphic>
          </wp:inline>
        </w:drawing>
      </w:r>
    </w:p>
    <w:p w14:paraId="3A28A5B6" w14:textId="77777777" w:rsidR="00173ADB" w:rsidRPr="00FC53AC" w:rsidRDefault="00173ADB" w:rsidP="00981494">
      <w:pPr>
        <w:ind w:leftChars="300" w:left="630"/>
      </w:pPr>
    </w:p>
    <w:p w14:paraId="6D1B3A0E" w14:textId="6894CBEA" w:rsidR="002A2BC9" w:rsidRPr="00173ADB" w:rsidRDefault="00981494" w:rsidP="00981494">
      <w:pPr>
        <w:ind w:left="360" w:firstLineChars="150" w:firstLine="315"/>
        <w:rPr>
          <w:rFonts w:hint="eastAsia"/>
        </w:rPr>
      </w:pPr>
      <w:r w:rsidRPr="00981494">
        <w:t>While SWAT-CUP can be used for visual inspection of calibration and uncertainty analysis results, there's one caveat. You'll need to rename your project folder to a format compatible with SWAT-CUP before you can proceed.</w:t>
      </w:r>
    </w:p>
    <w:sectPr w:rsidR="002A2BC9" w:rsidRPr="00173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2BDFA" w14:textId="77777777" w:rsidR="00EE1C5C" w:rsidRDefault="00EE1C5C" w:rsidP="004D3694">
      <w:r>
        <w:separator/>
      </w:r>
    </w:p>
  </w:endnote>
  <w:endnote w:type="continuationSeparator" w:id="0">
    <w:p w14:paraId="23D58A8D" w14:textId="77777777" w:rsidR="00EE1C5C" w:rsidRDefault="00EE1C5C" w:rsidP="004D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99AEA" w14:textId="77777777" w:rsidR="00EE1C5C" w:rsidRDefault="00EE1C5C" w:rsidP="004D3694">
      <w:r>
        <w:separator/>
      </w:r>
    </w:p>
  </w:footnote>
  <w:footnote w:type="continuationSeparator" w:id="0">
    <w:p w14:paraId="7AA0A4E7" w14:textId="77777777" w:rsidR="00EE1C5C" w:rsidRDefault="00EE1C5C" w:rsidP="004D3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755"/>
    <w:multiLevelType w:val="hybridMultilevel"/>
    <w:tmpl w:val="5BFE75E8"/>
    <w:lvl w:ilvl="0" w:tplc="513CCE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8B105B"/>
    <w:multiLevelType w:val="hybridMultilevel"/>
    <w:tmpl w:val="91F4B95E"/>
    <w:lvl w:ilvl="0" w:tplc="4DDC5F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2872D66"/>
    <w:multiLevelType w:val="hybridMultilevel"/>
    <w:tmpl w:val="A6D82C78"/>
    <w:lvl w:ilvl="0" w:tplc="04090001">
      <w:start w:val="1"/>
      <w:numFmt w:val="bullet"/>
      <w:lvlText w:val=""/>
      <w:lvlJc w:val="left"/>
      <w:pPr>
        <w:ind w:left="905" w:hanging="440"/>
      </w:pPr>
      <w:rPr>
        <w:rFonts w:ascii="Wingdings" w:hAnsi="Wingdings" w:hint="default"/>
      </w:rPr>
    </w:lvl>
    <w:lvl w:ilvl="1" w:tplc="04090003" w:tentative="1">
      <w:start w:val="1"/>
      <w:numFmt w:val="bullet"/>
      <w:lvlText w:val=""/>
      <w:lvlJc w:val="left"/>
      <w:pPr>
        <w:ind w:left="1345" w:hanging="440"/>
      </w:pPr>
      <w:rPr>
        <w:rFonts w:ascii="Wingdings" w:hAnsi="Wingdings" w:hint="default"/>
      </w:rPr>
    </w:lvl>
    <w:lvl w:ilvl="2" w:tplc="04090005" w:tentative="1">
      <w:start w:val="1"/>
      <w:numFmt w:val="bullet"/>
      <w:lvlText w:val=""/>
      <w:lvlJc w:val="left"/>
      <w:pPr>
        <w:ind w:left="1785" w:hanging="440"/>
      </w:pPr>
      <w:rPr>
        <w:rFonts w:ascii="Wingdings" w:hAnsi="Wingdings" w:hint="default"/>
      </w:rPr>
    </w:lvl>
    <w:lvl w:ilvl="3" w:tplc="04090001" w:tentative="1">
      <w:start w:val="1"/>
      <w:numFmt w:val="bullet"/>
      <w:lvlText w:val=""/>
      <w:lvlJc w:val="left"/>
      <w:pPr>
        <w:ind w:left="2225" w:hanging="440"/>
      </w:pPr>
      <w:rPr>
        <w:rFonts w:ascii="Wingdings" w:hAnsi="Wingdings" w:hint="default"/>
      </w:rPr>
    </w:lvl>
    <w:lvl w:ilvl="4" w:tplc="04090003" w:tentative="1">
      <w:start w:val="1"/>
      <w:numFmt w:val="bullet"/>
      <w:lvlText w:val=""/>
      <w:lvlJc w:val="left"/>
      <w:pPr>
        <w:ind w:left="2665" w:hanging="440"/>
      </w:pPr>
      <w:rPr>
        <w:rFonts w:ascii="Wingdings" w:hAnsi="Wingdings" w:hint="default"/>
      </w:rPr>
    </w:lvl>
    <w:lvl w:ilvl="5" w:tplc="04090005" w:tentative="1">
      <w:start w:val="1"/>
      <w:numFmt w:val="bullet"/>
      <w:lvlText w:val=""/>
      <w:lvlJc w:val="left"/>
      <w:pPr>
        <w:ind w:left="3105" w:hanging="440"/>
      </w:pPr>
      <w:rPr>
        <w:rFonts w:ascii="Wingdings" w:hAnsi="Wingdings" w:hint="default"/>
      </w:rPr>
    </w:lvl>
    <w:lvl w:ilvl="6" w:tplc="04090001" w:tentative="1">
      <w:start w:val="1"/>
      <w:numFmt w:val="bullet"/>
      <w:lvlText w:val=""/>
      <w:lvlJc w:val="left"/>
      <w:pPr>
        <w:ind w:left="3545" w:hanging="440"/>
      </w:pPr>
      <w:rPr>
        <w:rFonts w:ascii="Wingdings" w:hAnsi="Wingdings" w:hint="default"/>
      </w:rPr>
    </w:lvl>
    <w:lvl w:ilvl="7" w:tplc="04090003" w:tentative="1">
      <w:start w:val="1"/>
      <w:numFmt w:val="bullet"/>
      <w:lvlText w:val=""/>
      <w:lvlJc w:val="left"/>
      <w:pPr>
        <w:ind w:left="3985" w:hanging="440"/>
      </w:pPr>
      <w:rPr>
        <w:rFonts w:ascii="Wingdings" w:hAnsi="Wingdings" w:hint="default"/>
      </w:rPr>
    </w:lvl>
    <w:lvl w:ilvl="8" w:tplc="04090005" w:tentative="1">
      <w:start w:val="1"/>
      <w:numFmt w:val="bullet"/>
      <w:lvlText w:val=""/>
      <w:lvlJc w:val="left"/>
      <w:pPr>
        <w:ind w:left="4425" w:hanging="440"/>
      </w:pPr>
      <w:rPr>
        <w:rFonts w:ascii="Wingdings" w:hAnsi="Wingdings" w:hint="default"/>
      </w:rPr>
    </w:lvl>
  </w:abstractNum>
  <w:abstractNum w:abstractNumId="3" w15:restartNumberingAfterBreak="0">
    <w:nsid w:val="789423B3"/>
    <w:multiLevelType w:val="hybridMultilevel"/>
    <w:tmpl w:val="ED82355E"/>
    <w:lvl w:ilvl="0" w:tplc="04090001">
      <w:start w:val="1"/>
      <w:numFmt w:val="bullet"/>
      <w:lvlText w:val=""/>
      <w:lvlJc w:val="left"/>
      <w:pPr>
        <w:ind w:left="1115" w:hanging="440"/>
      </w:pPr>
      <w:rPr>
        <w:rFonts w:ascii="Wingdings" w:hAnsi="Wingdings" w:hint="default"/>
      </w:rPr>
    </w:lvl>
    <w:lvl w:ilvl="1" w:tplc="04090003" w:tentative="1">
      <w:start w:val="1"/>
      <w:numFmt w:val="bullet"/>
      <w:lvlText w:val=""/>
      <w:lvlJc w:val="left"/>
      <w:pPr>
        <w:ind w:left="1555" w:hanging="440"/>
      </w:pPr>
      <w:rPr>
        <w:rFonts w:ascii="Wingdings" w:hAnsi="Wingdings" w:hint="default"/>
      </w:rPr>
    </w:lvl>
    <w:lvl w:ilvl="2" w:tplc="04090005" w:tentative="1">
      <w:start w:val="1"/>
      <w:numFmt w:val="bullet"/>
      <w:lvlText w:val=""/>
      <w:lvlJc w:val="left"/>
      <w:pPr>
        <w:ind w:left="1995" w:hanging="440"/>
      </w:pPr>
      <w:rPr>
        <w:rFonts w:ascii="Wingdings" w:hAnsi="Wingdings" w:hint="default"/>
      </w:rPr>
    </w:lvl>
    <w:lvl w:ilvl="3" w:tplc="04090001" w:tentative="1">
      <w:start w:val="1"/>
      <w:numFmt w:val="bullet"/>
      <w:lvlText w:val=""/>
      <w:lvlJc w:val="left"/>
      <w:pPr>
        <w:ind w:left="2435" w:hanging="440"/>
      </w:pPr>
      <w:rPr>
        <w:rFonts w:ascii="Wingdings" w:hAnsi="Wingdings" w:hint="default"/>
      </w:rPr>
    </w:lvl>
    <w:lvl w:ilvl="4" w:tplc="04090003" w:tentative="1">
      <w:start w:val="1"/>
      <w:numFmt w:val="bullet"/>
      <w:lvlText w:val=""/>
      <w:lvlJc w:val="left"/>
      <w:pPr>
        <w:ind w:left="2875" w:hanging="440"/>
      </w:pPr>
      <w:rPr>
        <w:rFonts w:ascii="Wingdings" w:hAnsi="Wingdings" w:hint="default"/>
      </w:rPr>
    </w:lvl>
    <w:lvl w:ilvl="5" w:tplc="04090005" w:tentative="1">
      <w:start w:val="1"/>
      <w:numFmt w:val="bullet"/>
      <w:lvlText w:val=""/>
      <w:lvlJc w:val="left"/>
      <w:pPr>
        <w:ind w:left="3315" w:hanging="440"/>
      </w:pPr>
      <w:rPr>
        <w:rFonts w:ascii="Wingdings" w:hAnsi="Wingdings" w:hint="default"/>
      </w:rPr>
    </w:lvl>
    <w:lvl w:ilvl="6" w:tplc="04090001" w:tentative="1">
      <w:start w:val="1"/>
      <w:numFmt w:val="bullet"/>
      <w:lvlText w:val=""/>
      <w:lvlJc w:val="left"/>
      <w:pPr>
        <w:ind w:left="3755" w:hanging="440"/>
      </w:pPr>
      <w:rPr>
        <w:rFonts w:ascii="Wingdings" w:hAnsi="Wingdings" w:hint="default"/>
      </w:rPr>
    </w:lvl>
    <w:lvl w:ilvl="7" w:tplc="04090003" w:tentative="1">
      <w:start w:val="1"/>
      <w:numFmt w:val="bullet"/>
      <w:lvlText w:val=""/>
      <w:lvlJc w:val="left"/>
      <w:pPr>
        <w:ind w:left="4195" w:hanging="440"/>
      </w:pPr>
      <w:rPr>
        <w:rFonts w:ascii="Wingdings" w:hAnsi="Wingdings" w:hint="default"/>
      </w:rPr>
    </w:lvl>
    <w:lvl w:ilvl="8" w:tplc="04090005" w:tentative="1">
      <w:start w:val="1"/>
      <w:numFmt w:val="bullet"/>
      <w:lvlText w:val=""/>
      <w:lvlJc w:val="left"/>
      <w:pPr>
        <w:ind w:left="4635" w:hanging="440"/>
      </w:pPr>
      <w:rPr>
        <w:rFonts w:ascii="Wingdings" w:hAnsi="Wingdings" w:hint="default"/>
      </w:rPr>
    </w:lvl>
  </w:abstractNum>
  <w:abstractNum w:abstractNumId="4" w15:restartNumberingAfterBreak="0">
    <w:nsid w:val="79285054"/>
    <w:multiLevelType w:val="hybridMultilevel"/>
    <w:tmpl w:val="8856E212"/>
    <w:lvl w:ilvl="0" w:tplc="04090001">
      <w:start w:val="1"/>
      <w:numFmt w:val="bullet"/>
      <w:lvlText w:val=""/>
      <w:lvlJc w:val="left"/>
      <w:pPr>
        <w:ind w:left="1115" w:hanging="440"/>
      </w:pPr>
      <w:rPr>
        <w:rFonts w:ascii="Wingdings" w:hAnsi="Wingdings" w:hint="default"/>
      </w:rPr>
    </w:lvl>
    <w:lvl w:ilvl="1" w:tplc="04090003" w:tentative="1">
      <w:start w:val="1"/>
      <w:numFmt w:val="bullet"/>
      <w:lvlText w:val=""/>
      <w:lvlJc w:val="left"/>
      <w:pPr>
        <w:ind w:left="1555" w:hanging="440"/>
      </w:pPr>
      <w:rPr>
        <w:rFonts w:ascii="Wingdings" w:hAnsi="Wingdings" w:hint="default"/>
      </w:rPr>
    </w:lvl>
    <w:lvl w:ilvl="2" w:tplc="04090005" w:tentative="1">
      <w:start w:val="1"/>
      <w:numFmt w:val="bullet"/>
      <w:lvlText w:val=""/>
      <w:lvlJc w:val="left"/>
      <w:pPr>
        <w:ind w:left="1995" w:hanging="440"/>
      </w:pPr>
      <w:rPr>
        <w:rFonts w:ascii="Wingdings" w:hAnsi="Wingdings" w:hint="default"/>
      </w:rPr>
    </w:lvl>
    <w:lvl w:ilvl="3" w:tplc="04090001" w:tentative="1">
      <w:start w:val="1"/>
      <w:numFmt w:val="bullet"/>
      <w:lvlText w:val=""/>
      <w:lvlJc w:val="left"/>
      <w:pPr>
        <w:ind w:left="2435" w:hanging="440"/>
      </w:pPr>
      <w:rPr>
        <w:rFonts w:ascii="Wingdings" w:hAnsi="Wingdings" w:hint="default"/>
      </w:rPr>
    </w:lvl>
    <w:lvl w:ilvl="4" w:tplc="04090003" w:tentative="1">
      <w:start w:val="1"/>
      <w:numFmt w:val="bullet"/>
      <w:lvlText w:val=""/>
      <w:lvlJc w:val="left"/>
      <w:pPr>
        <w:ind w:left="2875" w:hanging="440"/>
      </w:pPr>
      <w:rPr>
        <w:rFonts w:ascii="Wingdings" w:hAnsi="Wingdings" w:hint="default"/>
      </w:rPr>
    </w:lvl>
    <w:lvl w:ilvl="5" w:tplc="04090005" w:tentative="1">
      <w:start w:val="1"/>
      <w:numFmt w:val="bullet"/>
      <w:lvlText w:val=""/>
      <w:lvlJc w:val="left"/>
      <w:pPr>
        <w:ind w:left="3315" w:hanging="440"/>
      </w:pPr>
      <w:rPr>
        <w:rFonts w:ascii="Wingdings" w:hAnsi="Wingdings" w:hint="default"/>
      </w:rPr>
    </w:lvl>
    <w:lvl w:ilvl="6" w:tplc="04090001" w:tentative="1">
      <w:start w:val="1"/>
      <w:numFmt w:val="bullet"/>
      <w:lvlText w:val=""/>
      <w:lvlJc w:val="left"/>
      <w:pPr>
        <w:ind w:left="3755" w:hanging="440"/>
      </w:pPr>
      <w:rPr>
        <w:rFonts w:ascii="Wingdings" w:hAnsi="Wingdings" w:hint="default"/>
      </w:rPr>
    </w:lvl>
    <w:lvl w:ilvl="7" w:tplc="04090003" w:tentative="1">
      <w:start w:val="1"/>
      <w:numFmt w:val="bullet"/>
      <w:lvlText w:val=""/>
      <w:lvlJc w:val="left"/>
      <w:pPr>
        <w:ind w:left="4195" w:hanging="440"/>
      </w:pPr>
      <w:rPr>
        <w:rFonts w:ascii="Wingdings" w:hAnsi="Wingdings" w:hint="default"/>
      </w:rPr>
    </w:lvl>
    <w:lvl w:ilvl="8" w:tplc="04090005" w:tentative="1">
      <w:start w:val="1"/>
      <w:numFmt w:val="bullet"/>
      <w:lvlText w:val=""/>
      <w:lvlJc w:val="left"/>
      <w:pPr>
        <w:ind w:left="4635" w:hanging="440"/>
      </w:pPr>
      <w:rPr>
        <w:rFonts w:ascii="Wingdings" w:hAnsi="Wingdings" w:hint="default"/>
      </w:rPr>
    </w:lvl>
  </w:abstractNum>
  <w:num w:numId="1" w16cid:durableId="1224870499">
    <w:abstractNumId w:val="0"/>
  </w:num>
  <w:num w:numId="2" w16cid:durableId="662439256">
    <w:abstractNumId w:val="1"/>
  </w:num>
  <w:num w:numId="3" w16cid:durableId="1606304137">
    <w:abstractNumId w:val="4"/>
  </w:num>
  <w:num w:numId="4" w16cid:durableId="1277367212">
    <w:abstractNumId w:val="2"/>
  </w:num>
  <w:num w:numId="5" w16cid:durableId="712735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60"/>
    <w:rsid w:val="00173ADB"/>
    <w:rsid w:val="0019435A"/>
    <w:rsid w:val="002A2BC9"/>
    <w:rsid w:val="004D3694"/>
    <w:rsid w:val="00576B0F"/>
    <w:rsid w:val="00602660"/>
    <w:rsid w:val="00794664"/>
    <w:rsid w:val="00812C95"/>
    <w:rsid w:val="00981494"/>
    <w:rsid w:val="00AA799E"/>
    <w:rsid w:val="00AF7D24"/>
    <w:rsid w:val="00B8264F"/>
    <w:rsid w:val="00BA6D3B"/>
    <w:rsid w:val="00DA1D26"/>
    <w:rsid w:val="00EE1C5C"/>
    <w:rsid w:val="00FC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26B99"/>
  <w15:chartTrackingRefBased/>
  <w15:docId w15:val="{78DD68CC-23EC-4137-86B6-50BAF3CF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3694"/>
    <w:pPr>
      <w:tabs>
        <w:tab w:val="center" w:pos="4153"/>
        <w:tab w:val="right" w:pos="8306"/>
      </w:tabs>
      <w:snapToGrid w:val="0"/>
      <w:jc w:val="center"/>
    </w:pPr>
    <w:rPr>
      <w:sz w:val="18"/>
      <w:szCs w:val="18"/>
    </w:rPr>
  </w:style>
  <w:style w:type="character" w:customStyle="1" w:styleId="a4">
    <w:name w:val="页眉 字符"/>
    <w:basedOn w:val="a0"/>
    <w:link w:val="a3"/>
    <w:uiPriority w:val="99"/>
    <w:rsid w:val="004D3694"/>
    <w:rPr>
      <w:sz w:val="18"/>
      <w:szCs w:val="18"/>
    </w:rPr>
  </w:style>
  <w:style w:type="paragraph" w:styleId="a5">
    <w:name w:val="footer"/>
    <w:basedOn w:val="a"/>
    <w:link w:val="a6"/>
    <w:uiPriority w:val="99"/>
    <w:unhideWhenUsed/>
    <w:rsid w:val="004D3694"/>
    <w:pPr>
      <w:tabs>
        <w:tab w:val="center" w:pos="4153"/>
        <w:tab w:val="right" w:pos="8306"/>
      </w:tabs>
      <w:snapToGrid w:val="0"/>
      <w:jc w:val="left"/>
    </w:pPr>
    <w:rPr>
      <w:sz w:val="18"/>
      <w:szCs w:val="18"/>
    </w:rPr>
  </w:style>
  <w:style w:type="character" w:customStyle="1" w:styleId="a6">
    <w:name w:val="页脚 字符"/>
    <w:basedOn w:val="a0"/>
    <w:link w:val="a5"/>
    <w:uiPriority w:val="99"/>
    <w:rsid w:val="004D3694"/>
    <w:rPr>
      <w:sz w:val="18"/>
      <w:szCs w:val="18"/>
    </w:rPr>
  </w:style>
  <w:style w:type="paragraph" w:styleId="a7">
    <w:name w:val="List Paragraph"/>
    <w:basedOn w:val="a"/>
    <w:uiPriority w:val="34"/>
    <w:qFormat/>
    <w:rsid w:val="004D36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67578">
      <w:bodyDiv w:val="1"/>
      <w:marLeft w:val="0"/>
      <w:marRight w:val="0"/>
      <w:marTop w:val="0"/>
      <w:marBottom w:val="0"/>
      <w:divBdr>
        <w:top w:val="none" w:sz="0" w:space="0" w:color="auto"/>
        <w:left w:val="none" w:sz="0" w:space="0" w:color="auto"/>
        <w:bottom w:val="none" w:sz="0" w:space="0" w:color="auto"/>
        <w:right w:val="none" w:sz="0" w:space="0" w:color="auto"/>
      </w:divBdr>
    </w:div>
    <w:div w:id="3714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jannyarj@163.com</dc:creator>
  <cp:keywords/>
  <dc:description/>
  <cp:lastModifiedBy>jannyarj@163.com</cp:lastModifiedBy>
  <cp:revision>2</cp:revision>
  <dcterms:created xsi:type="dcterms:W3CDTF">2024-04-30T00:50:00Z</dcterms:created>
  <dcterms:modified xsi:type="dcterms:W3CDTF">2024-04-30T03:53:00Z</dcterms:modified>
</cp:coreProperties>
</file>