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1F497D" w:themeColor="text2"/>
  <w:body>
    <w:p w:rsidR="00DB7815" w:rsidRDefault="003D0C45" w:rsidP="00B22FB7">
      <w:pPr>
        <w:jc w:val="both"/>
      </w:pPr>
      <w:r>
        <w:rPr>
          <w:noProof/>
          <w:lang w:eastAsia="cs-CZ"/>
        </w:rPr>
        <w:pict>
          <v:shapetype id="_x0000_t202" coordsize="21600,21600" o:spt="202" path="m,l,21600r21600,l21600,xe">
            <v:stroke joinstyle="miter"/>
            <v:path gradientshapeok="t" o:connecttype="rect"/>
          </v:shapetype>
          <v:shape id="_x0000_s1034" type="#_x0000_t202" style="position:absolute;left:0;text-align:left;margin-left:-28.1pt;margin-top:-36.35pt;width:518.7pt;height:41.25pt;z-index:251667456" filled="f" stroked="f">
            <v:textbox style="mso-next-textbox:#_x0000_s1034">
              <w:txbxContent>
                <w:p w:rsidR="00DB0259" w:rsidRPr="00CB662F" w:rsidRDefault="00206CFE" w:rsidP="00DB0259">
                  <w:pPr>
                    <w:jc w:val="center"/>
                    <w:rPr>
                      <w:rFonts w:ascii="Georgia" w:hAnsi="Georgia"/>
                      <w:b/>
                      <w:color w:val="FFFFFF" w:themeColor="background1"/>
                      <w:sz w:val="60"/>
                      <w:szCs w:val="60"/>
                    </w:rPr>
                  </w:pPr>
                  <w:r w:rsidRPr="00CB662F">
                    <w:rPr>
                      <w:rFonts w:ascii="Georgia" w:hAnsi="Georgia"/>
                      <w:b/>
                      <w:color w:val="FFFFFF" w:themeColor="background1"/>
                      <w:sz w:val="60"/>
                      <w:szCs w:val="60"/>
                    </w:rPr>
                    <w:t xml:space="preserve">Plovárny </w:t>
                  </w:r>
                  <w:r w:rsidR="00DB0259" w:rsidRPr="00CB662F">
                    <w:rPr>
                      <w:rFonts w:ascii="Georgia" w:hAnsi="Georgia"/>
                      <w:b/>
                      <w:color w:val="FFFFFF" w:themeColor="background1"/>
                      <w:sz w:val="60"/>
                      <w:szCs w:val="60"/>
                    </w:rPr>
                    <w:t>a vodní ráje</w:t>
                  </w:r>
                  <w:r w:rsidRPr="00CB662F">
                    <w:rPr>
                      <w:rFonts w:ascii="Georgia" w:hAnsi="Georgia"/>
                      <w:b/>
                      <w:color w:val="FFFFFF" w:themeColor="background1"/>
                      <w:sz w:val="60"/>
                      <w:szCs w:val="60"/>
                    </w:rPr>
                    <w:t xml:space="preserve"> na prodej</w:t>
                  </w:r>
                  <w:r w:rsidR="00DB0259" w:rsidRPr="00CB662F">
                    <w:rPr>
                      <w:rFonts w:ascii="Georgia" w:hAnsi="Georgia"/>
                      <w:b/>
                      <w:color w:val="FFFFFF" w:themeColor="background1"/>
                      <w:sz w:val="60"/>
                      <w:szCs w:val="60"/>
                    </w:rPr>
                    <w:t>!</w:t>
                  </w:r>
                </w:p>
              </w:txbxContent>
            </v:textbox>
          </v:shape>
        </w:pict>
      </w:r>
      <w:r>
        <w:rPr>
          <w:noProof/>
          <w:lang w:eastAsia="cs-CZ"/>
        </w:rPr>
        <w:pict>
          <v:shape id="_x0000_s1027" type="#_x0000_t202" style="position:absolute;left:0;text-align:left;margin-left:-28.1pt;margin-top:4.9pt;width:518.7pt;height:51pt;z-index:251658240" filled="f" stroked="f">
            <v:textbox style="mso-next-textbox:#_x0000_s1027">
              <w:txbxContent>
                <w:p w:rsidR="00DB7815" w:rsidRPr="00882BAB" w:rsidRDefault="0096751E" w:rsidP="00882BAB">
                  <w:pPr>
                    <w:jc w:val="both"/>
                    <w:rPr>
                      <w:i/>
                      <w:color w:val="FFFFFF" w:themeColor="background1"/>
                    </w:rPr>
                  </w:pPr>
                  <w:r w:rsidRPr="0096751E">
                    <w:rPr>
                      <w:i/>
                      <w:color w:val="FFFFFF" w:themeColor="background1"/>
                    </w:rPr>
                    <w:t xml:space="preserve">Znáte to… Potřebujete sehnat profesionálně vypadající modely částí </w:t>
                  </w:r>
                  <w:proofErr w:type="spellStart"/>
                  <w:r w:rsidRPr="0096751E">
                    <w:rPr>
                      <w:i/>
                      <w:color w:val="FFFFFF" w:themeColor="background1"/>
                    </w:rPr>
                    <w:t>aquaparku</w:t>
                  </w:r>
                  <w:proofErr w:type="spellEnd"/>
                  <w:r w:rsidRPr="0096751E">
                    <w:rPr>
                      <w:i/>
                      <w:color w:val="FFFFFF" w:themeColor="background1"/>
                    </w:rPr>
                    <w:t xml:space="preserve"> ve VRML, které by nejen dobře reprezentovaly Váš záměr, ale byly by s poutavými animacemi a navíc chytře strukt</w:t>
                  </w:r>
                  <w:r>
                    <w:rPr>
                      <w:i/>
                      <w:color w:val="FFFFFF" w:themeColor="background1"/>
                    </w:rPr>
                    <w:t>u</w:t>
                  </w:r>
                  <w:r w:rsidRPr="0096751E">
                    <w:rPr>
                      <w:i/>
                      <w:color w:val="FFFFFF" w:themeColor="background1"/>
                    </w:rPr>
                    <w:t>r</w:t>
                  </w:r>
                  <w:r>
                    <w:rPr>
                      <w:i/>
                      <w:color w:val="FFFFFF" w:themeColor="background1"/>
                    </w:rPr>
                    <w:t>o</w:t>
                  </w:r>
                  <w:r w:rsidRPr="0096751E">
                    <w:rPr>
                      <w:i/>
                      <w:color w:val="FFFFFF" w:themeColor="background1"/>
                    </w:rPr>
                    <w:t>v</w:t>
                  </w:r>
                  <w:r>
                    <w:rPr>
                      <w:i/>
                      <w:color w:val="FFFFFF" w:themeColor="background1"/>
                    </w:rPr>
                    <w:t>a</w:t>
                  </w:r>
                  <w:r w:rsidRPr="0096751E">
                    <w:rPr>
                      <w:i/>
                      <w:color w:val="FFFFFF" w:themeColor="background1"/>
                    </w:rPr>
                    <w:t>né. A nikde nic? Netřeba hledat dále! Naše modely Vám vytrhnou t</w:t>
                  </w:r>
                  <w:r>
                    <w:rPr>
                      <w:i/>
                      <w:color w:val="FFFFFF" w:themeColor="background1"/>
                    </w:rPr>
                    <w:t>rn z paty</w:t>
                  </w:r>
                  <w:r w:rsidR="00DB7815" w:rsidRPr="00882BAB">
                    <w:rPr>
                      <w:i/>
                      <w:color w:val="FFFFFF" w:themeColor="background1"/>
                    </w:rPr>
                    <w:t>.</w:t>
                  </w:r>
                </w:p>
                <w:p w:rsidR="00DB7815" w:rsidRDefault="00DB7815"/>
              </w:txbxContent>
            </v:textbox>
          </v:shape>
        </w:pict>
      </w:r>
    </w:p>
    <w:p w:rsidR="00DB7815" w:rsidRDefault="00DB7815" w:rsidP="00B22FB7">
      <w:pPr>
        <w:jc w:val="both"/>
      </w:pPr>
    </w:p>
    <w:p w:rsidR="00DB7815" w:rsidRDefault="00882BAB" w:rsidP="00B22FB7">
      <w:pPr>
        <w:jc w:val="both"/>
      </w:pPr>
      <w:r>
        <w:rPr>
          <w:noProof/>
          <w:lang w:eastAsia="cs-CZ"/>
        </w:rPr>
        <w:drawing>
          <wp:anchor distT="0" distB="0" distL="114300" distR="114300" simplePos="0" relativeHeight="251673600" behindDoc="0" locked="0" layoutInCell="1" allowOverlap="1">
            <wp:simplePos x="0" y="0"/>
            <wp:positionH relativeFrom="column">
              <wp:posOffset>-337820</wp:posOffset>
            </wp:positionH>
            <wp:positionV relativeFrom="paragraph">
              <wp:posOffset>311150</wp:posOffset>
            </wp:positionV>
            <wp:extent cx="2381250" cy="2800350"/>
            <wp:effectExtent l="0" t="0" r="38100" b="0"/>
            <wp:wrapNone/>
            <wp:docPr id="2" name="obrázek 2" descr="D:\fel\mvr\poster\table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el\mvr\poster\table_photo.png"/>
                    <pic:cNvPicPr>
                      <a:picLocks noChangeAspect="1" noChangeArrowheads="1"/>
                    </pic:cNvPicPr>
                  </pic:nvPicPr>
                  <pic:blipFill>
                    <a:blip r:embed="rId4" cstate="print"/>
                    <a:srcRect/>
                    <a:stretch>
                      <a:fillRect/>
                    </a:stretch>
                  </pic:blipFill>
                  <pic:spPr bwMode="auto">
                    <a:xfrm rot="21308063">
                      <a:off x="0" y="0"/>
                      <a:ext cx="2381250" cy="2800350"/>
                    </a:xfrm>
                    <a:prstGeom prst="rect">
                      <a:avLst/>
                    </a:prstGeom>
                    <a:noFill/>
                    <a:ln w="9525">
                      <a:noFill/>
                      <a:miter lim="800000"/>
                      <a:headEnd/>
                      <a:tailEnd/>
                    </a:ln>
                  </pic:spPr>
                </pic:pic>
              </a:graphicData>
            </a:graphic>
          </wp:anchor>
        </w:drawing>
      </w:r>
    </w:p>
    <w:p w:rsidR="0055548C" w:rsidRDefault="003D0C45" w:rsidP="00B22FB7">
      <w:pPr>
        <w:jc w:val="both"/>
      </w:pPr>
      <w:r>
        <w:rPr>
          <w:noProof/>
          <w:lang w:eastAsia="cs-CZ"/>
        </w:rPr>
        <w:pict>
          <v:shape id="_x0000_s1032" type="#_x0000_t202" style="position:absolute;left:0;text-align:left;margin-left:151.3pt;margin-top:24.55pt;width:321.45pt;height:179.25pt;z-index:251663360" stroked="f">
            <v:fill opacity="43909f" color2="white [3212]" o:opacity2="0" rotate="t" focus="100%" type="gradient"/>
            <v:textbox style="mso-next-textbox:#_x0000_s1032" inset="6.5mm,3.3mm,4.5mm">
              <w:txbxContent>
                <w:p w:rsidR="0096751E" w:rsidRDefault="0096751E" w:rsidP="00882BAB">
                  <w:pPr>
                    <w:jc w:val="both"/>
                  </w:pPr>
                  <w:r w:rsidRPr="0096751E">
                    <w:t>Jste zvyklí na komfort a pohodlí z reálného světa? Není důvod, proč byste si ho nemohli užít i ve virtuální realitě. Naše modely Vám poskytnou dostatek místa k sezení, stůl pro odkládání předmětů a stahovatelný slunečník Vás bude chránit před mnohdy škodlivými slunečními paprsky.</w:t>
                  </w:r>
                </w:p>
                <w:p w:rsidR="00DB7815" w:rsidRDefault="0096751E" w:rsidP="0096751E">
                  <w:pPr>
                    <w:jc w:val="both"/>
                  </w:pPr>
                  <w:r w:rsidRPr="0096751E">
                    <w:rPr>
                      <w:color w:val="FFFFFF" w:themeColor="background1"/>
                    </w:rPr>
                    <w:t xml:space="preserve">Samozřejmostí, jako u všech našich modelů, je volitelné osvětlení po přiblížení </w:t>
                  </w:r>
                  <w:proofErr w:type="spellStart"/>
                  <w:r w:rsidRPr="0096751E">
                    <w:rPr>
                      <w:color w:val="FFFFFF" w:themeColor="background1"/>
                    </w:rPr>
                    <w:t>avatara</w:t>
                  </w:r>
                  <w:proofErr w:type="spellEnd"/>
                  <w:r w:rsidRPr="0096751E">
                    <w:rPr>
                      <w:color w:val="FFFFFF" w:themeColor="background1"/>
                    </w:rPr>
                    <w:t>. A to nejlepší nakonec: úklid je stejně snadný jako používání! Židličky můžete jednoduše složit a opřít o stůl, jde to skoro na jeden klik.</w:t>
                  </w:r>
                </w:p>
              </w:txbxContent>
            </v:textbox>
          </v:shape>
        </w:pict>
      </w:r>
    </w:p>
    <w:p w:rsidR="00DB7815" w:rsidRPr="00DB7815" w:rsidRDefault="003D0C45" w:rsidP="00B22FB7">
      <w:pPr>
        <w:jc w:val="both"/>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4" type="#_x0000_t136" style="position:absolute;left:0;text-align:left;margin-left:49.15pt;margin-top:602.45pt;width:51pt;height:15.75pt;rotation:356;z-index:251685888" fillcolor="black [3213]" stroked="f">
            <v:shadow color="#868686"/>
            <v:textpath style="font-family:&quot;Segoe UI&quot;;font-size:12pt;v-text-kern:t" trim="t" fitpath="t" string="Vodní věž"/>
          </v:shape>
        </w:pict>
      </w:r>
      <w:r>
        <w:rPr>
          <w:noProof/>
        </w:rPr>
        <w:pict>
          <v:shape id="_x0000_s1053" type="#_x0000_t136" style="position:absolute;left:0;text-align:left;margin-left:349.85pt;margin-top:356.4pt;width:95.25pt;height:18.75pt;rotation:299081fd;z-index:251683840" fillcolor="black [3213]" stroked="f">
            <v:shadow color="#868686"/>
            <v:textpath style="font-family:&quot;Segoe UI&quot;;font-size:14pt;v-text-kern:t" trim="t" fitpath="t" string="Bezpečný úkryt"/>
          </v:shape>
        </w:pict>
      </w:r>
      <w:r>
        <w:rPr>
          <w:noProof/>
        </w:rPr>
        <w:pict>
          <v:shape id="_x0000_s1052" type="#_x0000_t136" style="position:absolute;left:0;text-align:left;margin-left:21.45pt;margin-top:155.4pt;width:102.75pt;height:18.75pt;rotation:-159282fd;z-index:251681792" fillcolor="black [3213]" stroked="f">
            <v:shadow color="#868686"/>
            <v:textpath style="font-family:&quot;Segoe UI&quot;;font-size:14pt;v-text-kern:t" trim="t" fitpath="t" string="Pohodlí nábytku"/>
          </v:shape>
        </w:pict>
      </w:r>
      <w:r>
        <w:rPr>
          <w:noProof/>
          <w:lang w:eastAsia="cs-CZ"/>
        </w:rPr>
        <w:pict>
          <v:shape id="_x0000_s1049" type="#_x0000_t202" style="position:absolute;left:0;text-align:left;margin-left:142.9pt;margin-top:438.65pt;width:329.85pt;height:206.25pt;z-index:251676672" stroked="f">
            <v:fill opacity="43909f" color2="white [3212]" o:opacity2="0" rotate="t" focus="100%" type="gradient"/>
            <v:textbox style="mso-next-textbox:#_x0000_s1049" inset="8.5mm,3.3mm,4.5mm">
              <w:txbxContent>
                <w:p w:rsidR="0096751E" w:rsidRDefault="0096751E" w:rsidP="00882BAB">
                  <w:pPr>
                    <w:jc w:val="both"/>
                  </w:pPr>
                  <w:r w:rsidRPr="0096751E">
                    <w:t xml:space="preserve">Jaká by to byla plovárna bez pořádné vodní atrakce? U nás samozřejmě nechybí. Devět metrů vysokou dominantní stavbu tyčící se nad bazénem si každý jistě zamiluje. Všemi barvami hrající výtah, dle nálady a přání návštěvníka </w:t>
                  </w:r>
                  <w:proofErr w:type="spellStart"/>
                  <w:r w:rsidRPr="0096751E">
                    <w:t>morfující</w:t>
                  </w:r>
                  <w:proofErr w:type="spellEnd"/>
                  <w:r w:rsidRPr="0096751E">
                    <w:t xml:space="preserve"> střecha, vlajka vlající podle větru či zvůle </w:t>
                  </w:r>
                  <w:proofErr w:type="spellStart"/>
                  <w:r w:rsidRPr="0096751E">
                    <w:t>avatara</w:t>
                  </w:r>
                  <w:proofErr w:type="spellEnd"/>
                  <w:r w:rsidRPr="0096751E">
                    <w:t xml:space="preserve"> – co víc si přát? </w:t>
                  </w:r>
                </w:p>
                <w:p w:rsidR="00B22FB7" w:rsidRDefault="0096751E" w:rsidP="0096751E">
                  <w:pPr>
                    <w:jc w:val="both"/>
                  </w:pPr>
                  <w:r w:rsidRPr="0096751E">
                    <w:rPr>
                      <w:color w:val="FFFFFF" w:themeColor="background1"/>
                    </w:rPr>
                    <w:t>Aktuální stav chodu tobogánu je dobře zřetelný z rotující dekorace a v případě, že bychom chtěli chod zastavit či naopak rozběhnout, dobře nám poslouží stylová „detonační skříňka“. Pomyslnou třešničkou na dortu pak může být volitelná textura na přední straně věže, kterou si lze zvolit dle vlastního uvážení a návrhu.</w:t>
                  </w:r>
                </w:p>
                <w:p w:rsidR="00B22FB7" w:rsidRDefault="00B22FB7" w:rsidP="00B22FB7">
                  <w:pPr>
                    <w:ind w:left="426"/>
                  </w:pPr>
                </w:p>
                <w:p w:rsidR="00B22FB7" w:rsidRPr="00B22FB7" w:rsidRDefault="00B22FB7" w:rsidP="00B22FB7">
                  <w:pPr>
                    <w:ind w:left="426"/>
                  </w:pPr>
                </w:p>
              </w:txbxContent>
            </v:textbox>
          </v:shape>
        </w:pict>
      </w:r>
      <w:r w:rsidR="00056FB2">
        <w:rPr>
          <w:noProof/>
          <w:lang w:eastAsia="cs-CZ"/>
        </w:rPr>
        <w:drawing>
          <wp:anchor distT="0" distB="0" distL="114300" distR="114300" simplePos="0" relativeHeight="251679744" behindDoc="0" locked="0" layoutInCell="1" allowOverlap="1">
            <wp:simplePos x="0" y="0"/>
            <wp:positionH relativeFrom="column">
              <wp:posOffset>-337820</wp:posOffset>
            </wp:positionH>
            <wp:positionV relativeFrom="paragraph">
              <wp:posOffset>5313680</wp:posOffset>
            </wp:positionV>
            <wp:extent cx="2438400" cy="2895600"/>
            <wp:effectExtent l="19050" t="0" r="0" b="0"/>
            <wp:wrapNone/>
            <wp:docPr id="7" name="obrázek 6" descr="C:\Users\Daniel\Pictures\mvr_ss\tbgn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Pictures\mvr_ss\tbgn_photo.png"/>
                    <pic:cNvPicPr>
                      <a:picLocks noChangeAspect="1" noChangeArrowheads="1"/>
                    </pic:cNvPicPr>
                  </pic:nvPicPr>
                  <pic:blipFill>
                    <a:blip r:embed="rId5" cstate="print"/>
                    <a:srcRect/>
                    <a:stretch>
                      <a:fillRect/>
                    </a:stretch>
                  </pic:blipFill>
                  <pic:spPr bwMode="auto">
                    <a:xfrm>
                      <a:off x="0" y="0"/>
                      <a:ext cx="2438400" cy="2895600"/>
                    </a:xfrm>
                    <a:prstGeom prst="rect">
                      <a:avLst/>
                    </a:prstGeom>
                    <a:noFill/>
                    <a:ln w="9525">
                      <a:noFill/>
                      <a:miter lim="800000"/>
                      <a:headEnd/>
                      <a:tailEnd/>
                    </a:ln>
                  </pic:spPr>
                </pic:pic>
              </a:graphicData>
            </a:graphic>
          </wp:anchor>
        </w:drawing>
      </w:r>
      <w:r w:rsidR="00056FB2">
        <w:rPr>
          <w:noProof/>
          <w:lang w:eastAsia="cs-CZ"/>
        </w:rPr>
        <w:drawing>
          <wp:anchor distT="0" distB="0" distL="114300" distR="114300" simplePos="0" relativeHeight="251678720" behindDoc="0" locked="0" layoutInCell="1" allowOverlap="1">
            <wp:simplePos x="0" y="0"/>
            <wp:positionH relativeFrom="column">
              <wp:posOffset>3853180</wp:posOffset>
            </wp:positionH>
            <wp:positionV relativeFrom="paragraph">
              <wp:posOffset>2237105</wp:posOffset>
            </wp:positionV>
            <wp:extent cx="2552700" cy="2895600"/>
            <wp:effectExtent l="0" t="0" r="0" b="0"/>
            <wp:wrapNone/>
            <wp:docPr id="1" name="obrázek 1" descr="D:\fel\mvr\poster\toi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el\mvr\poster\toi_photo.png"/>
                    <pic:cNvPicPr>
                      <a:picLocks noChangeAspect="1" noChangeArrowheads="1"/>
                    </pic:cNvPicPr>
                  </pic:nvPicPr>
                  <pic:blipFill>
                    <a:blip r:embed="rId6" cstate="print"/>
                    <a:srcRect/>
                    <a:stretch>
                      <a:fillRect/>
                    </a:stretch>
                  </pic:blipFill>
                  <pic:spPr bwMode="auto">
                    <a:xfrm rot="843829">
                      <a:off x="0" y="0"/>
                      <a:ext cx="2552700" cy="2895600"/>
                    </a:xfrm>
                    <a:prstGeom prst="rect">
                      <a:avLst/>
                    </a:prstGeom>
                    <a:noFill/>
                    <a:ln w="9525">
                      <a:noFill/>
                      <a:miter lim="800000"/>
                      <a:headEnd/>
                      <a:tailEnd/>
                    </a:ln>
                  </pic:spPr>
                </pic:pic>
              </a:graphicData>
            </a:graphic>
          </wp:anchor>
        </w:drawing>
      </w:r>
      <w:r>
        <w:rPr>
          <w:noProof/>
          <w:lang w:eastAsia="cs-CZ"/>
        </w:rPr>
        <w:pict>
          <v:shape id="_x0000_s1048" type="#_x0000_t202" style="position:absolute;left:0;text-align:left;margin-left:-8.6pt;margin-top:218.9pt;width:348.45pt;height:188.25pt;z-index:251674624;mso-position-horizontal-relative:text;mso-position-vertical-relative:text" stroked="f">
            <v:fill opacity="43909f" color2="white [3212]" o:opacity2="0" rotate="t" focus="100%" type="gradient"/>
            <v:textbox style="mso-next-textbox:#_x0000_s1048" inset="4.5mm,3.3mm,11.5mm">
              <w:txbxContent>
                <w:p w:rsidR="0096751E" w:rsidRDefault="0096751E" w:rsidP="00882BAB">
                  <w:pPr>
                    <w:ind w:right="12"/>
                    <w:jc w:val="both"/>
                  </w:pPr>
                  <w:r w:rsidRPr="0096751E">
                    <w:t xml:space="preserve">Nebudeme chodit okolo horké kaše, i ve virtuálním světě si občas potřebujete ulevit. Právě pro tyto chvíle klidu jsme pro Vás připravili naše prvotřídní </w:t>
                  </w:r>
                  <w:proofErr w:type="spellStart"/>
                  <w:r w:rsidRPr="0096751E">
                    <w:t>ToiToiky</w:t>
                  </w:r>
                  <w:proofErr w:type="spellEnd"/>
                  <w:r w:rsidRPr="0096751E">
                    <w:t xml:space="preserve">. Díky měnitelným texturám na dveřích lze snadno zajistit, že jak </w:t>
                  </w:r>
                  <w:proofErr w:type="spellStart"/>
                  <w:r w:rsidRPr="0096751E">
                    <w:t>avataři</w:t>
                  </w:r>
                  <w:proofErr w:type="spellEnd"/>
                  <w:r w:rsidRPr="0096751E">
                    <w:t xml:space="preserve">, tak </w:t>
                  </w:r>
                  <w:proofErr w:type="spellStart"/>
                  <w:r w:rsidRPr="0096751E">
                    <w:t>avatarky</w:t>
                  </w:r>
                  <w:proofErr w:type="spellEnd"/>
                  <w:r w:rsidRPr="0096751E">
                    <w:t xml:space="preserve"> najdou právě tu správnou </w:t>
                  </w:r>
                  <w:proofErr w:type="spellStart"/>
                  <w:r w:rsidRPr="0096751E">
                    <w:t>ToiToiku</w:t>
                  </w:r>
                  <w:proofErr w:type="spellEnd"/>
                  <w:r w:rsidRPr="0096751E">
                    <w:t>.</w:t>
                  </w:r>
                </w:p>
                <w:p w:rsidR="00B22FB7" w:rsidRPr="00B22FB7" w:rsidRDefault="0096751E" w:rsidP="0096751E">
                  <w:pPr>
                    <w:ind w:right="-36"/>
                    <w:jc w:val="both"/>
                  </w:pPr>
                  <w:r w:rsidRPr="0096751E">
                    <w:rPr>
                      <w:color w:val="FFFFFF" w:themeColor="background1"/>
                    </w:rPr>
                    <w:t xml:space="preserve">Bezpečnost je zaručena: Po zaklapnutí (mnohdy stylově rustikálně vrzající) závory s dveřmi nepohne ani ten největší silák. A pokud by se Vám zdálo, že jste uvnitř příliš odříznutí od světa, díky pohyblivé střeše se Vám naskytne pohled </w:t>
                  </w:r>
                  <w:proofErr w:type="spellStart"/>
                  <w:r w:rsidRPr="0096751E">
                    <w:rPr>
                      <w:color w:val="FFFFFF" w:themeColor="background1"/>
                    </w:rPr>
                    <w:t>alepoň</w:t>
                  </w:r>
                  <w:proofErr w:type="spellEnd"/>
                  <w:r w:rsidRPr="0096751E">
                    <w:rPr>
                      <w:color w:val="FFFFFF" w:themeColor="background1"/>
                    </w:rPr>
                    <w:t xml:space="preserve"> na nebe, ve dne blankytně modré s mráčky a v noci se zářícími hvězdami.</w:t>
                  </w:r>
                </w:p>
              </w:txbxContent>
            </v:textbox>
          </v:shape>
        </w:pict>
      </w:r>
    </w:p>
    <w:sectPr w:rsidR="00DB7815" w:rsidRPr="00DB7815" w:rsidSect="002F2E5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A00002EF" w:usb1="4000207B" w:usb2="00000000" w:usb3="00000000" w:csb0="0000009F" w:csb1="00000000"/>
  </w:font>
  <w:font w:name="Times New Roman">
    <w:panose1 w:val="02020603050405020304"/>
    <w:charset w:val="EE"/>
    <w:family w:val="roman"/>
    <w:pitch w:val="variable"/>
    <w:sig w:usb0="E0002AE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characterSpacingControl w:val="doNotCompress"/>
  <w:compat/>
  <w:rsids>
    <w:rsidRoot w:val="00DB7815"/>
    <w:rsid w:val="00004825"/>
    <w:rsid w:val="00056FB2"/>
    <w:rsid w:val="0016154F"/>
    <w:rsid w:val="00206CFE"/>
    <w:rsid w:val="002530B6"/>
    <w:rsid w:val="002722A6"/>
    <w:rsid w:val="002A6E1A"/>
    <w:rsid w:val="002F2E5E"/>
    <w:rsid w:val="00331F94"/>
    <w:rsid w:val="0039768B"/>
    <w:rsid w:val="003D0C45"/>
    <w:rsid w:val="0040540C"/>
    <w:rsid w:val="00416EA4"/>
    <w:rsid w:val="0050247A"/>
    <w:rsid w:val="0055548C"/>
    <w:rsid w:val="00565182"/>
    <w:rsid w:val="005E5767"/>
    <w:rsid w:val="007B150A"/>
    <w:rsid w:val="007D6D7F"/>
    <w:rsid w:val="00860D27"/>
    <w:rsid w:val="00882BAB"/>
    <w:rsid w:val="008836F5"/>
    <w:rsid w:val="008F46CB"/>
    <w:rsid w:val="00950731"/>
    <w:rsid w:val="0096751E"/>
    <w:rsid w:val="00A65E45"/>
    <w:rsid w:val="00AA7615"/>
    <w:rsid w:val="00B14200"/>
    <w:rsid w:val="00B22FB7"/>
    <w:rsid w:val="00C14861"/>
    <w:rsid w:val="00CB4DD6"/>
    <w:rsid w:val="00CB662F"/>
    <w:rsid w:val="00CF7004"/>
    <w:rsid w:val="00D55878"/>
    <w:rsid w:val="00D563F2"/>
    <w:rsid w:val="00D62366"/>
    <w:rsid w:val="00D874C2"/>
    <w:rsid w:val="00DB0259"/>
    <w:rsid w:val="00DB7815"/>
    <w:rsid w:val="00E56451"/>
    <w:rsid w:val="00EA576A"/>
    <w:rsid w:val="00ED7D55"/>
    <w:rsid w:val="00F3379D"/>
    <w:rsid w:val="00F804C9"/>
    <w:rsid w:val="00FB31F4"/>
    <w:rsid w:val="00FB65C3"/>
    <w:rsid w:val="00FF748B"/>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13]"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2722A6"/>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DB7815"/>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B78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2</Words>
  <Characters>14</Characters>
  <Application>Microsoft Office Word</Application>
  <DocSecurity>0</DocSecurity>
  <Lines>1</Lines>
  <Paragraphs>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Kavan</dc:creator>
  <cp:lastModifiedBy>Daniel Kavan</cp:lastModifiedBy>
  <cp:revision>8</cp:revision>
  <cp:lastPrinted>2009-12-15T14:17:00Z</cp:lastPrinted>
  <dcterms:created xsi:type="dcterms:W3CDTF">2009-12-15T13:13:00Z</dcterms:created>
  <dcterms:modified xsi:type="dcterms:W3CDTF">2009-12-16T11:40:00Z</dcterms:modified>
</cp:coreProperties>
</file>