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E575D" w14:textId="77777777" w:rsidR="00DB401B" w:rsidRPr="007C123F" w:rsidRDefault="00DB401B" w:rsidP="00DB401B">
      <w:pPr>
        <w:pStyle w:val="ListParagraph"/>
        <w:numPr>
          <w:ilvl w:val="0"/>
          <w:numId w:val="8"/>
        </w:numPr>
        <w:rPr>
          <w:b/>
        </w:rPr>
      </w:pPr>
      <w:r w:rsidRPr="007C123F">
        <w:rPr>
          <w:b/>
        </w:rPr>
        <w:t>Black-Litterman Model</w:t>
      </w:r>
      <w:bookmarkStart w:id="0" w:name="_GoBack"/>
      <w:bookmarkEnd w:id="0"/>
    </w:p>
    <w:p w14:paraId="07CA666D" w14:textId="77777777" w:rsidR="00DB401B" w:rsidRPr="00DB401B" w:rsidRDefault="00DB401B" w:rsidP="00DB401B">
      <w:pPr>
        <w:rPr>
          <w:rFonts w:ascii="Times" w:hAnsi="Times"/>
        </w:rPr>
      </w:pPr>
      <w:r w:rsidRPr="00DB401B">
        <w:rPr>
          <w:rFonts w:ascii="Times" w:hAnsi="Times"/>
        </w:rPr>
        <w:t>Following relationship is deemed to be the most important assumptions about the Black-Litterman model and Portfolio Expectations and Covariances</w:t>
      </w:r>
    </w:p>
    <w:p w14:paraId="7AC81CB1" w14:textId="77777777" w:rsidR="00DB401B" w:rsidRPr="00DB401B" w:rsidRDefault="00DB401B" w:rsidP="00DB401B">
      <w:pPr>
        <w:rPr>
          <w:rFonts w:ascii="Times" w:hAnsi="Times"/>
        </w:rPr>
      </w:pPr>
      <w:r w:rsidRPr="00DB401B">
        <w:rPr>
          <w:rFonts w:ascii="Times" w:hAnsi="Times"/>
        </w:rPr>
        <w:t>.</w:t>
      </w:r>
    </w:p>
    <w:p w14:paraId="6A019BDF" w14:textId="77777777" w:rsidR="00DB401B" w:rsidRPr="00DB401B" w:rsidRDefault="00DB401B" w:rsidP="00DB401B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PX=V+ϵ</m:t>
          </m:r>
        </m:oMath>
      </m:oMathPara>
    </w:p>
    <w:p w14:paraId="5AC5B7AA" w14:textId="77777777" w:rsidR="00DB401B" w:rsidRPr="00DB401B" w:rsidRDefault="00DB401B" w:rsidP="00DB401B">
      <w:pPr>
        <w:rPr>
          <w:rFonts w:ascii="Times" w:hAnsi="Times"/>
        </w:rPr>
      </w:pPr>
      <w:r w:rsidRPr="00DB401B">
        <w:rPr>
          <w:rFonts w:ascii="Times" w:hAnsi="Times"/>
        </w:rPr>
        <w:t xml:space="preserve">And,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μ, 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DB401B">
        <w:rPr>
          <w:rFonts w:ascii="Times" w:hAnsi="Times"/>
        </w:rPr>
        <w:t xml:space="preserve"> is independent of </w:t>
      </w:r>
      <m:oMath>
        <m:r>
          <w:rPr>
            <w:rFonts w:ascii="Cambria Math" w:hAnsi="Cambria Math"/>
          </w:rPr>
          <m:t>ϵ~N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Pr="00DB401B">
        <w:rPr>
          <w:rFonts w:ascii="Times" w:hAnsi="Times"/>
        </w:rPr>
        <w:t>.</w:t>
      </w:r>
    </w:p>
    <w:p w14:paraId="6E23E60C" w14:textId="77777777" w:rsidR="00DB401B" w:rsidRPr="00DB401B" w:rsidRDefault="00DB401B" w:rsidP="00DB401B">
      <w:pPr>
        <w:rPr>
          <w:rFonts w:ascii="Times" w:hAnsi="Times"/>
        </w:rPr>
      </w:pPr>
      <w:r w:rsidRPr="00DB401B">
        <w:rPr>
          <w:rFonts w:ascii="Times" w:hAnsi="Times"/>
        </w:rPr>
        <w:t>These assumptions give rise to the following formulation.</w:t>
      </w:r>
    </w:p>
    <w:p w14:paraId="723D4CC6" w14:textId="77777777" w:rsidR="00DB401B" w:rsidRPr="00DB401B" w:rsidRDefault="00DB401B" w:rsidP="00DB401B">
      <w:pPr>
        <w:rPr>
          <w:rFonts w:ascii="Times" w:hAnsi="Times"/>
        </w:rPr>
      </w:pPr>
    </w:p>
    <w:p w14:paraId="34B72FDB" w14:textId="77777777" w:rsidR="00DB401B" w:rsidRPr="00DB401B" w:rsidRDefault="00DB401B" w:rsidP="00DB401B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X,PX-ϵ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2B3BBFF" w14:textId="77777777" w:rsidR="00DB401B" w:rsidRPr="00DB401B" w:rsidRDefault="00DB401B" w:rsidP="00DB401B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v,X</m:t>
              </m:r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PX-ϵ,X</m:t>
              </m:r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Σ</m:t>
          </m:r>
        </m:oMath>
      </m:oMathPara>
    </w:p>
    <w:p w14:paraId="744024DD" w14:textId="77777777" w:rsidR="00DB401B" w:rsidRPr="00DB401B" w:rsidRDefault="00DB401B" w:rsidP="00DB401B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v,v</m:t>
              </m:r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PX-ϵ,PX-ϵ</m:t>
              </m:r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BD31C9B" w14:textId="77777777" w:rsidR="00DB401B" w:rsidRPr="00DB401B" w:rsidRDefault="00DB401B" w:rsidP="00DB401B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Pμ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mr>
                  </m:m>
                </m:e>
              </m:d>
            </m:e>
          </m:d>
        </m:oMath>
      </m:oMathPara>
    </w:p>
    <w:p w14:paraId="4CFD5CEB" w14:textId="77777777" w:rsidR="00DB401B" w:rsidRPr="00DB401B" w:rsidRDefault="00DB401B" w:rsidP="00DB401B">
      <w:pPr>
        <w:rPr>
          <w:rFonts w:ascii="Times" w:hAnsi="Times"/>
        </w:rPr>
      </w:pPr>
    </w:p>
    <w:p w14:paraId="2EE291D1" w14:textId="77777777" w:rsidR="00DB401B" w:rsidRPr="00DB401B" w:rsidRDefault="00DB401B" w:rsidP="00DB401B">
      <w:pPr>
        <w:rPr>
          <w:rFonts w:ascii="Times" w:hAnsi="Times"/>
        </w:rPr>
      </w:pPr>
      <w:r w:rsidRPr="00DB401B">
        <w:rPr>
          <w:rFonts w:ascii="Times" w:hAnsi="Times"/>
        </w:rPr>
        <w:t>Lemma:</w:t>
      </w:r>
    </w:p>
    <w:p w14:paraId="4500CEB9" w14:textId="77777777" w:rsidR="00DB401B" w:rsidRPr="00DB401B" w:rsidRDefault="00DB401B" w:rsidP="00DB401B">
      <w:pPr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4B077A34" w14:textId="77777777" w:rsidR="00DB401B" w:rsidRPr="00DB401B" w:rsidRDefault="00DB401B" w:rsidP="00DB401B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</m:oMath>
      </m:oMathPara>
    </w:p>
    <w:p w14:paraId="78E8056A" w14:textId="77777777" w:rsidR="00DB401B" w:rsidRPr="00DB401B" w:rsidRDefault="00DB401B" w:rsidP="00DB401B">
      <w:pPr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78249C41" w14:textId="77777777" w:rsidR="00DB401B" w:rsidRPr="00DB401B" w:rsidRDefault="00DB401B" w:rsidP="00DB401B">
      <w:pPr>
        <w:rPr>
          <w:rFonts w:ascii="Times" w:hAnsi="Times"/>
        </w:rPr>
      </w:pPr>
    </w:p>
    <w:p w14:paraId="2F8B676B" w14:textId="77777777" w:rsidR="00DB401B" w:rsidRPr="00DB401B" w:rsidRDefault="00DB401B" w:rsidP="00DB401B">
      <w:pPr>
        <w:rPr>
          <w:rFonts w:ascii="Times" w:hAnsi="Times"/>
        </w:rPr>
      </w:pPr>
      <w:r w:rsidRPr="00DB401B">
        <w:rPr>
          <w:rFonts w:ascii="Times" w:hAnsi="Times"/>
        </w:rPr>
        <w:t xml:space="preserve">When jointly normally distributed random variables have zero covariances, they are independent. Therefore,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DB401B">
        <w:rPr>
          <w:rFonts w:ascii="Times" w:hAnsi="Times"/>
        </w:rPr>
        <w:t xml:space="preserve"> is independent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B401B">
        <w:rPr>
          <w:rFonts w:ascii="Times" w:hAnsi="Times"/>
        </w:rPr>
        <w:t xml:space="preserve">. And, its distribution is </w:t>
      </w:r>
      <m:oMath>
        <m:r>
          <w:rPr>
            <w:rFonts w:ascii="Cambria Math" w:hAnsi="Cambria Math"/>
          </w:rPr>
          <m:t xml:space="preserve">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21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b>
            </m:sSub>
          </m:e>
        </m:d>
      </m:oMath>
      <w:r w:rsidRPr="00DB401B">
        <w:rPr>
          <w:rFonts w:ascii="Times" w:hAnsi="Times"/>
        </w:rPr>
        <w:t xml:space="preserve">. This implies that    </w:t>
      </w:r>
    </w:p>
    <w:p w14:paraId="120B4CD0" w14:textId="77777777" w:rsidR="00DB401B" w:rsidRPr="00DB401B" w:rsidRDefault="00DB401B" w:rsidP="00DB401B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sub>
          </m:sSub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∎</m:t>
          </m:r>
        </m:oMath>
      </m:oMathPara>
    </w:p>
    <w:p w14:paraId="568E9257" w14:textId="77777777" w:rsidR="00DB401B" w:rsidRPr="00DB401B" w:rsidRDefault="00DB401B" w:rsidP="00DB401B">
      <w:pPr>
        <w:rPr>
          <w:rFonts w:ascii="Times" w:hAnsi="Times"/>
        </w:rPr>
      </w:pPr>
    </w:p>
    <w:p w14:paraId="3690F816" w14:textId="77777777" w:rsidR="00DB401B" w:rsidRPr="00DB401B" w:rsidRDefault="00DB401B" w:rsidP="00DB401B">
      <w:pPr>
        <w:rPr>
          <w:rFonts w:ascii="Times" w:hAnsi="Times"/>
        </w:rPr>
      </w:pPr>
    </w:p>
    <w:p w14:paraId="728A2DB8" w14:textId="77777777" w:rsidR="00DB401B" w:rsidRPr="00DB401B" w:rsidRDefault="00DB401B" w:rsidP="00DB401B">
      <w:pPr>
        <w:rPr>
          <w:rFonts w:ascii="Times" w:hAnsi="Times"/>
        </w:rPr>
      </w:pPr>
      <w:r w:rsidRPr="00DB401B">
        <w:rPr>
          <w:rFonts w:ascii="Times" w:hAnsi="Times"/>
        </w:rPr>
        <w:t>Therefore, the Black-Litterman model is as following:</w:t>
      </w:r>
    </w:p>
    <w:p w14:paraId="3A08E1DB" w14:textId="77777777" w:rsidR="00DB401B" w:rsidRPr="00DB401B" w:rsidRDefault="00DB401B" w:rsidP="00DB401B">
      <w:pPr>
        <w:rPr>
          <w:rFonts w:ascii="Times" w:hAnsi="Times"/>
        </w:rPr>
      </w:pPr>
    </w:p>
    <w:p w14:paraId="01CD6BB3" w14:textId="77777777" w:rsidR="00DB401B" w:rsidRPr="00DB401B" w:rsidRDefault="00DB401B" w:rsidP="00DB401B">
      <w:pPr>
        <w:rPr>
          <w:rFonts w:ascii="Times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mr>
                  </m:m>
                </m:e>
              </m:d>
            </m:e>
          </m:d>
        </m:oMath>
      </m:oMathPara>
    </w:p>
    <w:p w14:paraId="40A95D09" w14:textId="77777777" w:rsidR="00DB401B" w:rsidRPr="00DB401B" w:rsidRDefault="00DB401B" w:rsidP="00DB401B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V=v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μ+Σ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v-Pμ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0BE5193F" w14:textId="294A37C6" w:rsidR="00DB401B" w:rsidRPr="00DB401B" w:rsidRDefault="00DB401B" w:rsidP="00DB401B">
      <w:pPr>
        <w:rPr>
          <w:rFonts w:ascii="Times" w:hAnsi="Times"/>
        </w:rPr>
      </w:pPr>
    </w:p>
    <w:p w14:paraId="1F4A7B73" w14:textId="076EC06D" w:rsidR="00DB401B" w:rsidRPr="00DB401B" w:rsidRDefault="00DB401B" w:rsidP="00DB401B">
      <w:pPr>
        <w:rPr>
          <w:rFonts w:ascii="Times" w:hAnsi="Times"/>
        </w:rPr>
      </w:pPr>
    </w:p>
    <w:p w14:paraId="3ED8BA50" w14:textId="1B70690E" w:rsidR="00DB401B" w:rsidRDefault="00DB401B" w:rsidP="00DB401B"/>
    <w:p w14:paraId="427AF755" w14:textId="026F4908" w:rsidR="00DB401B" w:rsidRDefault="00DB401B" w:rsidP="00DB401B"/>
    <w:p w14:paraId="02516085" w14:textId="06F09308" w:rsidR="00DB401B" w:rsidRDefault="00DB401B" w:rsidP="00DB401B"/>
    <w:p w14:paraId="4FAD7578" w14:textId="34DF1081" w:rsidR="00DB401B" w:rsidRDefault="00DB401B" w:rsidP="00DB401B"/>
    <w:p w14:paraId="459536AC" w14:textId="77777777" w:rsidR="00DB401B" w:rsidRDefault="00DB401B" w:rsidP="00DB401B"/>
    <w:p w14:paraId="3DEFD584" w14:textId="77777777" w:rsidR="00DB401B" w:rsidRDefault="00DB401B" w:rsidP="00DB401B"/>
    <w:p w14:paraId="757A6FB9" w14:textId="77777777" w:rsidR="00DB401B" w:rsidRDefault="00DB401B" w:rsidP="00DB401B"/>
    <w:p w14:paraId="1D4D4D59" w14:textId="606AC3A8" w:rsidR="00DD3EC4" w:rsidRPr="00DD3EC4" w:rsidRDefault="00DD3EC4" w:rsidP="00DB401B">
      <w:pPr>
        <w:pStyle w:val="Header"/>
        <w:numPr>
          <w:ilvl w:val="0"/>
          <w:numId w:val="7"/>
        </w:numPr>
        <w:rPr>
          <w:b/>
        </w:rPr>
      </w:pPr>
      <w:r w:rsidRPr="00DD3EC4">
        <w:rPr>
          <w:b/>
        </w:rPr>
        <w:lastRenderedPageBreak/>
        <w:t>The relationship between modified Black Litterman and confidence in the research paper</w:t>
      </w:r>
      <w:r w:rsidR="005A713A">
        <w:rPr>
          <w:b/>
        </w:rPr>
        <w:t xml:space="preserve">, “Return Predictability and Dynamic Asset Allocations by Himanshu </w:t>
      </w:r>
      <w:proofErr w:type="spellStart"/>
      <w:r w:rsidR="005A713A">
        <w:rPr>
          <w:b/>
        </w:rPr>
        <w:t>Almadi</w:t>
      </w:r>
      <w:proofErr w:type="spellEnd"/>
      <w:r w:rsidR="005A713A">
        <w:rPr>
          <w:b/>
        </w:rPr>
        <w:t xml:space="preserve"> et al</w:t>
      </w:r>
      <w:r w:rsidRPr="00DD3EC4">
        <w:rPr>
          <w:b/>
        </w:rPr>
        <w:t>.</w:t>
      </w:r>
    </w:p>
    <w:p w14:paraId="399D11CB" w14:textId="77777777" w:rsidR="00DD3EC4" w:rsidRDefault="00DD3EC4"/>
    <w:p w14:paraId="59C07701" w14:textId="77777777" w:rsidR="00E86E94" w:rsidRPr="00E86E94" w:rsidRDefault="00E86E94">
      <m:oMathPara>
        <m:oMath>
          <m:r>
            <w:rPr>
              <w:rFonts w:ascii="Cambria Math" w:hAnsi="Cambria Math"/>
            </w:rPr>
            <m:t>PX=V+ϵ</m:t>
          </m:r>
        </m:oMath>
      </m:oMathPara>
    </w:p>
    <w:p w14:paraId="47A24E89" w14:textId="77777777" w:rsidR="00E86E94" w:rsidRPr="00E86E94" w:rsidRDefault="00E86E94"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t xml:space="preserve"> </w:t>
      </w:r>
      <w:r w:rsidRPr="00E86E94">
        <w:rPr>
          <w:rFonts w:ascii="Times New Roman" w:hAnsi="Times New Roman" w:cs="Times New Roman"/>
        </w:rPr>
        <w:t>is independent of</w:t>
      </w:r>
      <w:r>
        <w:t xml:space="preserve"> </w:t>
      </w:r>
      <m:oMath>
        <m:r>
          <w:rPr>
            <w:rFonts w:ascii="Cambria Math" w:hAnsi="Cambria Math"/>
          </w:rPr>
          <m:t>ϵ~N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</w:p>
    <w:p w14:paraId="38ABAA32" w14:textId="77777777" w:rsidR="00E86E94" w:rsidRPr="00E86E94" w:rsidRDefault="00E86E94"/>
    <w:p w14:paraId="2CAD247F" w14:textId="77777777" w:rsidR="005D107A" w:rsidRPr="005D107A" w:rsidRDefault="00792F55"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095DD7EF" w14:textId="77777777" w:rsidR="005D107A" w:rsidRPr="005D107A" w:rsidRDefault="00105AB3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≡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,          i∈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1,2,3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70319D59" w14:textId="77777777" w:rsidR="009B24E7" w:rsidRPr="00E86E94" w:rsidRDefault="00792F5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A6E6202" w14:textId="77777777" w:rsidR="00E86E94" w:rsidRPr="00E86E94" w:rsidRDefault="00E86E94" w:rsidP="00E86E94">
      <w:pPr>
        <w:rPr>
          <w:rFonts w:ascii="Times New Roman" w:hAnsi="Times New Roman" w:cs="Times New Roman"/>
        </w:rPr>
      </w:pPr>
      <w:r w:rsidRPr="00E86E94">
        <w:rPr>
          <w:rFonts w:ascii="Times New Roman" w:hAnsi="Times New Roman" w:cs="Times New Roman"/>
        </w:rPr>
        <w:t xml:space="preserve">The case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→0</m:t>
        </m:r>
      </m:oMath>
      <w:r w:rsidRPr="00E86E94">
        <w:rPr>
          <w:rFonts w:ascii="Times New Roman" w:hAnsi="Times New Roman" w:cs="Times New Roman"/>
        </w:rPr>
        <w:t xml:space="preserve"> means that the investor’s views have no impact, </w:t>
      </w:r>
      <w:r w:rsidR="000971D6">
        <w:rPr>
          <w:rFonts w:ascii="Times New Roman" w:hAnsi="Times New Roman" w:cs="Times New Roman"/>
        </w:rPr>
        <w:t>or in other words</w:t>
      </w:r>
      <w:r w:rsidRPr="00E86E94">
        <w:rPr>
          <w:rFonts w:ascii="Times New Roman" w:hAnsi="Times New Roman" w:cs="Times New Roman"/>
        </w:rPr>
        <w:t xml:space="preserve"> the investor is not trusted. The case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→1</m:t>
        </m:r>
      </m:oMath>
      <w:r w:rsidR="000971D6">
        <w:rPr>
          <w:rFonts w:ascii="Times New Roman" w:hAnsi="Times New Roman" w:cs="Times New Roman"/>
        </w:rPr>
        <w:t xml:space="preserve"> </w:t>
      </w:r>
      <w:r w:rsidRPr="00E86E94">
        <w:rPr>
          <w:rFonts w:ascii="Times New Roman" w:hAnsi="Times New Roman" w:cs="Times New Roman"/>
        </w:rPr>
        <w:t>means that the investor is trusted completely</w:t>
      </w:r>
      <w:r w:rsidR="000971D6">
        <w:rPr>
          <w:rFonts w:ascii="Times New Roman" w:hAnsi="Times New Roman" w:cs="Times New Roman"/>
        </w:rPr>
        <w:t>.</w:t>
      </w:r>
      <w:r w:rsidRPr="00E86E94">
        <w:rPr>
          <w:rFonts w:ascii="Times New Roman" w:hAnsi="Times New Roman" w:cs="Times New Roman"/>
        </w:rPr>
        <w:t xml:space="preserve"> The case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≡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E86E94">
        <w:rPr>
          <w:rFonts w:ascii="Times New Roman" w:hAnsi="Times New Roman" w:cs="Times New Roman"/>
        </w:rPr>
        <w:t xml:space="preserve"> </w:t>
      </w:r>
      <w:r w:rsidR="000971D6">
        <w:rPr>
          <w:rFonts w:ascii="Times New Roman" w:hAnsi="Times New Roman" w:cs="Times New Roman"/>
        </w:rPr>
        <w:t>gives rise</w:t>
      </w:r>
      <w:r w:rsidRPr="00E86E94">
        <w:rPr>
          <w:rFonts w:ascii="Times New Roman" w:hAnsi="Times New Roman" w:cs="Times New Roman"/>
        </w:rPr>
        <w:t xml:space="preserve"> to the situation where the investor is trusted as much as the official market model.</w:t>
      </w:r>
    </w:p>
    <w:p w14:paraId="37B2B82D" w14:textId="77777777" w:rsidR="00E86E94" w:rsidRPr="00E86E94" w:rsidRDefault="00E86E94" w:rsidP="00E86E94">
      <w:pPr>
        <w:rPr>
          <w:rFonts w:ascii="Times New Roman" w:hAnsi="Times New Roman" w:cs="Times New Roman"/>
        </w:rPr>
      </w:pPr>
    </w:p>
    <w:p w14:paraId="5E505AD5" w14:textId="77777777" w:rsidR="00E86E94" w:rsidRPr="00E86E94" w:rsidRDefault="00E86E94" w:rsidP="00E86E94">
      <w:pPr>
        <w:rPr>
          <w:rFonts w:ascii="Times New Roman" w:hAnsi="Times New Roman" w:cs="Times New Roman"/>
        </w:rPr>
      </w:pPr>
    </w:p>
    <w:p w14:paraId="4BB977F8" w14:textId="77777777" w:rsidR="00E86E94" w:rsidRDefault="00E86E94" w:rsidP="00E8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→0</m:t>
        </m:r>
      </m:oMath>
    </w:p>
    <w:p w14:paraId="253C2FB9" w14:textId="7ECF1C38" w:rsidR="00E86E94" w:rsidRPr="00E86E94" w:rsidRDefault="005A713A" w:rsidP="00E86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Black-Litterman model assumes the covariance matrix is as following:</w:t>
      </w:r>
    </w:p>
    <w:p w14:paraId="10FFA2C1" w14:textId="77777777" w:rsidR="00E86E94" w:rsidRDefault="00105AB3" w:rsidP="00E86E9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>
            <w:rPr>
              <w:rFonts w:ascii="Cambria Math" w:hAnsi="Cambria Math" w:cs="Times New Roman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</m:oMath>
      </m:oMathPara>
    </w:p>
    <w:p w14:paraId="3A1371B9" w14:textId="77777777" w:rsidR="00E86E94" w:rsidRDefault="00E86E94" w:rsidP="00E86E94">
      <w:pPr>
        <w:rPr>
          <w:rFonts w:ascii="Times New Roman" w:hAnsi="Times New Roman" w:cs="Times New Roman"/>
        </w:rPr>
      </w:pPr>
    </w:p>
    <w:p w14:paraId="16FE951C" w14:textId="77777777" w:rsidR="00792F55" w:rsidRDefault="00105AB3" w:rsidP="00E86E94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→0</m:t>
        </m:r>
      </m:oMath>
      <w:r w:rsidR="00792F55">
        <w:rPr>
          <w:rFonts w:ascii="Times New Roman" w:hAnsi="Times New Roman" w:cs="Times New Roman"/>
        </w:rPr>
        <w:t xml:space="preserve"> implies that</w:t>
      </w:r>
      <w:r w:rsidR="00E86E94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→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∞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3FAB10EA" w14:textId="77777777" w:rsidR="00792F55" w:rsidRDefault="00792F55" w:rsidP="00E86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Denote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M≡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  <w:r w:rsidR="00E92994">
        <w:rPr>
          <w:rFonts w:ascii="Times New Roman" w:hAnsi="Times New Roman" w:cs="Times New Roman"/>
        </w:rPr>
        <w:t xml:space="preserve">. For example,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E92994">
        <w:rPr>
          <w:rFonts w:ascii="Times New Roman" w:hAnsi="Times New Roman" w:cs="Times New Roman"/>
        </w:rPr>
        <w:t xml:space="preserve"> is 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</m:oMath>
      <w:r w:rsidR="00714B7A">
        <w:rPr>
          <w:rFonts w:ascii="Times New Roman" w:hAnsi="Times New Roman" w:cs="Times New Roman"/>
        </w:rPr>
        <w:t xml:space="preserve"> </w:t>
      </w:r>
      <w:r w:rsidR="00E92994">
        <w:rPr>
          <w:rFonts w:ascii="Times New Roman" w:hAnsi="Times New Roman" w:cs="Times New Roman"/>
        </w:rPr>
        <w:t>column vector</w:t>
      </w:r>
      <w:r w:rsidR="00473DCC"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M</m:t>
        </m:r>
      </m:oMath>
      <w:r w:rsidR="00E92994">
        <w:rPr>
          <w:rFonts w:ascii="Times New Roman" w:hAnsi="Times New Roman" w:cs="Times New Roman"/>
        </w:rPr>
        <w:t>.</w:t>
      </w:r>
    </w:p>
    <w:p w14:paraId="20B4AE43" w14:textId="77777777" w:rsidR="00792F55" w:rsidRDefault="00792F55" w:rsidP="00E86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by definition,</w:t>
      </w:r>
    </w:p>
    <w:p w14:paraId="4E8DFE3B" w14:textId="77777777" w:rsidR="00792F55" w:rsidRDefault="00792F55" w:rsidP="00E86E9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MP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+M</m:t>
          </m:r>
          <m:r>
            <m:rPr>
              <m:sty m:val="p"/>
            </m:rPr>
            <w:rPr>
              <w:rFonts w:ascii="Cambria Math" w:hAnsi="Cambria Math" w:cs="Times New Roman"/>
            </w:rPr>
            <m:t>Ω=M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>=I</m:t>
          </m:r>
        </m:oMath>
      </m:oMathPara>
    </w:p>
    <w:p w14:paraId="385EF89F" w14:textId="77777777" w:rsidR="00727FC8" w:rsidRDefault="00727FC8" w:rsidP="00E86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there exists an element called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i,1</m:t>
            </m:r>
          </m:sub>
        </m:sSub>
      </m:oMath>
      <w:r>
        <w:rPr>
          <w:rFonts w:ascii="Times New Roman" w:hAnsi="Times New Roman" w:cs="Times New Roman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</w:rPr>
        <w:t xml:space="preserve"> such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i,1</m:t>
            </m:r>
          </m:sub>
        </m:sSub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hAnsi="Times New Roman" w:cs="Times New Roman"/>
        </w:rPr>
        <w:t xml:space="preserve">. Without loss of generality, assume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1,1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3,1</m:t>
            </m:r>
          </m:sub>
        </m:sSub>
        <m:r>
          <w:rPr>
            <w:rFonts w:ascii="Cambria Math" w:hAnsi="Cambria Math" w:cs="Times New Roman"/>
          </w:rPr>
          <m:t xml:space="preserve">=0 </m:t>
        </m:r>
        <m:r>
          <m:rPr>
            <m:sty m:val="p"/>
          </m:rPr>
          <w:rPr>
            <w:rFonts w:ascii="Cambria Math" w:hAnsi="Cambria Math" w:cs="Times New Roman"/>
          </w:rPr>
          <m:t xml:space="preserve">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2,1</m:t>
            </m:r>
          </m:sub>
        </m:sSub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hAnsi="Times New Roman" w:cs="Times New Roman"/>
        </w:rPr>
        <w:t xml:space="preserve">. Then,  </w:t>
      </w:r>
    </w:p>
    <w:p w14:paraId="2E74C7C6" w14:textId="77777777" w:rsidR="00727FC8" w:rsidRPr="00727FC8" w:rsidRDefault="00727FC8" w:rsidP="00E86E9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</w:rPr>
            <m:t>Ω=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→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±∞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120D2DE" w14:textId="77777777" w:rsidR="00727FC8" w:rsidRPr="00727FC8" w:rsidRDefault="00727FC8" w:rsidP="00E86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contradicts the relationship that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</w:rPr>
            <m:t>Ω=</m:t>
          </m:r>
          <m:r>
            <w:rPr>
              <w:rFonts w:ascii="Cambria Math" w:hAnsi="Cambria Math" w:cs="Times New Roman"/>
            </w:rPr>
            <m:t>I-MP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</m:oMath>
      </m:oMathPara>
    </w:p>
    <w:p w14:paraId="7346639D" w14:textId="77777777" w:rsidR="00727FC8" w:rsidRPr="00727FC8" w:rsidRDefault="00727FC8" w:rsidP="00E86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every element on the RHS is finite.</w:t>
      </w:r>
    </w:p>
    <w:p w14:paraId="6E687D7C" w14:textId="77777777" w:rsidR="00727FC8" w:rsidRDefault="00727FC8" w:rsidP="00E86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we must have </w:t>
      </w:r>
    </w:p>
    <w:p w14:paraId="39A2FD33" w14:textId="77777777" w:rsidR="00727FC8" w:rsidRPr="00727FC8" w:rsidRDefault="00105AB3" w:rsidP="00E86E9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3CD870CF" w14:textId="77777777" w:rsidR="00727FC8" w:rsidRDefault="0009591C" w:rsidP="00E86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Letting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=Q=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</w:p>
    <w:p w14:paraId="566C8286" w14:textId="77777777" w:rsidR="0009591C" w:rsidRDefault="0009591C" w:rsidP="00E86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have, </w:t>
      </w:r>
    </w:p>
    <w:p w14:paraId="1BD839E8" w14:textId="77777777" w:rsidR="0009591C" w:rsidRPr="0009591C" w:rsidRDefault="0009591C" w:rsidP="0009591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Σ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>
            <w:rPr>
              <w:rFonts w:ascii="Cambria Math" w:hAnsi="Cambria Math" w:cs="Times New Roman"/>
            </w:rPr>
            <m:t>=QM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</m:oMath>
      </m:oMathPara>
    </w:p>
    <w:p w14:paraId="513229FC" w14:textId="255130ED" w:rsidR="0009591C" w:rsidRDefault="0009591C" w:rsidP="0009591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QM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r>
            <m:rPr>
              <m:lit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=Q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>
        <w:rPr>
          <w:rFonts w:ascii="Times New Roman" w:hAnsi="Times New Roman" w:cs="Times New Roman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BL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Σ</m:t>
        </m:r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QMQ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 xml:space="preserve">, the confidence of the first view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does not influence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BL</m:t>
            </m:r>
          </m:sub>
        </m:sSub>
        <m:r>
          <w:rPr>
            <w:rFonts w:ascii="Cambria Math" w:hAnsi="Cambria Math" w:cs="Times New Roman"/>
          </w:rPr>
          <m:t>.</m:t>
        </m:r>
      </m:oMath>
    </w:p>
    <w:p w14:paraId="0C8184F0" w14:textId="77777777" w:rsidR="0009591C" w:rsidRPr="00E86E94" w:rsidRDefault="0009591C" w:rsidP="00E86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→0 ∀i∈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1,2,3</m:t>
            </m:r>
          </m:e>
        </m:d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BL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/>
        </w:rPr>
        <w:t xml:space="preserve"> indicating the investor view is not trusted.</w:t>
      </w:r>
    </w:p>
    <w:p w14:paraId="5FD59D3D" w14:textId="77777777" w:rsidR="00E86E94" w:rsidRDefault="00E86E94" w:rsidP="00E86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  <w:r w:rsidR="0009591C"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→1</m:t>
        </m:r>
      </m:oMath>
    </w:p>
    <w:p w14:paraId="20FE13E4" w14:textId="77777777" w:rsidR="009B24E7" w:rsidRDefault="009B24E7" w:rsidP="009B2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loss of generality, assume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>.</w:t>
      </w:r>
    </w:p>
    <w:p w14:paraId="4E4DC66D" w14:textId="77777777" w:rsidR="009B24E7" w:rsidRPr="009B24E7" w:rsidRDefault="009B24E7" w:rsidP="009B2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</w:t>
      </w:r>
    </w:p>
    <w:p w14:paraId="18C23112" w14:textId="77777777" w:rsidR="009B24E7" w:rsidRPr="009B24E7" w:rsidRDefault="00105AB3" w:rsidP="009B24E7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6CE14179" w14:textId="77777777" w:rsidR="009B24E7" w:rsidRPr="00E86E94" w:rsidRDefault="009B24E7" w:rsidP="009B24E7"/>
    <w:p w14:paraId="1899B92B" w14:textId="77777777" w:rsidR="00E86E94" w:rsidRDefault="009B2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it can be written as </w:t>
      </w:r>
    </w:p>
    <w:p w14:paraId="5C6163FC" w14:textId="77777777" w:rsidR="009B24E7" w:rsidRPr="009B24E7" w:rsidRDefault="00105AB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1F45B1AF" w14:textId="77777777" w:rsidR="009B24E7" w:rsidRPr="009B24E7" w:rsidRDefault="00105AB3" w:rsidP="009B24E7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4FBE5912" w14:textId="77777777" w:rsidR="0020757D" w:rsidRDefault="009B24E7" w:rsidP="00207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implies </w:t>
      </w: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20757D">
        <w:rPr>
          <w:rFonts w:ascii="Times New Roman" w:hAnsi="Times New Roman" w:cs="Times New Roman"/>
        </w:rPr>
        <w:t>, which implies that the investor’s first view is absolutely correct.</w:t>
      </w:r>
    </w:p>
    <w:p w14:paraId="546BE0DA" w14:textId="77777777" w:rsidR="0020757D" w:rsidRDefault="002D6916" w:rsidP="00207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implies that the probability density is infinitely peaked as can be frequently seen by the Dirac delta function.</w:t>
      </w:r>
      <w:r w:rsidR="0094733B">
        <w:rPr>
          <w:rFonts w:ascii="Times New Roman" w:hAnsi="Times New Roman" w:cs="Times New Roman"/>
        </w:rPr>
        <w:t xml:space="preserve"> For example, the cumulative density function is</w:t>
      </w:r>
      <w:r w:rsidR="006F7520">
        <w:rPr>
          <w:rFonts w:ascii="Times New Roman" w:hAnsi="Times New Roman" w:cs="Times New Roman"/>
        </w:rPr>
        <w:t xml:space="preserve"> almost surely</w:t>
      </w:r>
      <w:r w:rsidR="0094733B">
        <w:rPr>
          <w:rFonts w:ascii="Times New Roman" w:hAnsi="Times New Roman" w:cs="Times New Roman"/>
        </w:rPr>
        <w:t xml:space="preserve"> </w:t>
      </w:r>
      <w:r w:rsidR="006F7520">
        <w:rPr>
          <w:rFonts w:ascii="Times New Roman" w:hAnsi="Times New Roman" w:cs="Times New Roman"/>
        </w:rPr>
        <w:t>the</w:t>
      </w:r>
      <w:r w:rsidR="0094733B">
        <w:rPr>
          <w:rFonts w:ascii="Times New Roman" w:hAnsi="Times New Roman" w:cs="Times New Roman"/>
        </w:rPr>
        <w:t xml:space="preserve"> </w:t>
      </w:r>
      <w:proofErr w:type="spellStart"/>
      <w:r w:rsidR="0094733B">
        <w:rPr>
          <w:rFonts w:ascii="Times New Roman" w:hAnsi="Times New Roman" w:cs="Times New Roman"/>
        </w:rPr>
        <w:t>heav</w:t>
      </w:r>
      <w:r w:rsidR="006F7520">
        <w:rPr>
          <w:rFonts w:ascii="Times New Roman" w:hAnsi="Times New Roman" w:cs="Times New Roman"/>
        </w:rPr>
        <w:t>i</w:t>
      </w:r>
      <w:r w:rsidR="0094733B">
        <w:rPr>
          <w:rFonts w:ascii="Times New Roman" w:hAnsi="Times New Roman" w:cs="Times New Roman"/>
        </w:rPr>
        <w:t>side</w:t>
      </w:r>
      <w:proofErr w:type="spellEnd"/>
      <w:r w:rsidR="0094733B">
        <w:rPr>
          <w:rFonts w:ascii="Times New Roman" w:hAnsi="Times New Roman" w:cs="Times New Roman"/>
        </w:rPr>
        <w:t xml:space="preserve"> </w:t>
      </w:r>
      <w:r w:rsidR="006F7520">
        <w:rPr>
          <w:rFonts w:ascii="Times New Roman" w:hAnsi="Times New Roman" w:cs="Times New Roman"/>
        </w:rPr>
        <w:t xml:space="preserve">step </w:t>
      </w:r>
      <w:r w:rsidR="0094733B">
        <w:rPr>
          <w:rFonts w:ascii="Times New Roman" w:hAnsi="Times New Roman" w:cs="Times New Roman"/>
        </w:rPr>
        <w:t>function</w:t>
      </w:r>
      <w:r w:rsidR="00295C0A">
        <w:rPr>
          <w:rFonts w:ascii="Times New Roman" w:hAnsi="Times New Roman" w:cs="Times New Roman"/>
        </w:rPr>
        <w:t>, which is zero below a threshold value and 1 above the threshold value,</w:t>
      </w:r>
      <w:r w:rsidR="006F7520">
        <w:rPr>
          <w:rFonts w:ascii="Times New Roman" w:hAnsi="Times New Roman" w:cs="Times New Roman"/>
        </w:rPr>
        <w:t xml:space="preserve"> and probability density function is the Dirac delta function.</w:t>
      </w:r>
    </w:p>
    <w:p w14:paraId="499DF8D1" w14:textId="77777777" w:rsidR="006F7520" w:rsidRDefault="006F7520" w:rsidP="0020757D">
      <w:pPr>
        <w:rPr>
          <w:rFonts w:ascii="Times New Roman" w:hAnsi="Times New Roman" w:cs="Times New Roman"/>
        </w:rPr>
      </w:pPr>
    </w:p>
    <w:p w14:paraId="4C5F39CD" w14:textId="77777777" w:rsidR="00144663" w:rsidRDefault="002D6916" w:rsidP="00207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=1 ∀i∈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1,2,3</m:t>
            </m:r>
          </m:e>
        </m:d>
      </m:oMath>
      <w:r w:rsidR="0014466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/>
          </w:rPr>
          <m:t>PX=V</m:t>
        </m:r>
      </m:oMath>
    </w:p>
    <w:p w14:paraId="7C393912" w14:textId="77777777" w:rsidR="002D6916" w:rsidRDefault="00144663" w:rsidP="00207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And, </w:t>
      </w:r>
      <w:r w:rsidR="00877F1D">
        <w:rPr>
          <w:rFonts w:ascii="Times New Roman" w:hAnsi="Times New Roman" w:cs="Times New Roman"/>
        </w:rPr>
        <w:t xml:space="preserve">X can be obtained by elementary matrix operations or, for notational convenience, using singular value decomposition </w:t>
      </w:r>
      <m:oMath>
        <m:r>
          <w:rPr>
            <w:rFonts w:ascii="Cambria Math" w:hAnsi="Cambria Math"/>
          </w:rPr>
          <m:t>P=U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W</m:t>
        </m:r>
      </m:oMath>
    </w:p>
    <w:p w14:paraId="3A4F724F" w14:textId="77777777" w:rsidR="00877F1D" w:rsidRDefault="00877F1D" w:rsidP="00207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cs="Times New Roman"/>
          </w:rPr>
          <m:t>V</m:t>
        </m:r>
      </m:oMath>
      <w:r>
        <w:rPr>
          <w:rFonts w:ascii="Times New Roman" w:hAnsi="Times New Roman" w:cs="Times New Roman"/>
        </w:rPr>
        <w:t>.</w:t>
      </w:r>
    </w:p>
    <w:p w14:paraId="14E10377" w14:textId="77777777" w:rsidR="002D6916" w:rsidRDefault="002D6916" w:rsidP="0020757D">
      <w:pPr>
        <w:rPr>
          <w:rFonts w:ascii="Times New Roman" w:hAnsi="Times New Roman" w:cs="Times New Roman"/>
        </w:rPr>
      </w:pPr>
    </w:p>
    <w:p w14:paraId="174E99A4" w14:textId="77777777" w:rsidR="002D6916" w:rsidRDefault="002D6916" w:rsidP="002D6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≡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3D68DEE7" w14:textId="77777777" w:rsidR="00E92994" w:rsidRPr="00E92994" w:rsidRDefault="00E92994" w:rsidP="00E92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42687D">
        <w:rPr>
          <w:rFonts w:ascii="Times New Roman" w:hAnsi="Times New Roman" w:cs="Times New Roman"/>
        </w:rPr>
        <w:t xml:space="preserve">illustration of the main idea is much </w:t>
      </w:r>
      <w:r w:rsidR="002426D6">
        <w:rPr>
          <w:rFonts w:ascii="Times New Roman" w:hAnsi="Times New Roman" w:cs="Times New Roman"/>
        </w:rPr>
        <w:t>clearer</w:t>
      </w:r>
      <w:r w:rsidR="0042687D">
        <w:rPr>
          <w:rFonts w:ascii="Times New Roman" w:hAnsi="Times New Roman" w:cs="Times New Roman"/>
        </w:rPr>
        <w:t xml:space="preserve">, if we suppose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.</m:t>
        </m:r>
      </m:oMath>
    </w:p>
    <w:p w14:paraId="7B3C11D7" w14:textId="77777777" w:rsidR="0020757D" w:rsidRDefault="0020757D" w:rsidP="0020757D">
      <w:pPr>
        <w:rPr>
          <w:rFonts w:ascii="Times New Roman" w:hAnsi="Times New Roman" w:cs="Times New Roman"/>
        </w:rPr>
      </w:pPr>
    </w:p>
    <w:p w14:paraId="4A8561B6" w14:textId="77777777" w:rsidR="0020757D" w:rsidRDefault="00105AB3" w:rsidP="0020757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>
            <w:rPr>
              <w:rFonts w:ascii="Cambria Math" w:hAnsi="Cambria Math" w:cs="Times New Roman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</w:rPr>
            <m:t>Σ=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d>
              <m:ctrlPr>
                <w:rPr>
                  <w:rFonts w:ascii="Cambria Math" w:hAnsi="Cambria Math" w:cs="Times New Roman"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673D2E">
        <w:rPr>
          <w:rFonts w:ascii="Times New Roman" w:hAnsi="Times New Roman" w:cs="Times New Roman"/>
        </w:rPr>
        <w:t>Proof of the last equality is presented below</w:t>
      </w:r>
      <w:r w:rsidR="00072A09">
        <w:rPr>
          <w:rFonts w:ascii="Times New Roman" w:hAnsi="Times New Roman" w:cs="Times New Roman"/>
        </w:rPr>
        <w:t>.</w:t>
      </w:r>
    </w:p>
    <w:p w14:paraId="7A025FA7" w14:textId="77777777" w:rsidR="0020757D" w:rsidRDefault="006A0F2D" w:rsidP="00207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m:oMath>
        <m:r>
          <w:rPr>
            <w:rFonts w:ascii="Cambria Math" w:hAnsi="Cambria Math" w:cs="Times New Roman"/>
          </w:rPr>
          <m:t>P=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="00B56EAA">
        <w:rPr>
          <w:rFonts w:ascii="Times New Roman" w:hAnsi="Times New Roman" w:cs="Times New Roman"/>
        </w:rPr>
        <w:t xml:space="preserve"> in the research paper,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BL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 w:cs="Times New Roman"/>
              </w:rPr>
            </m:ctrlP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B56EAA">
        <w:rPr>
          <w:rFonts w:ascii="Times New Roman" w:hAnsi="Times New Roman" w:cs="Times New Roman"/>
        </w:rPr>
        <w:t>.</w:t>
      </w:r>
    </w:p>
    <w:p w14:paraId="481C7005" w14:textId="77777777" w:rsidR="00B56EAA" w:rsidRDefault="00B56EAA" w:rsidP="00207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1,1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2,2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3,3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1,1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2,2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3,3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14:paraId="06024E74" w14:textId="77777777" w:rsidR="0020757D" w:rsidRDefault="00B56EAA" w:rsidP="00207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is roughly equal to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Times New Roman" w:hAnsi="Times New Roman" w:cs="Times New Roman"/>
        </w:rPr>
        <w:t xml:space="preserve"> when covariance terms (non-diagonal terms) are small</w:t>
      </w:r>
      <w:r w:rsidR="00C4749E">
        <w:rPr>
          <w:rFonts w:ascii="Times New Roman" w:hAnsi="Times New Roman" w:cs="Times New Roman"/>
        </w:rPr>
        <w:t xml:space="preserve"> in magnitudes</w:t>
      </w:r>
      <w:r>
        <w:rPr>
          <w:rFonts w:ascii="Times New Roman" w:hAnsi="Times New Roman" w:cs="Times New Roman"/>
        </w:rPr>
        <w:t xml:space="preserve">. </w:t>
      </w:r>
      <w:r w:rsidR="00C4749E">
        <w:rPr>
          <w:rFonts w:ascii="Times New Roman" w:hAnsi="Times New Roman" w:cs="Times New Roman"/>
        </w:rPr>
        <w:t>Th</w:t>
      </w:r>
      <w:r w:rsidR="00E6357B">
        <w:rPr>
          <w:rFonts w:ascii="Times New Roman" w:hAnsi="Times New Roman" w:cs="Times New Roman"/>
        </w:rPr>
        <w:t xml:space="preserve">en, </w:t>
      </w:r>
    </w:p>
    <w:p w14:paraId="21887B6E" w14:textId="77777777" w:rsidR="006A0F2D" w:rsidRPr="00E6357B" w:rsidRDefault="00105AB3" w:rsidP="0020757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14:paraId="0BF3E2C9" w14:textId="77777777" w:rsidR="00E6357B" w:rsidRDefault="00777428" w:rsidP="00207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 t</w:t>
      </w:r>
      <w:r w:rsidR="00E6357B">
        <w:rPr>
          <w:rFonts w:ascii="Times New Roman" w:hAnsi="Times New Roman" w:cs="Times New Roman"/>
        </w:rPr>
        <w:t xml:space="preserve">ells us that information from the market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</m:oMath>
      <w:r w:rsidR="00E6357B">
        <w:rPr>
          <w:rFonts w:ascii="Times New Roman" w:hAnsi="Times New Roman" w:cs="Times New Roman"/>
        </w:rPr>
        <w:t xml:space="preserve"> </w:t>
      </w:r>
      <w:r w:rsidR="007F7E6A">
        <w:rPr>
          <w:rFonts w:ascii="Times New Roman" w:hAnsi="Times New Roman" w:cs="Times New Roman"/>
        </w:rPr>
        <w:t xml:space="preserve">accounts for </w:t>
      </w:r>
      <w:r w:rsidR="00E6357B">
        <w:rPr>
          <w:rFonts w:ascii="Times New Roman" w:hAnsi="Times New Roman" w:cs="Times New Roman"/>
        </w:rPr>
        <w:t>roughly</w:t>
      </w:r>
      <w:r w:rsidR="007F7E6A">
        <w:rPr>
          <w:rFonts w:ascii="Times New Roman" w:hAnsi="Times New Roman" w:cs="Times New Roman"/>
        </w:rPr>
        <w:t xml:space="preserve"> the same amount of trust</w:t>
      </w:r>
      <w:r w:rsidR="00E6357B">
        <w:rPr>
          <w:rFonts w:ascii="Times New Roman" w:hAnsi="Times New Roman" w:cs="Times New Roman"/>
        </w:rPr>
        <w:t xml:space="preserve"> </w:t>
      </w:r>
      <w:r w:rsidR="007F7E6A">
        <w:rPr>
          <w:rFonts w:ascii="Times New Roman" w:hAnsi="Times New Roman" w:cs="Times New Roman"/>
        </w:rPr>
        <w:t>in comparison</w:t>
      </w:r>
      <w:r w:rsidR="00E6357B">
        <w:rPr>
          <w:rFonts w:ascii="Times New Roman" w:hAnsi="Times New Roman" w:cs="Times New Roman"/>
        </w:rPr>
        <w:t xml:space="preserve"> to the information from investor views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.</m:t>
        </m:r>
      </m:oMath>
    </w:p>
    <w:p w14:paraId="264FF8DC" w14:textId="77777777" w:rsidR="00A7453C" w:rsidRDefault="00A7453C" w:rsidP="0020757D">
      <w:pPr>
        <w:rPr>
          <w:rFonts w:ascii="Times New Roman" w:hAnsi="Times New Roman" w:cs="Times New Roman"/>
        </w:rPr>
      </w:pPr>
    </w:p>
    <w:p w14:paraId="650AE078" w14:textId="77777777" w:rsidR="00FC46E4" w:rsidRDefault="00FC46E4" w:rsidP="0020757D">
      <w:pPr>
        <w:rPr>
          <w:rFonts w:ascii="Times New Roman" w:hAnsi="Times New Roman" w:cs="Times New Roman"/>
        </w:rPr>
      </w:pPr>
    </w:p>
    <w:p w14:paraId="6D523F8C" w14:textId="77777777" w:rsidR="00A7453C" w:rsidRDefault="00A7453C" w:rsidP="0020757D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Σ</m:t>
        </m:r>
        <m: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Σ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Σ=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P</m:t>
                </m:r>
              </m:e>
            </m:d>
            <m:ctrlPr>
              <w:rPr>
                <w:rFonts w:ascii="Cambria Math" w:hAnsi="Cambria Math" w:cs="Times New Roman"/>
              </w:rPr>
            </m:ctrlP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Times New Roman" w:hAnsi="Times New Roman" w:cs="Times New Roman"/>
        </w:rPr>
        <w:t xml:space="preserve"> can be derived from straightforward matrix computations</w:t>
      </w:r>
      <w:r w:rsidR="003E0744">
        <w:rPr>
          <w:rFonts w:ascii="Times New Roman" w:hAnsi="Times New Roman" w:cs="Times New Roman"/>
        </w:rPr>
        <w:t xml:space="preserve"> called the matrix inversion lemma</w:t>
      </w:r>
      <w:r w:rsidR="009D6F1B">
        <w:rPr>
          <w:rFonts w:ascii="Times New Roman" w:hAnsi="Times New Roman" w:cs="Times New Roman"/>
        </w:rPr>
        <w:t>.</w:t>
      </w:r>
      <w:r w:rsidR="00FC46E4">
        <w:rPr>
          <w:rFonts w:ascii="Times New Roman" w:hAnsi="Times New Roman" w:cs="Times New Roman"/>
        </w:rPr>
        <w:t xml:space="preserve"> I </w:t>
      </w:r>
      <w:r w:rsidR="003E0744">
        <w:rPr>
          <w:rFonts w:ascii="Times New Roman" w:hAnsi="Times New Roman" w:cs="Times New Roman"/>
        </w:rPr>
        <w:t>have not come across following derivation from other references yet. However, I speculate that this is how matrix inversion lemma was originally derived</w:t>
      </w:r>
      <w:r w:rsidR="005C1668">
        <w:rPr>
          <w:rFonts w:ascii="Times New Roman" w:hAnsi="Times New Roman" w:cs="Times New Roman"/>
        </w:rPr>
        <w:t xml:space="preserve"> because this proof does not assume prior knowledge of the solution</w:t>
      </w:r>
      <w:r w:rsidR="003E0744">
        <w:rPr>
          <w:rFonts w:ascii="Times New Roman" w:hAnsi="Times New Roman" w:cs="Times New Roman"/>
        </w:rPr>
        <w:t xml:space="preserve">. </w:t>
      </w:r>
    </w:p>
    <w:p w14:paraId="075CC38A" w14:textId="77777777" w:rsidR="003E0744" w:rsidRDefault="003E0744" w:rsidP="0020757D">
      <w:pPr>
        <w:rPr>
          <w:rFonts w:ascii="Times New Roman" w:hAnsi="Times New Roman" w:cs="Times New Roman"/>
        </w:rPr>
      </w:pPr>
    </w:p>
    <w:p w14:paraId="0CC64B58" w14:textId="77777777" w:rsidR="003E0744" w:rsidRDefault="003E0744" w:rsidP="003E0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elementary gaussian elimination to turn a block matrix into diagonal block matrix,</w:t>
      </w:r>
    </w:p>
    <w:p w14:paraId="2E452A03" w14:textId="77777777" w:rsidR="00A7453C" w:rsidRPr="003E0744" w:rsidRDefault="00105AB3" w:rsidP="003E0744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D-B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mr>
              </m:m>
            </m:e>
          </m:d>
        </m:oMath>
      </m:oMathPara>
    </w:p>
    <w:p w14:paraId="2E699406" w14:textId="77777777" w:rsidR="003E0744" w:rsidRPr="003E0744" w:rsidRDefault="003E0744" w:rsidP="003E0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gaussian elimination gives rise to the following properties.</w:t>
      </w:r>
    </w:p>
    <w:p w14:paraId="23608957" w14:textId="77777777" w:rsidR="00A7453C" w:rsidRPr="00A7453C" w:rsidRDefault="00105AB3" w:rsidP="003E0744">
      <w:pPr>
        <w:pStyle w:val="ListParagrap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-B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mr>
              </m:m>
            </m:e>
          </m:d>
        </m:oMath>
      </m:oMathPara>
    </w:p>
    <w:p w14:paraId="49819C4E" w14:textId="77777777" w:rsidR="00A7453C" w:rsidRDefault="00105AB3" w:rsidP="003E0744">
      <w:pPr>
        <w:pStyle w:val="ListParagrap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D-B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0C56440A" w14:textId="77777777" w:rsidR="00A7453C" w:rsidRPr="003E0744" w:rsidRDefault="00105AB3" w:rsidP="003E0744">
      <w:pPr>
        <w:pStyle w:val="ListParagrap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mr>
              </m:m>
            </m:e>
          </m:d>
        </m:oMath>
      </m:oMathPara>
    </w:p>
    <w:p w14:paraId="647CF618" w14:textId="77777777" w:rsidR="003E0744" w:rsidRPr="003E0744" w:rsidRDefault="003E0744" w:rsidP="003E0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</w:p>
    <w:p w14:paraId="28F9D4FB" w14:textId="77777777" w:rsidR="00A7453C" w:rsidRPr="00DD412C" w:rsidRDefault="00105AB3" w:rsidP="003E0744">
      <w:pPr>
        <w:pStyle w:val="ListParagrap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                                 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                   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136C67FE" w14:textId="77777777" w:rsidR="00C032F3" w:rsidRDefault="00C032F3" w:rsidP="003E0744">
      <w:pPr>
        <w:rPr>
          <w:rFonts w:ascii="Times New Roman" w:hAnsi="Times New Roman" w:cs="Times New Roman"/>
        </w:rPr>
      </w:pPr>
    </w:p>
    <w:p w14:paraId="40DE47B3" w14:textId="77777777" w:rsidR="003E0744" w:rsidRDefault="003E0744" w:rsidP="003E0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</w:t>
      </w:r>
    </w:p>
    <w:p w14:paraId="2A71825C" w14:textId="77777777" w:rsidR="003E0744" w:rsidRPr="00DD412C" w:rsidRDefault="00105AB3" w:rsidP="003E0744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≡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</w:p>
    <w:p w14:paraId="5FA2BF37" w14:textId="77777777" w:rsidR="00DD412C" w:rsidRPr="003E0744" w:rsidRDefault="00DD412C" w:rsidP="003E0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This, for example, </w:t>
      </w:r>
      <w:r w:rsidR="00C032F3">
        <w:rPr>
          <w:rFonts w:ascii="Times New Roman" w:hAnsi="Times New Roman" w:cs="Times New Roman"/>
        </w:rPr>
        <w:t xml:space="preserve">says </w:t>
      </w:r>
      <m:oMath>
        <m: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C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D-B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B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</w:p>
    <w:p w14:paraId="018E78E0" w14:textId="77777777" w:rsidR="003E0744" w:rsidRDefault="003E0744" w:rsidP="003E0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have following result,</w:t>
      </w:r>
    </w:p>
    <w:p w14:paraId="51BFDF53" w14:textId="77777777" w:rsidR="003E0744" w:rsidRPr="003E0744" w:rsidRDefault="003E0744" w:rsidP="003E0744">
      <w:pPr>
        <w:rPr>
          <w:rFonts w:ascii="Times New Roman" w:hAnsi="Times New Roman" w:cs="Times New Roman"/>
        </w:rPr>
      </w:pPr>
    </w:p>
    <w:p w14:paraId="48E7449A" w14:textId="2C0904C6" w:rsidR="00A7453C" w:rsidRPr="003E0744" w:rsidRDefault="00105AB3" w:rsidP="003E0744">
      <w:pPr>
        <w:pStyle w:val="ListParagraph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AX+CZ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AY+CW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BX+DZ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BY+DW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mr>
              </m:m>
            </m:e>
          </m:d>
        </m:oMath>
      </m:oMathPara>
    </w:p>
    <w:p w14:paraId="6B3F97E4" w14:textId="77777777" w:rsidR="003E0744" w:rsidRDefault="003E0744" w:rsidP="003E0744">
      <w:pPr>
        <w:rPr>
          <w:rFonts w:ascii="Times New Roman" w:hAnsi="Times New Roman" w:cs="Times New Roman"/>
        </w:rPr>
      </w:pPr>
    </w:p>
    <w:p w14:paraId="01B2FEC4" w14:textId="77777777" w:rsidR="003E0744" w:rsidRDefault="003E0744" w:rsidP="003E0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implies that</w:t>
      </w:r>
    </w:p>
    <w:p w14:paraId="4AE45F46" w14:textId="69FC813D" w:rsidR="003E0744" w:rsidRPr="003E0744" w:rsidRDefault="00105AB3" w:rsidP="003E0744">
      <w:pPr>
        <w:pStyle w:val="ListParagraph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BY+DW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BX+DZ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AY+CW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AX+CZ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mr>
              </m:m>
            </m:e>
          </m:d>
        </m:oMath>
      </m:oMathPara>
    </w:p>
    <w:p w14:paraId="3627D181" w14:textId="77777777" w:rsidR="003E0744" w:rsidRDefault="00DD412C" w:rsidP="003E0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</w:p>
    <w:p w14:paraId="309D20E0" w14:textId="77777777" w:rsidR="00DD412C" w:rsidRPr="003E0744" w:rsidRDefault="00105AB3" w:rsidP="003E0744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mr>
              </m:m>
            </m:e>
          </m:d>
        </m:oMath>
      </m:oMathPara>
    </w:p>
    <w:p w14:paraId="1702F124" w14:textId="77777777" w:rsidR="003E0744" w:rsidRDefault="00C032F3" w:rsidP="003E0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the gaussian elimination would yield</w:t>
      </w:r>
    </w:p>
    <w:p w14:paraId="66E9BBA8" w14:textId="77777777" w:rsidR="00C032F3" w:rsidRPr="00C032F3" w:rsidRDefault="00105AB3" w:rsidP="00C032F3">
      <w:pPr>
        <w:pStyle w:val="ListParagrap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A-C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                                 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                   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A-C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A-C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A-C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A-C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2FD1041C" w14:textId="77777777" w:rsidR="00C032F3" w:rsidRDefault="00C032F3" w:rsidP="00C0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means that </w:t>
      </w:r>
    </w:p>
    <w:p w14:paraId="0097651E" w14:textId="77777777" w:rsidR="00C032F3" w:rsidRPr="00C032F3" w:rsidRDefault="00105AB3" w:rsidP="00C032F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A-C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D-B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B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14:paraId="4B0ED330" w14:textId="77777777" w:rsidR="00C032F3" w:rsidRDefault="00C032F3" w:rsidP="00C032F3">
      <w:pPr>
        <w:rPr>
          <w:rFonts w:ascii="Times New Roman" w:hAnsi="Times New Roman" w:cs="Times New Roman"/>
        </w:rPr>
      </w:pPr>
    </w:p>
    <w:p w14:paraId="12C8C77C" w14:textId="77777777" w:rsidR="00DD3EC4" w:rsidRDefault="00C0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many letters make the derivation look complicated, only ideas used were gaussian elimination and the fact that inverse of linear map is unique</w:t>
      </w:r>
      <w:r w:rsidR="005D107A">
        <w:rPr>
          <w:rFonts w:ascii="Times New Roman" w:hAnsi="Times New Roman" w:cs="Times New Roman"/>
        </w:rPr>
        <w:t>.</w:t>
      </w:r>
    </w:p>
    <w:p w14:paraId="3B99A655" w14:textId="77777777" w:rsidR="00DD3EC4" w:rsidRDefault="00DD3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8ECCE5" w14:textId="07E8D0DD" w:rsidR="00DD3EC4" w:rsidRPr="00DB401B" w:rsidRDefault="00DD3EC4" w:rsidP="00DB401B">
      <w:pPr>
        <w:pStyle w:val="ListParagraph"/>
        <w:numPr>
          <w:ilvl w:val="0"/>
          <w:numId w:val="7"/>
        </w:numPr>
        <w:rPr>
          <w:rFonts w:ascii="Times" w:hAnsi="Times"/>
          <w:b/>
        </w:rPr>
      </w:pPr>
      <w:r w:rsidRPr="00DB401B">
        <w:rPr>
          <w:rFonts w:ascii="Times" w:hAnsi="Times"/>
          <w:b/>
        </w:rPr>
        <w:lastRenderedPageBreak/>
        <w:t>Understanding PCA: The dimension reduction transformation that tries to retain original variance as much as possible.</w:t>
      </w:r>
    </w:p>
    <w:p w14:paraId="515721A4" w14:textId="77777777" w:rsidR="00DD3EC4" w:rsidRPr="000E28A4" w:rsidRDefault="00DD3EC4" w:rsidP="00DD3EC4">
      <w:pPr>
        <w:rPr>
          <w:rFonts w:ascii="Times" w:hAnsi="Times"/>
          <w:b/>
        </w:rPr>
      </w:pPr>
    </w:p>
    <w:p w14:paraId="16B2701D" w14:textId="77777777" w:rsidR="00DD3EC4" w:rsidRPr="000E28A4" w:rsidRDefault="00DD3EC4" w:rsidP="00DD3EC4">
      <w:pPr>
        <w:rPr>
          <w:rFonts w:ascii="Times" w:hAnsi="Times"/>
        </w:rPr>
      </w:pPr>
      <w:r w:rsidRPr="000E28A4">
        <w:rPr>
          <w:rFonts w:ascii="Times" w:hAnsi="Times"/>
        </w:rPr>
        <w:t xml:space="preserve">Using singular decomposition, the matrix of interest </w:t>
      </w:r>
      <m:oMath>
        <m:r>
          <w:rPr>
            <w:rFonts w:ascii="Cambria Math" w:hAnsi="Cambria Math"/>
          </w:rPr>
          <m:t>X</m:t>
        </m:r>
      </m:oMath>
      <w:r w:rsidRPr="000E28A4">
        <w:rPr>
          <w:rFonts w:ascii="Times" w:hAnsi="Times"/>
        </w:rPr>
        <w:t xml:space="preserve"> can be represented as </w:t>
      </w:r>
      <m:oMath>
        <m:r>
          <w:rPr>
            <w:rFonts w:ascii="Cambria Math" w:hAnsi="Cambria Math"/>
          </w:rPr>
          <m:t>X=U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0E28A4">
        <w:rPr>
          <w:rFonts w:ascii="Times" w:hAnsi="Times"/>
        </w:rPr>
        <w:t>.</w:t>
      </w:r>
    </w:p>
    <w:p w14:paraId="5683D2B7" w14:textId="77777777" w:rsidR="00DD3EC4" w:rsidRPr="000E28A4" w:rsidRDefault="00DD3EC4" w:rsidP="00DD3EC4">
      <w:pPr>
        <w:rPr>
          <w:rFonts w:ascii="Times" w:hAnsi="Times"/>
        </w:rPr>
      </w:pPr>
      <w:r w:rsidRPr="000E28A4">
        <w:rPr>
          <w:rFonts w:ascii="Times" w:hAnsi="Times"/>
        </w:rPr>
        <w:t xml:space="preserve">For simplicity of illustration, I assume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n×3</m:t>
            </m:r>
          </m:sup>
        </m:sSup>
      </m:oMath>
      <w:r w:rsidRPr="000E28A4">
        <w:rPr>
          <w:rFonts w:ascii="Times" w:hAnsi="Times"/>
        </w:rPr>
        <w:t xml:space="preserve">. And, we want to reduce its dimension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n×2</m:t>
            </m:r>
          </m:sup>
        </m:sSup>
      </m:oMath>
      <w:r w:rsidRPr="000E28A4">
        <w:rPr>
          <w:rFonts w:ascii="Times" w:hAnsi="Times"/>
        </w:rPr>
        <w:t>.</w:t>
      </w:r>
    </w:p>
    <w:p w14:paraId="1A378994" w14:textId="77777777" w:rsidR="009B24E7" w:rsidRDefault="000E28A4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  <w:r w:rsidR="006A789E">
        <w:rPr>
          <w:rFonts w:ascii="Times New Roman" w:hAnsi="Times New Roman" w:cs="Times New Roman"/>
        </w:rPr>
        <w:t xml:space="preserve"> is a column vector. </w:t>
      </w:r>
      <w:r w:rsidR="00EF786D">
        <w:rPr>
          <w:rFonts w:ascii="Times New Roman" w:hAnsi="Times New Roman" w:cs="Times New Roman"/>
        </w:rPr>
        <w:t xml:space="preserve">Similarly, </w:t>
      </w:r>
      <m:oMath>
        <m: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F786D">
        <w:rPr>
          <w:rFonts w:ascii="Times New Roman" w:hAnsi="Times New Roman" w:cs="Times New Roman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3×1</m:t>
            </m:r>
          </m:sup>
        </m:sSup>
      </m:oMath>
      <w:r w:rsidR="00EF786D">
        <w:rPr>
          <w:rFonts w:ascii="Times New Roman" w:hAnsi="Times New Roman" w:cs="Times New Roman"/>
        </w:rPr>
        <w:t>.</w:t>
      </w:r>
    </w:p>
    <w:p w14:paraId="5FA5B719" w14:textId="77777777" w:rsidR="003A22D3" w:rsidRDefault="003A22D3">
      <w:pPr>
        <w:rPr>
          <w:rFonts w:ascii="Times New Roman" w:hAnsi="Times New Roman" w:cs="Times New Roman"/>
        </w:rPr>
      </w:pPr>
    </w:p>
    <w:p w14:paraId="736E2D18" w14:textId="77777777" w:rsidR="006A789E" w:rsidRPr="00EE3FFD" w:rsidRDefault="00306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PCA of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 w:cs="Times New Roman"/>
        </w:rPr>
        <w:t xml:space="preserve"> denoted as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/>
        </w:rPr>
        <w:t xml:space="preserve"> is given by</w:t>
      </w:r>
    </w:p>
    <w:p w14:paraId="64C4EAF3" w14:textId="77777777" w:rsidR="000E28A4" w:rsidRPr="00306A3D" w:rsidRDefault="00105AB3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1766895" w14:textId="77777777" w:rsidR="00306A3D" w:rsidRDefault="00306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equality used the property of SVD that both </w:t>
      </w:r>
      <m:oMath>
        <m:r>
          <w:rPr>
            <w:rFonts w:ascii="Cambria Math" w:hAnsi="Cambria Math"/>
          </w:rPr>
          <m:t>U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/>
          </w:rPr>
          <m:t>V</m:t>
        </m:r>
      </m:oMath>
      <w:r>
        <w:rPr>
          <w:rFonts w:ascii="Times New Roman" w:hAnsi="Times New Roman" w:cs="Times New Roman"/>
        </w:rPr>
        <w:t xml:space="preserve"> are orthogonal.</w:t>
      </w:r>
    </w:p>
    <w:p w14:paraId="66970314" w14:textId="77777777" w:rsidR="00306A3D" w:rsidRPr="00306A3D" w:rsidRDefault="00105AB3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A5E0648" w14:textId="77777777" w:rsidR="00306A3D" w:rsidRDefault="00254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as the variance of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/>
        </w:rPr>
        <w:t xml:space="preserve"> is approximated using mean of squared deviations, variance </w:t>
      </w:r>
      <m:oMath>
        <m:r>
          <w:rPr>
            <w:rFonts w:ascii="Cambria Math" w:hAnsi="Cambria Math" w:cs="Times New Roman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/>
        </w:rPr>
        <w:t>.</w:t>
      </w:r>
    </w:p>
    <w:p w14:paraId="1423E734" w14:textId="77777777" w:rsidR="00254E85" w:rsidRPr="00254E85" w:rsidRDefault="00105AB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06970B6" w14:textId="77777777" w:rsidR="00254E85" w:rsidRDefault="00254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equality corresponds to the orthogonal</w:t>
      </w:r>
      <w:r w:rsidR="00765A84">
        <w:rPr>
          <w:rFonts w:ascii="Times New Roman" w:hAnsi="Times New Roman" w:cs="Times New Roman"/>
        </w:rPr>
        <w:t>ity</w:t>
      </w:r>
      <w:r>
        <w:rPr>
          <w:rFonts w:ascii="Times New Roman" w:hAnsi="Times New Roman" w:cs="Times New Roman"/>
        </w:rPr>
        <w:t xml:space="preserve"> property. </w:t>
      </w:r>
    </w:p>
    <w:p w14:paraId="2815C026" w14:textId="77777777" w:rsidR="00545730" w:rsidRDefault="00545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hope to compare this the result above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ascii="Times New Roman" w:hAnsi="Times New Roman" w:cs="Times New Roman"/>
        </w:rPr>
        <w:t>.</w:t>
      </w:r>
    </w:p>
    <w:p w14:paraId="657936F6" w14:textId="77777777" w:rsidR="00545730" w:rsidRPr="00545730" w:rsidRDefault="00105AB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X=V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ctrlPr>
                <w:rPr>
                  <w:rFonts w:ascii="Cambria Math" w:hAnsi="Cambria Math" w:cs="Times New Roman"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3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</m:oMath>
      </m:oMathPara>
    </w:p>
    <w:p w14:paraId="763E6E4E" w14:textId="77777777" w:rsidR="00545730" w:rsidRDefault="00545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that </w:t>
      </w:r>
      <m:oMath>
        <m:r>
          <m:rPr>
            <m:sty m:val="p"/>
          </m:rPr>
          <w:rPr>
            <w:rFonts w:ascii="Cambria Math" w:hAnsi="Cambria Math" w:cs="Times New Roman"/>
          </w:rPr>
          <m:t>trace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if </m:t>
                </m:r>
                <m:r>
                  <w:rPr>
                    <w:rFonts w:ascii="Cambria Math" w:hAnsi="Cambria Math" w:cs="Times New Roman"/>
                  </w:rPr>
                  <m:t>i≠j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if i=j</m:t>
                </m:r>
              </m:e>
            </m:eqArr>
          </m:e>
        </m:d>
      </m:oMath>
      <w:r w:rsidR="001F22C4">
        <w:rPr>
          <w:rFonts w:ascii="Times New Roman" w:hAnsi="Times New Roman" w:cs="Times New Roman"/>
        </w:rPr>
        <w:t xml:space="preserve"> by orthogonality.</w:t>
      </w:r>
    </w:p>
    <w:p w14:paraId="541A989A" w14:textId="77777777" w:rsidR="00545730" w:rsidRDefault="00545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And, if we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1,i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3,i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, then </w:t>
      </w:r>
      <m:oMath>
        <m:r>
          <w:rPr>
            <w:rFonts w:ascii="Cambria Math" w:hAnsi="Cambria Math" w:cs="Times New Roman"/>
          </w:rPr>
          <m:t>1=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2,i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3,i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01571D">
        <w:rPr>
          <w:rFonts w:ascii="Times New Roman" w:hAnsi="Times New Roman" w:cs="Times New Roman"/>
        </w:rPr>
        <w:t xml:space="preserve"> also by orthogonality.</w:t>
      </w:r>
    </w:p>
    <w:p w14:paraId="1B5D25F0" w14:textId="7AC1BE44" w:rsidR="00545730" w:rsidRDefault="00545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indicates that each element </w:t>
      </w:r>
      <w:r w:rsidR="005D7947">
        <w:rPr>
          <w:rFonts w:ascii="Times New Roman" w:hAnsi="Times New Roman" w:cs="Times New Roman"/>
        </w:rPr>
        <w:t xml:space="preserve">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is small in magnitudes.</w:t>
      </w:r>
    </w:p>
    <w:p w14:paraId="5F85216E" w14:textId="77777777" w:rsidR="00545730" w:rsidRDefault="00545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assuming that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normalized so each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="Times New Roman" w:hAnsi="Times New Roman" w:cs="Times New Roman"/>
        </w:rPr>
        <w:t xml:space="preserve"> is not excessively large,</w:t>
      </w:r>
    </w:p>
    <w:p w14:paraId="1160707A" w14:textId="072B56CE" w:rsidR="00545730" w:rsidRPr="007640B8" w:rsidRDefault="00105AB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X≈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4ADD688" w14:textId="593198EA" w:rsidR="007640B8" w:rsidRDefault="00764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large, non-diagonal terms would not be close to 0.</w:t>
      </w:r>
    </w:p>
    <w:p w14:paraId="5EC441A4" w14:textId="77777777" w:rsidR="007640B8" w:rsidRPr="00F64D46" w:rsidRDefault="007640B8">
      <w:pPr>
        <w:rPr>
          <w:rFonts w:ascii="Times New Roman" w:hAnsi="Times New Roman" w:cs="Times New Roman"/>
        </w:rPr>
      </w:pPr>
    </w:p>
    <w:p w14:paraId="3BC7A0EF" w14:textId="77777777" w:rsidR="00F64D46" w:rsidRDefault="00F64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Recalling from linear algebra that orthogonal matrices consist of rotations or reflections,</w:t>
      </w:r>
      <w:r w:rsidR="006725F9">
        <w:rPr>
          <w:rFonts w:ascii="Times New Roman" w:hAnsi="Times New Roman" w:cs="Times New Roman"/>
        </w:rPr>
        <w:t xml:space="preserve"> consider a situation where </w:t>
      </w:r>
      <m:oMath>
        <m:r>
          <w:rPr>
            <w:rFonts w:ascii="Cambria Math" w:hAnsi="Cambria Math" w:cs="Times New Roman"/>
          </w:rPr>
          <m:t>V≈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725F9">
        <w:rPr>
          <w:rFonts w:ascii="Times New Roman" w:hAnsi="Times New Roman" w:cs="Times New Roman"/>
        </w:rPr>
        <w:t xml:space="preserve">. This corresponds to the rotation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360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6725F9">
        <w:rPr>
          <w:rFonts w:ascii="Times New Roman" w:hAnsi="Times New Roman" w:cs="Times New Roman"/>
        </w:rPr>
        <w:t xml:space="preserve"> and so forth. Then,</w:t>
      </w:r>
    </w:p>
    <w:p w14:paraId="7475B588" w14:textId="77777777" w:rsidR="006725F9" w:rsidRDefault="006725F9">
      <w:pPr>
        <w:rPr>
          <w:rFonts w:ascii="Times New Roman" w:hAnsi="Times New Roman" w:cs="Times New Roman"/>
        </w:rPr>
      </w:pPr>
    </w:p>
    <w:p w14:paraId="62C211E6" w14:textId="77777777" w:rsidR="006725F9" w:rsidRPr="006725F9" w:rsidRDefault="00105AB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X≈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A35892F" w14:textId="77777777" w:rsidR="006725F9" w:rsidRDefault="00672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PCA dimension reduction tries to reduce dimension of the original matrix in a way that the original variance is maintained as much as possible. However, the result depends on the assumption that </w:t>
      </w:r>
    </w:p>
    <w:p w14:paraId="02DCA7BF" w14:textId="77777777" w:rsidR="006725F9" w:rsidRDefault="006725F9" w:rsidP="00672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6725F9">
        <w:rPr>
          <w:rFonts w:ascii="Times New Roman" w:hAnsi="Times New Roman" w:cs="Times New Roman"/>
        </w:rPr>
        <w:t>he original matrix is normalized</w:t>
      </w:r>
    </w:p>
    <w:p w14:paraId="661BEB6E" w14:textId="77777777" w:rsidR="006725F9" w:rsidRDefault="006725F9" w:rsidP="00672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25F9">
        <w:rPr>
          <w:rFonts w:ascii="Times New Roman" w:hAnsi="Times New Roman" w:cs="Times New Roman"/>
        </w:rPr>
        <w:t xml:space="preserve">rotation/reflection of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modest (close to identity matrix).</w:t>
      </w:r>
    </w:p>
    <w:p w14:paraId="5823B8C6" w14:textId="77777777" w:rsidR="006725F9" w:rsidRDefault="006725F9" w:rsidP="006725F9">
      <w:pPr>
        <w:rPr>
          <w:rFonts w:ascii="Times New Roman" w:hAnsi="Times New Roman" w:cs="Times New Roman"/>
        </w:rPr>
      </w:pPr>
    </w:p>
    <w:p w14:paraId="6D745E4A" w14:textId="02ED6ADF" w:rsidR="00DD1DA9" w:rsidRDefault="00DD1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C835BE" w14:textId="68978670" w:rsidR="00DD1DA9" w:rsidRPr="00DD1DA9" w:rsidRDefault="00DD1DA9" w:rsidP="00DD1DA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 xml:space="preserve">Expected </w:t>
      </w:r>
      <w:r w:rsidRPr="00DD1DA9">
        <w:rPr>
          <w:b/>
        </w:rPr>
        <w:t>Portfolio Returns</w:t>
      </w:r>
      <w:r>
        <w:rPr>
          <w:b/>
        </w:rPr>
        <w:t xml:space="preserve"> and Covariance of Portfolio Returns</w:t>
      </w:r>
    </w:p>
    <w:p w14:paraId="0CC28747" w14:textId="77777777" w:rsidR="00DD1DA9" w:rsidRDefault="00DD1DA9" w:rsidP="00DD1DA9"/>
    <w:p w14:paraId="1DCC6CB0" w14:textId="77777777" w:rsidR="00DD1DA9" w:rsidRPr="00DD1DA9" w:rsidRDefault="00DD1DA9" w:rsidP="00DD1DA9">
      <w:pPr>
        <w:rPr>
          <w:rFonts w:ascii="Times" w:hAnsi="Times"/>
        </w:rPr>
      </w:pPr>
      <w:r w:rsidRPr="00DD1DA9">
        <w:rPr>
          <w:rFonts w:ascii="Times" w:hAnsi="Times"/>
        </w:rPr>
        <w:t xml:space="preserve">Expected Holding Period Return of asset </w:t>
      </w:r>
      <m:oMath>
        <m:r>
          <w:rPr>
            <w:rFonts w:ascii="Cambria Math" w:hAnsi="Cambria Math"/>
          </w:rPr>
          <m:t>i</m:t>
        </m:r>
      </m:oMath>
      <w:r w:rsidRPr="00DD1DA9">
        <w:rPr>
          <w:rFonts w:ascii="Times" w:hAnsi="Times"/>
        </w:rPr>
        <w:t xml:space="preserve"> is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-1</m:t>
        </m:r>
      </m:oMath>
      <w:r w:rsidRPr="00DD1DA9">
        <w:rPr>
          <w:rFonts w:ascii="Times" w:hAnsi="Times"/>
        </w:rPr>
        <w:t xml:space="preserve"> where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D1DA9">
        <w:rPr>
          <w:rFonts w:ascii="Times" w:hAnsi="Times"/>
        </w:rPr>
        <w:t>. Since X is normally distributed,</w:t>
      </w:r>
    </w:p>
    <w:p w14:paraId="467250C3" w14:textId="77777777" w:rsidR="00DD1DA9" w:rsidRPr="00DD1DA9" w:rsidRDefault="00DD1DA9" w:rsidP="00DD1DA9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BL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sup>
          </m:sSup>
        </m:oMath>
      </m:oMathPara>
    </w:p>
    <w:p w14:paraId="2A9124DA" w14:textId="77777777" w:rsidR="00DD1DA9" w:rsidRPr="00DD1DA9" w:rsidRDefault="00DD1DA9" w:rsidP="00DD1DA9">
      <w:pPr>
        <w:rPr>
          <w:rFonts w:ascii="Times" w:hAnsi="Times"/>
        </w:rPr>
      </w:pPr>
      <w:r w:rsidRPr="00DD1DA9">
        <w:rPr>
          <w:rFonts w:ascii="Times" w:hAnsi="Time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[0, …,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groupCh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th</m:t>
                    </m:r>
                  </m:sup>
                </m:sSup>
              </m:lim>
            </m:limLow>
            <m:r>
              <w:rPr>
                <w:rFonts w:ascii="Cambria Math" w:hAnsi="Cambria Math"/>
              </w:rPr>
              <m:t>, …,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D3F9B23" w14:textId="77777777" w:rsidR="00DD1DA9" w:rsidRPr="00DD1DA9" w:rsidRDefault="00DD1DA9" w:rsidP="00DD1DA9">
      <w:pPr>
        <w:rPr>
          <w:rFonts w:ascii="Times" w:hAnsi="Times"/>
        </w:rPr>
      </w:pPr>
      <w:r w:rsidRPr="00DD1DA9">
        <w:rPr>
          <w:rFonts w:ascii="Times" w:hAnsi="Times"/>
        </w:rPr>
        <w:t xml:space="preserve">Then,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sup>
        </m:sSup>
      </m:oMath>
    </w:p>
    <w:p w14:paraId="2C2F3C52" w14:textId="77777777" w:rsidR="00DD1DA9" w:rsidRPr="00DD1DA9" w:rsidRDefault="00DD1DA9" w:rsidP="00DD1DA9">
      <w:pPr>
        <w:rPr>
          <w:rFonts w:ascii="Times" w:hAnsi="Times"/>
        </w:rPr>
      </w:pPr>
      <w:r w:rsidRPr="00DD1DA9">
        <w:rPr>
          <w:rFonts w:ascii="Times" w:hAnsi="Times"/>
        </w:rPr>
        <w:t xml:space="preserve">This implies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</w:p>
    <w:p w14:paraId="2B29EEE1" w14:textId="77777777" w:rsidR="00DD1DA9" w:rsidRPr="00DD1DA9" w:rsidRDefault="00DD1DA9" w:rsidP="00DD1DA9">
      <w:pPr>
        <w:rPr>
          <w:rFonts w:ascii="Times" w:hAnsi="Times"/>
        </w:rPr>
      </w:pPr>
      <w:r w:rsidRPr="00DD1DA9">
        <w:rPr>
          <w:rFonts w:ascii="Times" w:hAnsi="Times"/>
        </w:rPr>
        <w:t>Therefore, covariance of the portfolio return is</w:t>
      </w:r>
    </w:p>
    <w:p w14:paraId="02BE0675" w14:textId="77777777" w:rsidR="00DD1DA9" w:rsidRPr="00DD1DA9" w:rsidRDefault="00DD1DA9" w:rsidP="00DD1DA9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jj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929B132" w14:textId="77777777" w:rsidR="006725F9" w:rsidRPr="006725F9" w:rsidRDefault="006725F9" w:rsidP="006725F9">
      <w:pPr>
        <w:rPr>
          <w:rFonts w:ascii="Times New Roman" w:hAnsi="Times New Roman" w:cs="Times New Roman"/>
        </w:rPr>
      </w:pPr>
    </w:p>
    <w:sectPr w:rsidR="006725F9" w:rsidRPr="006725F9" w:rsidSect="00832ED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FE089" w14:textId="77777777" w:rsidR="00105AB3" w:rsidRDefault="00105AB3" w:rsidP="00120548">
      <w:r>
        <w:separator/>
      </w:r>
    </w:p>
  </w:endnote>
  <w:endnote w:type="continuationSeparator" w:id="0">
    <w:p w14:paraId="449026D3" w14:textId="77777777" w:rsidR="00105AB3" w:rsidRDefault="00105AB3" w:rsidP="0012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32851256"/>
      <w:docPartObj>
        <w:docPartGallery w:val="Page Numbers (Bottom of Page)"/>
        <w:docPartUnique/>
      </w:docPartObj>
    </w:sdtPr>
    <w:sdtContent>
      <w:p w14:paraId="07D1CE70" w14:textId="11F3308F" w:rsidR="001B138A" w:rsidRDefault="001B138A" w:rsidP="00F502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0015DE" w14:textId="77777777" w:rsidR="001B138A" w:rsidRDefault="001B138A" w:rsidP="001B13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" w:hAnsi="Times"/>
      </w:rPr>
      <w:id w:val="-2012053628"/>
      <w:docPartObj>
        <w:docPartGallery w:val="Page Numbers (Bottom of Page)"/>
        <w:docPartUnique/>
      </w:docPartObj>
    </w:sdtPr>
    <w:sdtContent>
      <w:p w14:paraId="79D0D3D2" w14:textId="0E97D97F" w:rsidR="001B138A" w:rsidRPr="001B138A" w:rsidRDefault="001B138A" w:rsidP="00F50292">
        <w:pPr>
          <w:pStyle w:val="Footer"/>
          <w:framePr w:wrap="none" w:vAnchor="text" w:hAnchor="margin" w:xAlign="right" w:y="1"/>
          <w:rPr>
            <w:rStyle w:val="PageNumber"/>
            <w:rFonts w:ascii="Times" w:hAnsi="Times"/>
          </w:rPr>
        </w:pPr>
        <w:r w:rsidRPr="001B138A">
          <w:rPr>
            <w:rStyle w:val="PageNumber"/>
            <w:rFonts w:ascii="Times" w:hAnsi="Times"/>
          </w:rPr>
          <w:fldChar w:fldCharType="begin"/>
        </w:r>
        <w:r w:rsidRPr="001B138A">
          <w:rPr>
            <w:rStyle w:val="PageNumber"/>
            <w:rFonts w:ascii="Times" w:hAnsi="Times"/>
          </w:rPr>
          <w:instrText xml:space="preserve"> PAGE </w:instrText>
        </w:r>
        <w:r w:rsidRPr="001B138A">
          <w:rPr>
            <w:rStyle w:val="PageNumber"/>
            <w:rFonts w:ascii="Times" w:hAnsi="Times"/>
          </w:rPr>
          <w:fldChar w:fldCharType="separate"/>
        </w:r>
        <w:r w:rsidRPr="001B138A">
          <w:rPr>
            <w:rStyle w:val="PageNumber"/>
            <w:rFonts w:ascii="Times" w:hAnsi="Times"/>
            <w:noProof/>
          </w:rPr>
          <w:t>1</w:t>
        </w:r>
        <w:r w:rsidRPr="001B138A">
          <w:rPr>
            <w:rStyle w:val="PageNumber"/>
            <w:rFonts w:ascii="Times" w:hAnsi="Times"/>
          </w:rPr>
          <w:fldChar w:fldCharType="end"/>
        </w:r>
      </w:p>
    </w:sdtContent>
  </w:sdt>
  <w:p w14:paraId="371C8DA0" w14:textId="123A589B" w:rsidR="001B138A" w:rsidRPr="001B138A" w:rsidRDefault="001B138A" w:rsidP="001B138A">
    <w:pPr>
      <w:pStyle w:val="Footer"/>
      <w:ind w:right="360"/>
      <w:rPr>
        <w:rFonts w:ascii="Times" w:hAnsi="Times"/>
      </w:rPr>
    </w:pPr>
    <w:r w:rsidRPr="001B138A">
      <w:rPr>
        <w:rFonts w:ascii="Times" w:hAnsi="Times"/>
      </w:rPr>
      <w:tab/>
    </w:r>
    <w:r w:rsidRPr="001B138A">
      <w:rPr>
        <w:rFonts w:ascii="Times" w:hAnsi="Tim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3EA62" w14:textId="77777777" w:rsidR="00105AB3" w:rsidRDefault="00105AB3" w:rsidP="00120548">
      <w:r>
        <w:separator/>
      </w:r>
    </w:p>
  </w:footnote>
  <w:footnote w:type="continuationSeparator" w:id="0">
    <w:p w14:paraId="7B7CFD64" w14:textId="77777777" w:rsidR="00105AB3" w:rsidRDefault="00105AB3" w:rsidP="00120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49361" w14:textId="2AAF2F10" w:rsidR="00776EE6" w:rsidRPr="00776EE6" w:rsidRDefault="00776EE6">
    <w:pPr>
      <w:pStyle w:val="Header"/>
      <w:rPr>
        <w:rFonts w:ascii="Times" w:hAnsi="Times"/>
      </w:rPr>
    </w:pPr>
    <w:r w:rsidRPr="00776EE6">
      <w:rPr>
        <w:rFonts w:ascii="Times" w:hAnsi="Times"/>
      </w:rPr>
      <w:t>DAA Portfolio Optimization Project</w:t>
    </w:r>
    <w:r w:rsidR="00B174A6">
      <w:rPr>
        <w:rFonts w:ascii="Times" w:hAnsi="Times"/>
      </w:rPr>
      <w:t xml:space="preserve"> Technical Appendix</w:t>
    </w:r>
    <w:r w:rsidRPr="00776EE6">
      <w:rPr>
        <w:rFonts w:ascii="Times" w:hAnsi="Times"/>
      </w:rPr>
      <w:tab/>
    </w:r>
    <w:proofErr w:type="spellStart"/>
    <w:r w:rsidRPr="00776EE6">
      <w:rPr>
        <w:rFonts w:ascii="Times" w:hAnsi="Times"/>
      </w:rPr>
      <w:t>Donggeun</w:t>
    </w:r>
    <w:proofErr w:type="spellEnd"/>
    <w:r w:rsidRPr="00776EE6">
      <w:rPr>
        <w:rFonts w:ascii="Times" w:hAnsi="Times"/>
      </w:rPr>
      <w:t xml:space="preserve"> Kim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24CD"/>
    <w:multiLevelType w:val="hybridMultilevel"/>
    <w:tmpl w:val="5C9A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7D0"/>
    <w:multiLevelType w:val="hybridMultilevel"/>
    <w:tmpl w:val="BDDC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A40A5"/>
    <w:multiLevelType w:val="hybridMultilevel"/>
    <w:tmpl w:val="BDDC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329A8"/>
    <w:multiLevelType w:val="hybridMultilevel"/>
    <w:tmpl w:val="AFCEE2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6BA1"/>
    <w:multiLevelType w:val="hybridMultilevel"/>
    <w:tmpl w:val="41AE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84BDB"/>
    <w:multiLevelType w:val="hybridMultilevel"/>
    <w:tmpl w:val="31D07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95DEB"/>
    <w:multiLevelType w:val="hybridMultilevel"/>
    <w:tmpl w:val="EAF2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F22E5"/>
    <w:multiLevelType w:val="hybridMultilevel"/>
    <w:tmpl w:val="B64AB9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F35ED"/>
    <w:multiLevelType w:val="hybridMultilevel"/>
    <w:tmpl w:val="EAF2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94"/>
    <w:rsid w:val="000078C3"/>
    <w:rsid w:val="0001571D"/>
    <w:rsid w:val="00072A09"/>
    <w:rsid w:val="0009591C"/>
    <w:rsid w:val="000971D6"/>
    <w:rsid w:val="000E28A4"/>
    <w:rsid w:val="00105AB3"/>
    <w:rsid w:val="00120548"/>
    <w:rsid w:val="00144663"/>
    <w:rsid w:val="001B138A"/>
    <w:rsid w:val="001F22C4"/>
    <w:rsid w:val="0020757D"/>
    <w:rsid w:val="0021508E"/>
    <w:rsid w:val="00234580"/>
    <w:rsid w:val="002426D6"/>
    <w:rsid w:val="00254E85"/>
    <w:rsid w:val="00295C0A"/>
    <w:rsid w:val="002B2886"/>
    <w:rsid w:val="002D6916"/>
    <w:rsid w:val="00304D9A"/>
    <w:rsid w:val="00306A3D"/>
    <w:rsid w:val="0038210A"/>
    <w:rsid w:val="003A22D3"/>
    <w:rsid w:val="003D4CD5"/>
    <w:rsid w:val="003E0744"/>
    <w:rsid w:val="00400735"/>
    <w:rsid w:val="0042687D"/>
    <w:rsid w:val="00473DCC"/>
    <w:rsid w:val="00500D9E"/>
    <w:rsid w:val="00545730"/>
    <w:rsid w:val="005A713A"/>
    <w:rsid w:val="005C1668"/>
    <w:rsid w:val="005D107A"/>
    <w:rsid w:val="005D7947"/>
    <w:rsid w:val="00632485"/>
    <w:rsid w:val="006632E6"/>
    <w:rsid w:val="006725F9"/>
    <w:rsid w:val="00673D2E"/>
    <w:rsid w:val="006A0F2D"/>
    <w:rsid w:val="006A789E"/>
    <w:rsid w:val="006F7520"/>
    <w:rsid w:val="0071428E"/>
    <w:rsid w:val="00714B7A"/>
    <w:rsid w:val="00727FC8"/>
    <w:rsid w:val="007640B8"/>
    <w:rsid w:val="00765A84"/>
    <w:rsid w:val="00776EE6"/>
    <w:rsid w:val="00777428"/>
    <w:rsid w:val="007846CA"/>
    <w:rsid w:val="00792F55"/>
    <w:rsid w:val="007F7E6A"/>
    <w:rsid w:val="008249F0"/>
    <w:rsid w:val="00832ED8"/>
    <w:rsid w:val="00850838"/>
    <w:rsid w:val="00877F1D"/>
    <w:rsid w:val="008E0704"/>
    <w:rsid w:val="0094733B"/>
    <w:rsid w:val="009B24E7"/>
    <w:rsid w:val="009D6F1B"/>
    <w:rsid w:val="00A7453C"/>
    <w:rsid w:val="00A776F2"/>
    <w:rsid w:val="00B174A6"/>
    <w:rsid w:val="00B56EAA"/>
    <w:rsid w:val="00BB14FF"/>
    <w:rsid w:val="00C032F3"/>
    <w:rsid w:val="00C4749E"/>
    <w:rsid w:val="00C67BDB"/>
    <w:rsid w:val="00C85915"/>
    <w:rsid w:val="00CB56DB"/>
    <w:rsid w:val="00CE6397"/>
    <w:rsid w:val="00D1402F"/>
    <w:rsid w:val="00DB401B"/>
    <w:rsid w:val="00DD1DA9"/>
    <w:rsid w:val="00DD3EC4"/>
    <w:rsid w:val="00DD412C"/>
    <w:rsid w:val="00DE61BE"/>
    <w:rsid w:val="00E463DF"/>
    <w:rsid w:val="00E50443"/>
    <w:rsid w:val="00E6357B"/>
    <w:rsid w:val="00E86E94"/>
    <w:rsid w:val="00E92994"/>
    <w:rsid w:val="00EE3FFD"/>
    <w:rsid w:val="00EF786D"/>
    <w:rsid w:val="00F64D46"/>
    <w:rsid w:val="00F906E7"/>
    <w:rsid w:val="00F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E795"/>
  <w14:defaultImageDpi w14:val="32767"/>
  <w15:chartTrackingRefBased/>
  <w15:docId w15:val="{0DD72A64-594C-DE4D-A2F6-347CDAFE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6E94"/>
    <w:rPr>
      <w:color w:val="808080"/>
    </w:rPr>
  </w:style>
  <w:style w:type="paragraph" w:styleId="ListParagraph">
    <w:name w:val="List Paragraph"/>
    <w:basedOn w:val="Normal"/>
    <w:uiPriority w:val="34"/>
    <w:qFormat/>
    <w:rsid w:val="00E86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548"/>
  </w:style>
  <w:style w:type="paragraph" w:styleId="Footer">
    <w:name w:val="footer"/>
    <w:basedOn w:val="Normal"/>
    <w:link w:val="FooterChar"/>
    <w:uiPriority w:val="99"/>
    <w:unhideWhenUsed/>
    <w:rsid w:val="00120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548"/>
  </w:style>
  <w:style w:type="paragraph" w:styleId="EndnoteText">
    <w:name w:val="endnote text"/>
    <w:basedOn w:val="Normal"/>
    <w:link w:val="EndnoteTextChar"/>
    <w:uiPriority w:val="99"/>
    <w:semiHidden/>
    <w:unhideWhenUsed/>
    <w:rsid w:val="001B13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13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138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1B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C0C249B9-BC32-E442-AED4-D67A6B57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2</cp:revision>
  <cp:lastPrinted>2019-09-27T14:53:00Z</cp:lastPrinted>
  <dcterms:created xsi:type="dcterms:W3CDTF">2019-09-27T14:57:00Z</dcterms:created>
  <dcterms:modified xsi:type="dcterms:W3CDTF">2019-09-27T14:57:00Z</dcterms:modified>
</cp:coreProperties>
</file>