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RAG,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dk3yyyy.github.io/joshua-nwachinemere</w:t>
        </w:r>
      </w:hyperlink>
    </w:p>
    <w:p>
      <w:pPr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RAG and relevance-ranked retrieval,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</w:pPr>
      <w:r>
        <w:t>- Languages: Python, SQL</w:t>
      </w:r>
    </w:p>
    <w:p>
      <w:pPr>
        <w:spacing w:after="0"/>
        <w:ind w:left="288" w:hanging="173"/>
      </w:pPr>
      <w:r>
        <w:t>- AI Engineering: RAG, context engineering, multimodal inference, voice AI, structured outputs, provider routing, model evaluation</w:t>
      </w:r>
    </w:p>
    <w:p>
      <w:pPr>
        <w:spacing w:after="0"/>
        <w:ind w:left="288" w:hanging="173"/>
      </w:pPr>
      <w:r>
        <w:t>- Models &amp; Providers: Azure AI Foundry, OpenAI, Anthropic, Gemini, DeepSeek, Deepgram</w:t>
      </w:r>
    </w:p>
    <w:p>
      <w:pPr>
        <w:spacing w:after="0"/>
        <w:ind w:left="288" w:hanging="173"/>
      </w:pPr>
      <w:r>
        <w:t>- ML &amp; Data: scikit-learn, XGBoost, pandas, feature engineering, temporal evaluation</w:t>
      </w:r>
    </w:p>
    <w:p>
      <w:pPr>
        <w:spacing w:after="0"/>
        <w:ind w:left="288" w:hanging="173"/>
      </w:pPr>
      <w:r>
        <w:t>- Backend &amp; Automation: FastAPI, asyncio, REST APIs, n8n, webhooks, SQLAlchemy</w:t>
      </w:r>
    </w:p>
    <w:p>
      <w:pPr>
        <w:spacing w:after="0"/>
        <w:ind w:left="288" w:hanging="173"/>
      </w:pPr>
      <w:r>
        <w:t>- Data &amp; Infrastructure: PostgreSQL, SQLite, Redis, Docker, GitHub Actions, Linux</w:t>
      </w:r>
    </w:p>
    <w:p>
      <w:pPr>
        <w:spacing w:after="0"/>
        <w:ind w:left="288" w:hanging="173"/>
      </w:pPr>
      <w:r>
        <w:t>- Security: Suricata, Snort, VirusTotal API, OSINT, DNS analysis, secure credential management</w:t>
      </w:r>
    </w:p>
    <w:p>
      <w:pPr>
        <w:spacing w:before="120" w:after="40"/>
      </w:pPr>
      <w:r>
        <w:rPr>
          <w:b/>
          <w:sz w:val="23"/>
        </w:rPr>
        <w:t>PROFESSIONAL EXPERIENCE</w:t>
      </w:r>
    </w:p>
    <w:p>
      <w:pPr>
        <w:spacing w:after="0"/>
      </w:pPr>
      <w:r>
        <w:rPr>
          <w:b/>
        </w:rPr>
        <w:t>AI Engineer (Building VolyxAI)</w:t>
      </w:r>
      <w:r>
        <w:rPr>
          <w:i/>
        </w:rPr>
        <w:t xml:space="preserve"> | Nov 2025 - Present</w:t>
      </w:r>
    </w:p>
    <w:p>
      <w:pPr>
        <w:spacing w:after="0"/>
      </w:pPr>
      <w:r>
        <w:t>VolyxAI</w:t>
      </w:r>
    </w:p>
    <w:p>
      <w:pPr>
        <w:spacing w:after="0"/>
        <w:ind w:left="288" w:hanging="173"/>
      </w:pPr>
      <w:r>
        <w:t>- Developing applied AI systems that combine model and provider integration, RAG and context assembly, voice and multimodal workflows, and structured outputs.</w:t>
      </w:r>
    </w:p>
    <w:p>
      <w:pPr>
        <w:spacing w:after="0"/>
        <w:ind w:left="288" w:hanging="173"/>
      </w:pPr>
      <w:r>
        <w:t>- Building Python services and event-driven n8n workflows around external APIs, webhooks, validation, retries, logging, and human approval.</w:t>
      </w:r>
    </w:p>
    <w:p>
      <w:pPr>
        <w:spacing w:after="0"/>
        <w:ind w:left="288" w:hanging="173"/>
      </w:pPr>
      <w:r>
        <w:t>- 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Independent AI, Backend &amp; Automation Developer</w:t>
      </w:r>
      <w:r>
        <w:rPr>
          <w:i/>
        </w:rPr>
        <w:t xml:space="preserve"> | Jan 2021 - Present</w:t>
      </w:r>
    </w:p>
    <w:p>
      <w:pPr>
        <w:spacing w:after="0"/>
      </w:pPr>
      <w:r>
        <w:t>Self-Employed / Independent Projects</w:t>
      </w:r>
    </w:p>
    <w:p>
      <w:pPr>
        <w:spacing w:after="0"/>
        <w:ind w:left="288" w:hanging="173"/>
      </w:pPr>
      <w:r>
        <w:t>- Built Python automation and backend utilities for data processing, Telegram bots, API integrations, and operational tooling.</w:t>
      </w:r>
    </w:p>
    <w:p>
      <w:pPr>
        <w:spacing w:after="0"/>
        <w:ind w:left="288" w:hanging="173"/>
      </w:pPr>
      <w:r>
        <w:t>- Created asynchronous VirusTotal scanning and multi-chain wallet analytics with validation, caching, pagination, and rate-limit handling.</w:t>
      </w:r>
    </w:p>
    <w:p>
      <w:pPr>
        <w:spacing w:after="0"/>
        <w:ind w:left="288" w:hanging="173"/>
      </w:pPr>
      <w:r>
        <w:t>- 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</w:pPr>
      <w:r>
        <w:t>- Deployed Suricata on Ubuntu, wrote custom Snort rules, and automated alert enrichment with Python and public OSINT sources.</w:t>
      </w:r>
    </w:p>
    <w:p>
      <w:pPr>
        <w:spacing w:after="0"/>
        <w:ind w:left="288" w:hanging="173"/>
      </w:pPr>
      <w:r>
        <w:t>- Built a DNS intelligence CLI with asynchronous resolution, WHOIS lookups, trace output, and JSON export.</w:t>
      </w:r>
    </w:p>
    <w:p>
      <w:r>
        <w:br w:type="page"/>
      </w:r>
    </w:p>
    <w:p>
      <w:pPr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AsyncAPI, pytest | Jul 2026</w:t>
      </w:r>
    </w:p>
    <w:p>
      <w:pPr>
        <w:spacing w:after="0"/>
        <w:ind w:left="288" w:hanging="173"/>
      </w:pPr>
      <w:r>
        <w:t>- Restored FastAPI 0.140 compatibility by adapting FastStream's dependency layer to FastAPI's slotted Dependant model, preserving AsyncAPI metadata and adding nested-dependency regression coverage.</w:t>
      </w:r>
    </w:p>
    <w:p>
      <w:pPr>
        <w:spacing w:after="0"/>
        <w:ind w:left="288" w:hanging="173"/>
      </w:pPr>
      <w:r>
        <w:t xml:space="preserve">- PR: </w:t>
      </w:r>
      <w:hyperlink r:id="rId14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</w:pPr>
      <w:r>
        <w:t>- Fixed pre-response WebSocket server-error frames bypassing the SDK retry policy, preserving overload and replay-safety boundaries with focused regression coverage.</w:t>
      </w:r>
    </w:p>
    <w:p>
      <w:pPr>
        <w:spacing w:after="0"/>
        <w:ind w:left="288" w:hanging="173"/>
      </w:pPr>
      <w:r>
        <w:t xml:space="preserve">- PR: </w:t>
      </w:r>
      <w:hyperlink r:id="rId15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Calkit | Merged PR #1028</w:t>
      </w:r>
    </w:p>
    <w:p>
      <w:pPr>
        <w:spacing w:after="0"/>
      </w:pPr>
      <w:r>
        <w:rPr>
          <w:i/>
        </w:rPr>
        <w:t>Python, CLI workflow execution, pytest | Jul 2026</w:t>
      </w:r>
    </w:p>
    <w:p>
      <w:pPr>
        <w:spacing w:after="0"/>
        <w:ind w:left="288" w:hanging="173"/>
      </w:pPr>
      <w:r>
        <w:t>- Fixed single-item workflow runs preparing unrelated subprojects, narrowing checks to the requested stage with root-project and subproject regression coverage.</w:t>
      </w:r>
    </w:p>
    <w:p>
      <w:pPr>
        <w:spacing w:after="0"/>
        <w:ind w:left="288" w:hanging="173"/>
      </w:pPr>
      <w:r>
        <w:t xml:space="preserve">- PR: </w:t>
      </w:r>
      <w:hyperlink r:id="rId16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</w:pPr>
      <w:r>
        <w:t>- 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</w:pPr>
      <w:r>
        <w:t>- Implemented bounded context memory, transcription and provider routing, explicit data-sharing controls, and cost-aware fallbacks.</w:t>
      </w:r>
    </w:p>
    <w:p>
      <w:pPr>
        <w:spacing w:after="0"/>
        <w:ind w:left="288" w:hanging="173"/>
      </w:pPr>
      <w:r>
        <w:t>- Hardened Electron boundaries with sandboxing, context isolation, restricted IPC, automated tests, secret scanning, and release checks.</w:t>
      </w:r>
    </w:p>
    <w:p>
      <w:pPr>
        <w:spacing w:after="0"/>
        <w:ind w:left="288" w:hanging="173"/>
      </w:pPr>
      <w:r>
        <w:t xml:space="preserve">- Source: </w:t>
      </w:r>
      <w:hyperlink r:id="rId17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</w:pPr>
      <w:r>
        <w:t>- Built data scrapers, temporal feature engineering, XGBoost outcome and Poisson goal models, a FastAPI service, and a Streamlit dashboard.</w:t>
      </w:r>
    </w:p>
    <w:p>
      <w:pPr>
        <w:spacing w:after="0"/>
        <w:ind w:left="288" w:hanging="173"/>
      </w:pPr>
      <w:r>
        <w:t>- 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</w:pPr>
      <w:r>
        <w:t xml:space="preserve">- Source: </w:t>
      </w:r>
      <w:hyperlink r:id="rId18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</w:pPr>
      <w:r>
        <w:t>- 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</w:pPr>
      <w:r>
        <w:t>- Added idempotent Paystack crediting plus automated API, economy, room-state, and two-client Socket.IO tests.</w:t>
      </w:r>
    </w:p>
    <w:p>
      <w:pPr>
        <w:spacing w:after="0"/>
        <w:ind w:left="288" w:hanging="173"/>
      </w:pPr>
      <w:r>
        <w:t xml:space="preserve">- Live: </w:t>
      </w:r>
      <w:hyperlink r:id="rId19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0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</w:pPr>
      <w:r>
        <w:t>- Google AI Professional Certificate | Coursera</w:t>
      </w:r>
    </w:p>
    <w:p>
      <w:pPr>
        <w:spacing w:after="0"/>
        <w:ind w:left="288" w:hanging="173"/>
      </w:pPr>
      <w:r>
        <w:t>- Google Cybersecurity Professional Certificate | Coursera</w:t>
      </w:r>
    </w:p>
    <w:p>
      <w:pPr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dk3yyyy.github.io/joshua-nwachinemere" TargetMode="External"/><Relationship Id="rId14" Type="http://schemas.openxmlformats.org/officeDocument/2006/relationships/hyperlink" Target="https://github.com/ag2ai/faststream/pull/2961" TargetMode="External"/><Relationship Id="rId15" Type="http://schemas.openxmlformats.org/officeDocument/2006/relationships/hyperlink" Target="https://github.com/openai/openai-agents-python/pull/3991" TargetMode="External"/><Relationship Id="rId16" Type="http://schemas.openxmlformats.org/officeDocument/2006/relationships/hyperlink" Target="https://github.com/calkit/calkit/pull/1028" TargetMode="External"/><Relationship Id="rId17" Type="http://schemas.openxmlformats.org/officeDocument/2006/relationships/hyperlink" Target="https://github.com/dk3yyyy/volyx-lens" TargetMode="External"/><Relationship Id="rId18" Type="http://schemas.openxmlformats.org/officeDocument/2006/relationships/hyperlink" Target="https://github.com/dk3yyyy/football_predictor" TargetMode="External"/><Relationship Id="rId19" Type="http://schemas.openxmlformats.org/officeDocument/2006/relationships/hyperlink" Target="https://noughtline.onrender.com" TargetMode="External"/><Relationship Id="rId20" Type="http://schemas.openxmlformats.org/officeDocument/2006/relationships/hyperlink" Target="https://github.com/dk3yyyy/Nought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