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6E3" w:rsidRPr="002436E3" w:rsidRDefault="00CC7917" w:rsidP="002436E3">
      <w:pPr>
        <w:shd w:val="clear" w:color="auto" w:fill="FFFFFF"/>
        <w:spacing w:after="75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1E2C39"/>
          <w:sz w:val="39"/>
          <w:szCs w:val="39"/>
          <w:lang w:eastAsia="ru-RU"/>
        </w:rPr>
      </w:pPr>
      <w:r>
        <w:rPr>
          <w:rFonts w:ascii="Roboto" w:eastAsia="Times New Roman" w:hAnsi="Roboto" w:cs="Times New Roman"/>
          <w:b/>
          <w:bCs/>
          <w:color w:val="1E2C39"/>
          <w:sz w:val="39"/>
          <w:szCs w:val="39"/>
          <w:lang w:eastAsia="ru-RU"/>
        </w:rPr>
        <w:t>Согласие</w:t>
      </w:r>
      <w:r w:rsidR="002436E3" w:rsidRPr="002436E3">
        <w:rPr>
          <w:rFonts w:ascii="Roboto" w:eastAsia="Times New Roman" w:hAnsi="Roboto" w:cs="Times New Roman"/>
          <w:b/>
          <w:bCs/>
          <w:color w:val="1E2C39"/>
          <w:sz w:val="39"/>
          <w:szCs w:val="39"/>
          <w:lang w:eastAsia="ru-RU"/>
        </w:rPr>
        <w:t xml:space="preserve"> на обработку персональных данных</w:t>
      </w:r>
    </w:p>
    <w:p w:rsidR="002436E3" w:rsidRDefault="002436E3" w:rsidP="002436E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"Оставляя на сайте, любые из Ваших данных (которые отнесены к категории персональных в соответствии с ФЗ «О персональных данных» от 27.07.2006 №152-ФЗ), путем заполнения полей любых форм на Сайте, Вы автоматически присоединяетесь к настоящему Соглашению, приобретаете статус пользователя Сайта (далее-Пользователь Сайта) и соглашаетесь со всеми без исключения его условиями.</w:t>
      </w:r>
    </w:p>
    <w:p w:rsidR="002436E3" w:rsidRPr="002436E3" w:rsidRDefault="002436E3" w:rsidP="002436E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</w:p>
    <w:p w:rsidR="002436E3" w:rsidRP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Пользователь Сайта:</w:t>
      </w:r>
    </w:p>
    <w:p w:rsidR="002436E3" w:rsidRPr="002436E3" w:rsidRDefault="002436E3" w:rsidP="002436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Подтверждает, что все указанные им в формах регистрации на Сайте данные принадлежат лично ему, соответствуют действительности, не искажены.</w:t>
      </w:r>
    </w:p>
    <w:p w:rsidR="002436E3" w:rsidRPr="002436E3" w:rsidRDefault="002436E3" w:rsidP="002436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Подтверждает и признает, что им внимательно в полном объеме прочитано настоящее Соглашение и условия обработки его персональных данных. Текст Соглашения и условия обработки персональных данных ему понятны и он с ними согласен;</w:t>
      </w:r>
    </w:p>
    <w:p w:rsidR="002436E3" w:rsidRPr="002436E3" w:rsidRDefault="002436E3" w:rsidP="002436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Дает согласие на обработку Администрацией Сайта предоставляемых в составе информации персональных данных в целях заключения между ним и Сайтом настоящего Соглашения, а также его последующего исполнения;</w:t>
      </w:r>
    </w:p>
    <w:p w:rsidR="002436E3" w:rsidRPr="002436E3" w:rsidRDefault="002436E3" w:rsidP="002436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Выражает согласие с условиями обработки персональных данных без оговорок и ограничений.</w:t>
      </w:r>
    </w:p>
    <w:p w:rsidR="002436E3" w:rsidRPr="002436E3" w:rsidRDefault="002436E3" w:rsidP="002436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В соответствии с ФЗ «О персональных данных» от 27.07.2006 №152-ФЗ свободно, своей волей и в своем интересе выражает согласие на сбор, анализ, обработку, хранение и использование своих персональных данных (ФИО, дата рождения, паспортные данные, места пребывания, адрес проживания, мобильный телефон, домашний телефон, электронный адрес (E-</w:t>
      </w:r>
      <w:proofErr w:type="spellStart"/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mail</w:t>
      </w:r>
      <w:proofErr w:type="spellEnd"/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), реквизиты банковских карт, прочие данные).</w:t>
      </w:r>
    </w:p>
    <w:p w:rsidR="002436E3" w:rsidRP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Согласие Пользователя Сайта на обработку персональных данных является конкретным, информированным и сознательным. </w:t>
      </w:r>
    </w:p>
    <w:p w:rsid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Настоящее согласие Пользователя Сайта признается исполненным в простой письменной форме.</w:t>
      </w:r>
    </w:p>
    <w:p w:rsidR="002436E3" w:rsidRP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Пользователь Сайта предоставляет Администрации Сайта право осуществлять следующие действия (операции) с персональными данными:</w:t>
      </w:r>
    </w:p>
    <w:p w:rsidR="002436E3" w:rsidRPr="002436E3" w:rsidRDefault="002436E3" w:rsidP="002436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сбор и накопление;</w:t>
      </w:r>
    </w:p>
    <w:p w:rsidR="002436E3" w:rsidRPr="002436E3" w:rsidRDefault="002436E3" w:rsidP="002436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Пользователем Сайта;</w:t>
      </w:r>
    </w:p>
    <w:p w:rsidR="002436E3" w:rsidRPr="002436E3" w:rsidRDefault="002436E3" w:rsidP="002436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уточнение (обновление, изменение);</w:t>
      </w:r>
    </w:p>
    <w:p w:rsidR="002436E3" w:rsidRPr="002436E3" w:rsidRDefault="002436E3" w:rsidP="002436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использование;</w:t>
      </w:r>
    </w:p>
    <w:p w:rsidR="002436E3" w:rsidRPr="002436E3" w:rsidRDefault="002436E3" w:rsidP="002436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уничтожение;</w:t>
      </w:r>
    </w:p>
    <w:p w:rsidR="002436E3" w:rsidRPr="002436E3" w:rsidRDefault="002436E3" w:rsidP="002436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обезличивание;</w:t>
      </w:r>
    </w:p>
    <w:p w:rsidR="002436E3" w:rsidRPr="002436E3" w:rsidRDefault="002436E3" w:rsidP="002436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lastRenderedPageBreak/>
        <w:t>передача по требованию суда, в том числе, третьим лицам, с соблюдением мер, обеспечивающих защиту персональных данных от несанкционированного доступа.</w:t>
      </w:r>
    </w:p>
    <w:p w:rsidR="002436E3" w:rsidRP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Указанное согласие действует бессрочно с момента предоставления данных и может быть отозвано Пользователем Сайта путем подачи заявления Администрации Сайта с указанием данных, определенных ст. 14 Федерального закона от 27.07.2006 N 152-ФЗ «О персональных данных» (ред. от 22.02.2017г.). </w:t>
      </w:r>
    </w:p>
    <w:p w:rsidR="002436E3" w:rsidRP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bookmarkStart w:id="0" w:name="_GoBack"/>
      <w:bookmarkEnd w:id="0"/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Администрация Сайта не несет ответственности за использование (как правомерное, так и неправомерное) третьими лицами Информации, размещенной Пользователем Сайта на Сайте, включая её воспроизведение и распространение, осуществленные всеми возможными способами.</w:t>
      </w:r>
    </w:p>
    <w:p w:rsid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Администрация Сайта в любое время имеет право вносить изменения в настоящее Соглашение.</w:t>
      </w:r>
    </w:p>
    <w:p w:rsidR="002436E3" w:rsidRP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:rsidR="002436E3" w:rsidRPr="002436E3" w:rsidRDefault="002436E3" w:rsidP="002436E3">
      <w:pPr>
        <w:shd w:val="clear" w:color="auto" w:fill="FFFFFF"/>
        <w:spacing w:after="270" w:line="240" w:lineRule="auto"/>
        <w:jc w:val="both"/>
        <w:rPr>
          <w:rFonts w:ascii="Roboto" w:eastAsia="Times New Roman" w:hAnsi="Roboto" w:cs="Times New Roman"/>
          <w:color w:val="1E2C39"/>
          <w:sz w:val="26"/>
          <w:szCs w:val="26"/>
          <w:lang w:eastAsia="ru-RU"/>
        </w:rPr>
      </w:pPr>
      <w:r w:rsidRPr="002436E3">
        <w:rPr>
          <w:rFonts w:ascii="Roboto" w:eastAsia="Times New Roman" w:hAnsi="Roboto" w:cs="Times New Roman"/>
          <w:i/>
          <w:iCs/>
          <w:color w:val="1E2C39"/>
          <w:sz w:val="26"/>
          <w:szCs w:val="26"/>
          <w:lang w:eastAsia="ru-RU"/>
        </w:rPr>
        <w:t>К настоящему Соглашению и отношениям между Пользователем Сайта и Администрацией Сайта, возникающим в связи с применением Соглашения, подлежит применению действующее законодательство Российской Федерации."</w:t>
      </w:r>
    </w:p>
    <w:p w:rsidR="004C0B70" w:rsidRDefault="004C0B70" w:rsidP="002436E3">
      <w:pPr>
        <w:jc w:val="both"/>
      </w:pPr>
    </w:p>
    <w:sectPr w:rsidR="004C0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236E"/>
    <w:multiLevelType w:val="multilevel"/>
    <w:tmpl w:val="E900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92CF9"/>
    <w:multiLevelType w:val="multilevel"/>
    <w:tmpl w:val="2D0C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6E3"/>
    <w:rsid w:val="002436E3"/>
    <w:rsid w:val="004C0B70"/>
    <w:rsid w:val="00C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8CC5"/>
  <w15:docId w15:val="{D25A86CE-0C7A-4F21-953F-25B31985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Виктор Строев</cp:lastModifiedBy>
  <cp:revision>2</cp:revision>
  <dcterms:created xsi:type="dcterms:W3CDTF">2021-02-10T06:56:00Z</dcterms:created>
  <dcterms:modified xsi:type="dcterms:W3CDTF">2023-11-07T11:04:00Z</dcterms:modified>
</cp:coreProperties>
</file>