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3E1B" w:rsidRPr="004E3E1B" w:rsidRDefault="004E3E1B" w:rsidP="004E3E1B">
      <w:pPr>
        <w:jc w:val="center"/>
        <w:rPr>
          <w:rFonts w:ascii="Arial" w:hAnsi="Arial" w:cs="Arial"/>
          <w:sz w:val="36"/>
          <w:szCs w:val="36"/>
        </w:rPr>
      </w:pPr>
      <w:r w:rsidRPr="004E3E1B">
        <w:rPr>
          <w:rFonts w:ascii="Arial" w:hAnsi="Arial" w:cs="Arial"/>
          <w:sz w:val="36"/>
          <w:szCs w:val="36"/>
        </w:rPr>
        <w:t>THE CHECKERED EYE PROJECT</w:t>
      </w:r>
    </w:p>
    <w:p w:rsidR="004E3E1B" w:rsidRPr="004E3E1B" w:rsidRDefault="004E3E1B" w:rsidP="004E3E1B">
      <w:pPr>
        <w:jc w:val="center"/>
        <w:rPr>
          <w:rFonts w:ascii="Arial" w:hAnsi="Arial" w:cs="Arial"/>
          <w:sz w:val="36"/>
          <w:szCs w:val="36"/>
        </w:rPr>
      </w:pPr>
      <w:r w:rsidRPr="004E3E1B">
        <w:rPr>
          <w:rFonts w:ascii="Arial" w:hAnsi="Arial" w:cs="Arial"/>
          <w:sz w:val="36"/>
          <w:szCs w:val="36"/>
        </w:rPr>
        <w:t>409 Peirson Avenue, Port Elgin, ON, N0H 2C1</w:t>
      </w:r>
    </w:p>
    <w:p w:rsidR="004E3E1B" w:rsidRPr="004E3E1B" w:rsidRDefault="004E3E1B" w:rsidP="004E3E1B">
      <w:pPr>
        <w:jc w:val="center"/>
        <w:rPr>
          <w:rFonts w:ascii="Arial" w:hAnsi="Arial" w:cs="Arial"/>
          <w:sz w:val="36"/>
          <w:szCs w:val="36"/>
        </w:rPr>
      </w:pPr>
      <w:r w:rsidRPr="004E3E1B">
        <w:rPr>
          <w:rFonts w:ascii="Arial" w:hAnsi="Arial" w:cs="Arial"/>
          <w:sz w:val="36"/>
          <w:szCs w:val="36"/>
        </w:rPr>
        <w:t>(519) 389-4956 info@checkeredeye.com</w:t>
      </w:r>
    </w:p>
    <w:p w:rsidR="004E3E1B" w:rsidRPr="004E3E1B" w:rsidRDefault="004E3E1B" w:rsidP="004E3E1B">
      <w:pPr>
        <w:jc w:val="center"/>
        <w:rPr>
          <w:rFonts w:ascii="Arial" w:hAnsi="Arial" w:cs="Arial"/>
          <w:sz w:val="36"/>
          <w:szCs w:val="36"/>
        </w:rPr>
      </w:pPr>
      <w:r w:rsidRPr="004E3E1B">
        <w:rPr>
          <w:rFonts w:ascii="Arial" w:hAnsi="Arial" w:cs="Arial"/>
          <w:noProof/>
          <w:sz w:val="36"/>
          <w:szCs w:val="36"/>
        </w:rPr>
        <w:drawing>
          <wp:inline distT="0" distB="0" distL="0" distR="0">
            <wp:extent cx="552450" cy="571500"/>
            <wp:effectExtent l="19050" t="0" r="0" b="0"/>
            <wp:docPr id="1" name="Picture 1" descr="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3E1B" w:rsidRPr="004E3E1B" w:rsidRDefault="004E3E1B" w:rsidP="004E3E1B">
      <w:pPr>
        <w:rPr>
          <w:rFonts w:ascii="Arial" w:hAnsi="Arial" w:cs="Arial"/>
          <w:sz w:val="36"/>
          <w:szCs w:val="36"/>
        </w:rPr>
      </w:pPr>
      <w:r w:rsidRPr="004E3E1B">
        <w:rPr>
          <w:rFonts w:ascii="Arial" w:hAnsi="Arial" w:cs="Arial"/>
          <w:sz w:val="36"/>
          <w:szCs w:val="36"/>
        </w:rPr>
        <w:tab/>
      </w:r>
      <w:r w:rsidRPr="004E3E1B">
        <w:rPr>
          <w:rFonts w:ascii="Arial" w:hAnsi="Arial" w:cs="Arial"/>
          <w:sz w:val="36"/>
          <w:szCs w:val="36"/>
        </w:rPr>
        <w:tab/>
      </w:r>
      <w:r w:rsidRPr="004E3E1B">
        <w:rPr>
          <w:rFonts w:ascii="Arial" w:hAnsi="Arial" w:cs="Arial"/>
          <w:sz w:val="36"/>
          <w:szCs w:val="36"/>
        </w:rPr>
        <w:tab/>
      </w:r>
    </w:p>
    <w:p w:rsidR="004E3E1B" w:rsidRPr="004E3E1B" w:rsidRDefault="004E3E1B" w:rsidP="004E3E1B">
      <w:pPr>
        <w:rPr>
          <w:rFonts w:ascii="Arial" w:hAnsi="Arial" w:cs="Arial"/>
          <w:sz w:val="36"/>
          <w:szCs w:val="36"/>
        </w:rPr>
      </w:pPr>
    </w:p>
    <w:p w:rsidR="004E3E1B" w:rsidRPr="004E3E1B" w:rsidRDefault="004E3E1B" w:rsidP="004E3E1B">
      <w:pPr>
        <w:rPr>
          <w:rFonts w:ascii="Arial" w:hAnsi="Arial" w:cs="Arial"/>
          <w:sz w:val="36"/>
          <w:szCs w:val="36"/>
        </w:rPr>
      </w:pPr>
      <w:r w:rsidRPr="004E3E1B">
        <w:rPr>
          <w:rFonts w:ascii="Arial" w:hAnsi="Arial" w:cs="Arial"/>
          <w:sz w:val="36"/>
          <w:szCs w:val="36"/>
        </w:rPr>
        <w:t>Dear Chamber of Commerce</w:t>
      </w:r>
      <w:r>
        <w:rPr>
          <w:rFonts w:ascii="Arial" w:hAnsi="Arial" w:cs="Arial"/>
          <w:sz w:val="36"/>
          <w:szCs w:val="36"/>
        </w:rPr>
        <w:t>,</w:t>
      </w:r>
    </w:p>
    <w:p w:rsidR="004E3E1B" w:rsidRPr="004E3E1B" w:rsidRDefault="004E3E1B" w:rsidP="004E3E1B">
      <w:pPr>
        <w:rPr>
          <w:rFonts w:ascii="Arial" w:hAnsi="Arial" w:cs="Arial"/>
          <w:sz w:val="36"/>
          <w:szCs w:val="36"/>
        </w:rPr>
      </w:pPr>
    </w:p>
    <w:p w:rsidR="004E3E1B" w:rsidRPr="004E3E1B" w:rsidRDefault="004E3E1B" w:rsidP="004E3E1B">
      <w:pPr>
        <w:rPr>
          <w:rFonts w:ascii="Arial" w:hAnsi="Arial" w:cs="Arial"/>
          <w:sz w:val="36"/>
          <w:szCs w:val="36"/>
        </w:rPr>
      </w:pPr>
      <w:r w:rsidRPr="004E3E1B">
        <w:rPr>
          <w:rFonts w:ascii="Arial" w:hAnsi="Arial" w:cs="Arial"/>
          <w:sz w:val="36"/>
          <w:szCs w:val="36"/>
        </w:rPr>
        <w:t xml:space="preserve">The checkered eye is a wearable symbol with which people may communicate </w:t>
      </w:r>
      <w:r>
        <w:rPr>
          <w:rFonts w:ascii="Arial" w:hAnsi="Arial" w:cs="Arial"/>
          <w:sz w:val="36"/>
          <w:szCs w:val="36"/>
        </w:rPr>
        <w:t>their</w:t>
      </w:r>
      <w:r w:rsidRPr="004E3E1B">
        <w:rPr>
          <w:rFonts w:ascii="Arial" w:hAnsi="Arial" w:cs="Arial"/>
          <w:sz w:val="36"/>
          <w:szCs w:val="36"/>
        </w:rPr>
        <w:t xml:space="preserve"> partial blindness, also known as low vision.</w:t>
      </w:r>
    </w:p>
    <w:p w:rsidR="004E3E1B" w:rsidRPr="004E3E1B" w:rsidRDefault="004E3E1B" w:rsidP="004E3E1B">
      <w:pPr>
        <w:rPr>
          <w:rFonts w:ascii="Arial" w:hAnsi="Arial" w:cs="Arial"/>
          <w:sz w:val="36"/>
          <w:szCs w:val="36"/>
        </w:rPr>
      </w:pPr>
    </w:p>
    <w:p w:rsidR="004E3E1B" w:rsidRPr="004E3E1B" w:rsidRDefault="004E3E1B" w:rsidP="004E3E1B">
      <w:pPr>
        <w:rPr>
          <w:rFonts w:ascii="Arial" w:hAnsi="Arial" w:cs="Arial"/>
          <w:sz w:val="36"/>
          <w:szCs w:val="36"/>
        </w:rPr>
      </w:pPr>
      <w:r w:rsidRPr="004E3E1B">
        <w:rPr>
          <w:rFonts w:ascii="Arial" w:hAnsi="Arial" w:cs="Arial"/>
          <w:sz w:val="36"/>
          <w:szCs w:val="36"/>
        </w:rPr>
        <w:t xml:space="preserve">The Checkered Eye Project (CEP) </w:t>
      </w:r>
      <w:r>
        <w:rPr>
          <w:rFonts w:ascii="Arial" w:hAnsi="Arial" w:cs="Arial"/>
          <w:sz w:val="36"/>
          <w:szCs w:val="36"/>
        </w:rPr>
        <w:t>works to</w:t>
      </w:r>
      <w:r w:rsidRPr="004E3E1B">
        <w:rPr>
          <w:rFonts w:ascii="Arial" w:hAnsi="Arial" w:cs="Arial"/>
          <w:sz w:val="36"/>
          <w:szCs w:val="36"/>
        </w:rPr>
        <w:t xml:space="preserve"> increase awareness of low vision, and the checkered eye.  The new symbol is in use in many parts of Canada, the U.S., and New Zealand.</w:t>
      </w:r>
    </w:p>
    <w:p w:rsidR="004E3E1B" w:rsidRPr="004E3E1B" w:rsidRDefault="004E3E1B" w:rsidP="004E3E1B">
      <w:pPr>
        <w:ind w:firstLine="720"/>
        <w:rPr>
          <w:rFonts w:ascii="Arial" w:hAnsi="Arial" w:cs="Arial"/>
          <w:sz w:val="36"/>
          <w:szCs w:val="36"/>
        </w:rPr>
      </w:pPr>
    </w:p>
    <w:p w:rsidR="004E3E1B" w:rsidRPr="004E3E1B" w:rsidRDefault="004E3E1B" w:rsidP="004E3E1B">
      <w:pPr>
        <w:rPr>
          <w:rFonts w:ascii="Arial" w:hAnsi="Arial" w:cs="Arial"/>
          <w:sz w:val="36"/>
          <w:szCs w:val="36"/>
        </w:rPr>
      </w:pPr>
      <w:r w:rsidRPr="004E3E1B">
        <w:rPr>
          <w:rFonts w:ascii="Arial" w:hAnsi="Arial" w:cs="Arial"/>
          <w:sz w:val="36"/>
          <w:szCs w:val="36"/>
        </w:rPr>
        <w:t xml:space="preserve">Since customer care </w:t>
      </w:r>
      <w:r>
        <w:rPr>
          <w:rFonts w:ascii="Arial" w:hAnsi="Arial" w:cs="Arial"/>
          <w:sz w:val="36"/>
          <w:szCs w:val="36"/>
        </w:rPr>
        <w:t xml:space="preserve">is </w:t>
      </w:r>
      <w:r w:rsidRPr="004E3E1B">
        <w:rPr>
          <w:rFonts w:ascii="Arial" w:hAnsi="Arial" w:cs="Arial"/>
          <w:sz w:val="36"/>
          <w:szCs w:val="36"/>
        </w:rPr>
        <w:t xml:space="preserve">improved by understanding the diverse needs of clientele, </w:t>
      </w:r>
      <w:r>
        <w:rPr>
          <w:rFonts w:ascii="Arial" w:hAnsi="Arial" w:cs="Arial"/>
          <w:sz w:val="36"/>
          <w:szCs w:val="36"/>
        </w:rPr>
        <w:t>it’s</w:t>
      </w:r>
      <w:r w:rsidRPr="004E3E1B">
        <w:rPr>
          <w:rFonts w:ascii="Arial" w:hAnsi="Arial" w:cs="Arial"/>
          <w:sz w:val="36"/>
          <w:szCs w:val="36"/>
        </w:rPr>
        <w:t xml:space="preserve"> useful for chamber members to be aware of this new emblem and its message.</w:t>
      </w:r>
    </w:p>
    <w:p w:rsidR="004E3E1B" w:rsidRPr="004E3E1B" w:rsidRDefault="004E3E1B" w:rsidP="004E3E1B">
      <w:pPr>
        <w:rPr>
          <w:rFonts w:ascii="Arial" w:hAnsi="Arial" w:cs="Arial"/>
          <w:sz w:val="36"/>
          <w:szCs w:val="36"/>
        </w:rPr>
      </w:pPr>
      <w:r w:rsidRPr="004E3E1B">
        <w:rPr>
          <w:rFonts w:ascii="Arial" w:hAnsi="Arial" w:cs="Arial"/>
          <w:sz w:val="36"/>
          <w:szCs w:val="36"/>
        </w:rPr>
        <w:tab/>
      </w:r>
    </w:p>
    <w:p w:rsidR="004E3E1B" w:rsidRPr="004E3E1B" w:rsidRDefault="004E3E1B" w:rsidP="004E3E1B">
      <w:pPr>
        <w:rPr>
          <w:rFonts w:ascii="Arial" w:hAnsi="Arial" w:cs="Arial"/>
          <w:sz w:val="36"/>
          <w:szCs w:val="36"/>
        </w:rPr>
      </w:pPr>
      <w:r w:rsidRPr="004E3E1B">
        <w:rPr>
          <w:rFonts w:ascii="Arial" w:hAnsi="Arial" w:cs="Arial"/>
          <w:sz w:val="36"/>
          <w:szCs w:val="36"/>
        </w:rPr>
        <w:t xml:space="preserve">To inform members, you may simply </w:t>
      </w:r>
      <w:r>
        <w:rPr>
          <w:rFonts w:ascii="Arial" w:hAnsi="Arial" w:cs="Arial"/>
          <w:sz w:val="36"/>
          <w:szCs w:val="36"/>
        </w:rPr>
        <w:t>refer them to the website</w:t>
      </w:r>
      <w:r w:rsidRPr="004E3E1B">
        <w:rPr>
          <w:rFonts w:ascii="Arial" w:hAnsi="Arial" w:cs="Arial"/>
          <w:sz w:val="36"/>
          <w:szCs w:val="36"/>
        </w:rPr>
        <w:t xml:space="preserve">.  </w:t>
      </w:r>
      <w:r>
        <w:rPr>
          <w:rFonts w:ascii="Arial" w:hAnsi="Arial" w:cs="Arial"/>
          <w:sz w:val="36"/>
          <w:szCs w:val="36"/>
        </w:rPr>
        <w:t>We hope you will also pass this on through</w:t>
      </w:r>
      <w:r w:rsidRPr="004E3E1B">
        <w:rPr>
          <w:rFonts w:ascii="Arial" w:hAnsi="Arial" w:cs="Arial"/>
          <w:sz w:val="36"/>
          <w:szCs w:val="36"/>
        </w:rPr>
        <w:t xml:space="preserve"> </w:t>
      </w:r>
      <w:r>
        <w:rPr>
          <w:rFonts w:ascii="Arial" w:hAnsi="Arial" w:cs="Arial"/>
          <w:sz w:val="36"/>
          <w:szCs w:val="36"/>
        </w:rPr>
        <w:t xml:space="preserve">any </w:t>
      </w:r>
      <w:r w:rsidRPr="004E3E1B">
        <w:rPr>
          <w:rFonts w:ascii="Arial" w:hAnsi="Arial" w:cs="Arial"/>
          <w:sz w:val="36"/>
          <w:szCs w:val="36"/>
        </w:rPr>
        <w:t xml:space="preserve">publications you distribute.  </w:t>
      </w:r>
      <w:r>
        <w:rPr>
          <w:rFonts w:ascii="Arial" w:hAnsi="Arial" w:cs="Arial"/>
          <w:sz w:val="36"/>
          <w:szCs w:val="36"/>
        </w:rPr>
        <w:t>For awareness purposes, you may print items from the website, or request copies.</w:t>
      </w:r>
    </w:p>
    <w:p w:rsidR="004E3E1B" w:rsidRDefault="004E3E1B" w:rsidP="004E3E1B">
      <w:pPr>
        <w:rPr>
          <w:rFonts w:ascii="Arial" w:hAnsi="Arial" w:cs="Arial"/>
          <w:sz w:val="36"/>
          <w:szCs w:val="36"/>
        </w:rPr>
      </w:pPr>
    </w:p>
    <w:p w:rsidR="004E3E1B" w:rsidRDefault="004E3E1B" w:rsidP="004E3E1B">
      <w:pPr>
        <w:rPr>
          <w:rFonts w:ascii="Arial" w:hAnsi="Arial" w:cs="Arial"/>
          <w:sz w:val="36"/>
          <w:szCs w:val="36"/>
        </w:rPr>
      </w:pPr>
      <w:r w:rsidRPr="004E3E1B">
        <w:rPr>
          <w:rFonts w:ascii="Arial" w:hAnsi="Arial" w:cs="Arial"/>
          <w:sz w:val="36"/>
          <w:szCs w:val="36"/>
        </w:rPr>
        <w:t>Sincerely,  </w:t>
      </w:r>
    </w:p>
    <w:p w:rsidR="00C61886" w:rsidRDefault="00C61886" w:rsidP="004E3E1B">
      <w:pPr>
        <w:rPr>
          <w:rFonts w:ascii="Arial" w:hAnsi="Arial" w:cs="Arial"/>
          <w:sz w:val="36"/>
          <w:szCs w:val="36"/>
        </w:rPr>
      </w:pPr>
      <w:r w:rsidRPr="00C61886">
        <w:rPr>
          <w:rFonts w:ascii="Arial" w:hAnsi="Arial" w:cs="Arial"/>
          <w:sz w:val="36"/>
          <w:szCs w:val="36"/>
        </w:rPr>
        <w:drawing>
          <wp:inline distT="0" distB="0" distL="0" distR="0">
            <wp:extent cx="2151892" cy="890018"/>
            <wp:effectExtent l="19050" t="0" r="758" b="0"/>
            <wp:docPr id="2" name="Picture 0" descr="1Libby Thaw Signature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Libby Thaw Signature copy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1892" cy="890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196" w:rsidRDefault="004E3E1B" w:rsidP="004E3E1B">
      <w:pPr>
        <w:rPr>
          <w:rFonts w:ascii="Arial" w:hAnsi="Arial" w:cs="Arial"/>
          <w:sz w:val="36"/>
          <w:szCs w:val="36"/>
        </w:rPr>
      </w:pPr>
      <w:r w:rsidRPr="004E3E1B">
        <w:rPr>
          <w:rFonts w:ascii="Arial" w:hAnsi="Arial" w:cs="Arial"/>
          <w:sz w:val="36"/>
          <w:szCs w:val="36"/>
        </w:rPr>
        <w:t>Libby Thaw</w:t>
      </w:r>
      <w:r w:rsidR="004C1196">
        <w:rPr>
          <w:rFonts w:ascii="Arial" w:hAnsi="Arial" w:cs="Arial"/>
          <w:sz w:val="36"/>
          <w:szCs w:val="36"/>
        </w:rPr>
        <w:t xml:space="preserve">    </w:t>
      </w:r>
    </w:p>
    <w:p w:rsidR="004E3E1B" w:rsidRPr="004E3E1B" w:rsidRDefault="004C1196" w:rsidP="004E3E1B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 </w:t>
      </w:r>
      <w:r w:rsidR="004E3E1B" w:rsidRPr="004E3E1B">
        <w:rPr>
          <w:rFonts w:ascii="Arial" w:hAnsi="Arial" w:cs="Arial"/>
          <w:sz w:val="36"/>
          <w:szCs w:val="36"/>
        </w:rPr>
        <w:t>www.checkeredeye.com</w:t>
      </w:r>
    </w:p>
    <w:sectPr w:rsidR="004E3E1B" w:rsidRPr="004E3E1B" w:rsidSect="00C6188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4E3E1B"/>
    <w:rsid w:val="004C1196"/>
    <w:rsid w:val="004E3E1B"/>
    <w:rsid w:val="00664310"/>
    <w:rsid w:val="007A5352"/>
    <w:rsid w:val="00892D1A"/>
    <w:rsid w:val="00A30889"/>
    <w:rsid w:val="00C61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E1B"/>
    <w:pPr>
      <w:spacing w:after="0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3E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E1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3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131</Words>
  <Characters>748</Characters>
  <Application>Microsoft Office Word</Application>
  <DocSecurity>0</DocSecurity>
  <Lines>6</Lines>
  <Paragraphs>1</Paragraphs>
  <ScaleCrop>false</ScaleCrop>
  <Company> </Company>
  <LinksUpToDate>false</LinksUpToDate>
  <CharactersWithSpaces>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 </cp:lastModifiedBy>
  <cp:revision>5</cp:revision>
  <dcterms:created xsi:type="dcterms:W3CDTF">2010-06-15T14:59:00Z</dcterms:created>
  <dcterms:modified xsi:type="dcterms:W3CDTF">2010-07-05T17:12:00Z</dcterms:modified>
</cp:coreProperties>
</file>