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79A" w:rsidRPr="00B25EE3" w:rsidRDefault="007B1933" w:rsidP="007B29BA">
      <w:pPr>
        <w:jc w:val="center"/>
        <w:rPr>
          <w:u w:val="single"/>
        </w:rPr>
      </w:pPr>
      <w:r w:rsidRPr="00B25EE3">
        <w:rPr>
          <w:u w:val="single"/>
        </w:rPr>
        <w:t>Chapter 7</w:t>
      </w:r>
      <w:r w:rsidR="00FA27E1" w:rsidRPr="00B25EE3">
        <w:rPr>
          <w:u w:val="single"/>
        </w:rPr>
        <w:t xml:space="preserve"> </w:t>
      </w:r>
      <w:proofErr w:type="gramStart"/>
      <w:r w:rsidR="00FA27E1" w:rsidRPr="00B25EE3">
        <w:rPr>
          <w:u w:val="single"/>
        </w:rPr>
        <w:t>The</w:t>
      </w:r>
      <w:proofErr w:type="gramEnd"/>
      <w:r w:rsidR="00FA27E1" w:rsidRPr="00B25EE3">
        <w:rPr>
          <w:u w:val="single"/>
        </w:rPr>
        <w:t xml:space="preserve"> CPU And Memory</w:t>
      </w:r>
    </w:p>
    <w:p w:rsidR="007B1933" w:rsidRPr="00B25EE3" w:rsidRDefault="00FA27E1" w:rsidP="00FA27E1">
      <w:pPr>
        <w:spacing w:after="0" w:line="240" w:lineRule="auto"/>
      </w:pPr>
      <w:r w:rsidRPr="00B25EE3">
        <w:t xml:space="preserve">1) </w:t>
      </w:r>
      <w:r w:rsidR="007B1933" w:rsidRPr="00B25EE3">
        <w:t xml:space="preserve">The Little Man instruction set is based </w:t>
      </w:r>
      <w:r w:rsidR="00E379AD" w:rsidRPr="00B25EE3">
        <w:t xml:space="preserve">on </w:t>
      </w:r>
      <w:r w:rsidR="007B1933" w:rsidRPr="00B25EE3">
        <w:t>a decimal number system</w:t>
      </w:r>
      <w:r w:rsidR="00E379AD" w:rsidRPr="00B25EE3">
        <w:t>; real computers encode instructions and data using the</w:t>
      </w:r>
    </w:p>
    <w:p w:rsidR="007B1933" w:rsidRPr="00B25EE3" w:rsidRDefault="0017286D" w:rsidP="00FA27E1">
      <w:pPr>
        <w:spacing w:after="0" w:line="240" w:lineRule="auto"/>
      </w:pPr>
      <w:r w:rsidRPr="00B25EE3">
        <w:t xml:space="preserve">a) </w:t>
      </w:r>
      <w:proofErr w:type="gramStart"/>
      <w:r w:rsidR="007B1933" w:rsidRPr="00B25EE3">
        <w:t>binary</w:t>
      </w:r>
      <w:proofErr w:type="gramEnd"/>
      <w:r w:rsidR="007B1933" w:rsidRPr="00B25EE3">
        <w:t xml:space="preserve"> system</w:t>
      </w:r>
      <w:r w:rsidR="00FD286C" w:rsidRPr="00B25EE3">
        <w:t>.</w:t>
      </w:r>
    </w:p>
    <w:p w:rsidR="00FA27E1" w:rsidRPr="00B25EE3" w:rsidRDefault="0017286D" w:rsidP="00FA27E1">
      <w:pPr>
        <w:spacing w:after="0" w:line="240" w:lineRule="auto"/>
      </w:pPr>
      <w:r w:rsidRPr="00B25EE3">
        <w:t xml:space="preserve">b) </w:t>
      </w:r>
      <w:r w:rsidR="00FA27E1" w:rsidRPr="00B25EE3">
        <w:t>Unicode system</w:t>
      </w:r>
      <w:r w:rsidR="00FD286C" w:rsidRPr="00B25EE3">
        <w:t>.</w:t>
      </w:r>
    </w:p>
    <w:p w:rsidR="00FD286C" w:rsidRPr="00B25EE3" w:rsidRDefault="00FD286C" w:rsidP="00FD286C">
      <w:pPr>
        <w:spacing w:after="0" w:line="240" w:lineRule="auto"/>
      </w:pPr>
      <w:r w:rsidRPr="00B25EE3">
        <w:t xml:space="preserve">c) </w:t>
      </w:r>
      <w:proofErr w:type="gramStart"/>
      <w:r w:rsidRPr="00B25EE3">
        <w:t>decimal</w:t>
      </w:r>
      <w:proofErr w:type="gramEnd"/>
      <w:r w:rsidRPr="00B25EE3">
        <w:t xml:space="preserve"> system.</w:t>
      </w:r>
    </w:p>
    <w:p w:rsidR="007B1933" w:rsidRPr="00B25EE3" w:rsidRDefault="00FD286C" w:rsidP="00FA27E1">
      <w:pPr>
        <w:pBdr>
          <w:bottom w:val="single" w:sz="6" w:space="1" w:color="auto"/>
        </w:pBdr>
        <w:spacing w:after="0" w:line="240" w:lineRule="auto"/>
      </w:pPr>
      <w:r w:rsidRPr="00B25EE3">
        <w:t>d</w:t>
      </w:r>
      <w:r w:rsidR="00C344FE" w:rsidRPr="00B25EE3">
        <w:t xml:space="preserve">) </w:t>
      </w:r>
      <w:proofErr w:type="gramStart"/>
      <w:r w:rsidR="00D67B6F" w:rsidRPr="00B25EE3">
        <w:t>algebraic</w:t>
      </w:r>
      <w:proofErr w:type="gramEnd"/>
      <w:r w:rsidR="007B1933" w:rsidRPr="00B25EE3">
        <w:t xml:space="preserve"> system</w:t>
      </w:r>
      <w:r w:rsidRPr="00B25EE3">
        <w:t>.</w:t>
      </w:r>
    </w:p>
    <w:p w:rsidR="00D67B6F" w:rsidRPr="00B25EE3" w:rsidRDefault="00FA27E1" w:rsidP="00FA27E1">
      <w:pPr>
        <w:spacing w:after="0" w:line="240" w:lineRule="auto"/>
      </w:pPr>
      <w:r w:rsidRPr="00B25EE3">
        <w:t xml:space="preserve">2) </w:t>
      </w:r>
      <w:r w:rsidR="00D67B6F" w:rsidRPr="00B25EE3">
        <w:t>The ALU and CU together are known as the</w:t>
      </w:r>
    </w:p>
    <w:p w:rsidR="00FA27E1" w:rsidRPr="00B25EE3" w:rsidRDefault="0017286D" w:rsidP="00FA27E1">
      <w:pPr>
        <w:spacing w:after="0" w:line="240" w:lineRule="auto"/>
      </w:pPr>
      <w:r w:rsidRPr="00B25EE3">
        <w:t xml:space="preserve">a) </w:t>
      </w:r>
      <w:r w:rsidR="00FA27E1" w:rsidRPr="00B25EE3">
        <w:t>CPU</w:t>
      </w:r>
      <w:r w:rsidR="00FD286C" w:rsidRPr="00B25EE3">
        <w:t>.</w:t>
      </w:r>
    </w:p>
    <w:p w:rsidR="00FA27E1" w:rsidRPr="00B25EE3" w:rsidRDefault="0017286D" w:rsidP="00FA27E1">
      <w:pPr>
        <w:spacing w:after="0" w:line="240" w:lineRule="auto"/>
      </w:pPr>
      <w:r w:rsidRPr="00B25EE3">
        <w:t xml:space="preserve">b) </w:t>
      </w:r>
      <w:proofErr w:type="gramStart"/>
      <w:r w:rsidR="00FD286C" w:rsidRPr="00B25EE3">
        <w:t>i</w:t>
      </w:r>
      <w:r w:rsidR="00FA27E1" w:rsidRPr="00B25EE3">
        <w:t>nstruction</w:t>
      </w:r>
      <w:proofErr w:type="gramEnd"/>
      <w:r w:rsidR="00FA27E1" w:rsidRPr="00B25EE3">
        <w:t xml:space="preserve"> </w:t>
      </w:r>
      <w:r w:rsidR="00FD286C" w:rsidRPr="00B25EE3">
        <w:t>s</w:t>
      </w:r>
      <w:r w:rsidR="00FA27E1" w:rsidRPr="00B25EE3">
        <w:t>et</w:t>
      </w:r>
      <w:r w:rsidR="00FD286C" w:rsidRPr="00B25EE3">
        <w:t>.</w:t>
      </w:r>
    </w:p>
    <w:p w:rsidR="00D67B6F" w:rsidRPr="00B25EE3" w:rsidRDefault="00C344FE" w:rsidP="00FA27E1">
      <w:pPr>
        <w:spacing w:after="0" w:line="240" w:lineRule="auto"/>
      </w:pPr>
      <w:r w:rsidRPr="00B25EE3">
        <w:t xml:space="preserve">c) </w:t>
      </w:r>
      <w:proofErr w:type="gramStart"/>
      <w:r w:rsidR="00FD286C" w:rsidRPr="00B25EE3">
        <w:t>p</w:t>
      </w:r>
      <w:r w:rsidR="00D67B6F" w:rsidRPr="00B25EE3">
        <w:t>rogram</w:t>
      </w:r>
      <w:proofErr w:type="gramEnd"/>
      <w:r w:rsidR="00D67B6F" w:rsidRPr="00B25EE3">
        <w:t xml:space="preserve"> </w:t>
      </w:r>
      <w:r w:rsidR="00FD286C" w:rsidRPr="00B25EE3">
        <w:t>c</w:t>
      </w:r>
      <w:r w:rsidR="00D67B6F" w:rsidRPr="00B25EE3">
        <w:t>ounter</w:t>
      </w:r>
      <w:r w:rsidR="00FD286C" w:rsidRPr="00B25EE3">
        <w:t>.</w:t>
      </w:r>
    </w:p>
    <w:p w:rsidR="00D67B6F" w:rsidRPr="00B25EE3" w:rsidRDefault="00C344FE" w:rsidP="00FA27E1">
      <w:pPr>
        <w:pBdr>
          <w:bottom w:val="single" w:sz="6" w:space="1" w:color="auto"/>
        </w:pBdr>
        <w:spacing w:after="0" w:line="240" w:lineRule="auto"/>
      </w:pPr>
      <w:r w:rsidRPr="00B25EE3">
        <w:t xml:space="preserve">d) </w:t>
      </w:r>
      <w:r w:rsidR="00D67B6F" w:rsidRPr="00B25EE3">
        <w:t>Memory Management Unit</w:t>
      </w:r>
      <w:r w:rsidR="00FD286C" w:rsidRPr="00B25EE3">
        <w:t>.</w:t>
      </w:r>
    </w:p>
    <w:p w:rsidR="00D67B6F" w:rsidRPr="00B25EE3" w:rsidRDefault="00FA27E1" w:rsidP="00FA27E1">
      <w:pPr>
        <w:spacing w:after="0" w:line="240" w:lineRule="auto"/>
      </w:pPr>
      <w:r w:rsidRPr="00B25EE3">
        <w:t xml:space="preserve">3) </w:t>
      </w:r>
      <w:r w:rsidR="00CD628C" w:rsidRPr="00B25EE3">
        <w:t>The area inside of the CPU that</w:t>
      </w:r>
      <w:r w:rsidR="00D67B6F" w:rsidRPr="00B25EE3">
        <w:t xml:space="preserve"> holds data temporarily </w:t>
      </w:r>
      <w:r w:rsidR="00525B94" w:rsidRPr="00B25EE3">
        <w:t>and performs calculations</w:t>
      </w:r>
      <w:r w:rsidR="00D67B6F" w:rsidRPr="00B25EE3">
        <w:t xml:space="preserve"> is called</w:t>
      </w:r>
      <w:r w:rsidR="00FA69E4" w:rsidRPr="00B25EE3">
        <w:t xml:space="preserve"> the</w:t>
      </w:r>
    </w:p>
    <w:p w:rsidR="00D67B6F" w:rsidRPr="00B25EE3" w:rsidRDefault="00A533A3" w:rsidP="00FA27E1">
      <w:pPr>
        <w:spacing w:after="0" w:line="240" w:lineRule="auto"/>
      </w:pPr>
      <w:proofErr w:type="gramStart"/>
      <w:r w:rsidRPr="00B25EE3">
        <w:t>a</w:t>
      </w:r>
      <w:proofErr w:type="gramEnd"/>
      <w:r w:rsidR="0017286D" w:rsidRPr="00B25EE3">
        <w:t xml:space="preserve">) </w:t>
      </w:r>
      <w:r w:rsidR="00FD286C" w:rsidRPr="00B25EE3">
        <w:t>a</w:t>
      </w:r>
      <w:r w:rsidR="0039398E" w:rsidRPr="00B25EE3">
        <w:t>ccumulator</w:t>
      </w:r>
      <w:r w:rsidR="00FD286C" w:rsidRPr="00B25EE3">
        <w:t>.</w:t>
      </w:r>
    </w:p>
    <w:p w:rsidR="00FA27E1" w:rsidRPr="00B25EE3" w:rsidRDefault="00A533A3" w:rsidP="00FA27E1">
      <w:pPr>
        <w:spacing w:after="0" w:line="240" w:lineRule="auto"/>
      </w:pPr>
      <w:r w:rsidRPr="00B25EE3">
        <w:t>b</w:t>
      </w:r>
      <w:r w:rsidR="00C344FE" w:rsidRPr="00B25EE3">
        <w:t xml:space="preserve">) </w:t>
      </w:r>
      <w:proofErr w:type="gramStart"/>
      <w:r w:rsidR="00FD286C" w:rsidRPr="00B25EE3">
        <w:t>p</w:t>
      </w:r>
      <w:r w:rsidR="00CD628C" w:rsidRPr="00B25EE3">
        <w:t>rogram</w:t>
      </w:r>
      <w:proofErr w:type="gramEnd"/>
      <w:r w:rsidR="00CD628C" w:rsidRPr="00B25EE3">
        <w:t xml:space="preserve"> c</w:t>
      </w:r>
      <w:r w:rsidR="00FA27E1" w:rsidRPr="00B25EE3">
        <w:t>ounter</w:t>
      </w:r>
      <w:r w:rsidR="00FD286C" w:rsidRPr="00B25EE3">
        <w:t>.</w:t>
      </w:r>
    </w:p>
    <w:p w:rsidR="00A533A3" w:rsidRPr="00B25EE3" w:rsidRDefault="00A533A3" w:rsidP="00A533A3">
      <w:pPr>
        <w:spacing w:after="0" w:line="240" w:lineRule="auto"/>
      </w:pPr>
      <w:r w:rsidRPr="00B25EE3">
        <w:t xml:space="preserve">c) </w:t>
      </w:r>
      <w:proofErr w:type="gramStart"/>
      <w:r w:rsidRPr="00B25EE3">
        <w:t>arithmetic</w:t>
      </w:r>
      <w:proofErr w:type="gramEnd"/>
      <w:r w:rsidR="00FD286C" w:rsidRPr="00B25EE3">
        <w:t xml:space="preserve"> </w:t>
      </w:r>
      <w:r w:rsidRPr="00B25EE3">
        <w:t>logic unit</w:t>
      </w:r>
      <w:r w:rsidR="00FD286C" w:rsidRPr="00B25EE3">
        <w:t>.</w:t>
      </w:r>
      <w:r w:rsidRPr="00B25EE3">
        <w:t xml:space="preserve"> </w:t>
      </w:r>
    </w:p>
    <w:p w:rsidR="00FA27E1" w:rsidRPr="00B25EE3" w:rsidRDefault="00C344FE" w:rsidP="00FA27E1">
      <w:pPr>
        <w:pBdr>
          <w:bottom w:val="single" w:sz="6" w:space="1" w:color="auto"/>
        </w:pBdr>
        <w:spacing w:after="0" w:line="240" w:lineRule="auto"/>
      </w:pPr>
      <w:r w:rsidRPr="00B25EE3">
        <w:t xml:space="preserve">d) </w:t>
      </w:r>
      <w:r w:rsidR="00FA27E1" w:rsidRPr="00B25EE3">
        <w:t>Memory Management Unit</w:t>
      </w:r>
      <w:r w:rsidR="00FD286C" w:rsidRPr="00B25EE3">
        <w:t>.</w:t>
      </w:r>
    </w:p>
    <w:p w:rsidR="00D67B6F" w:rsidRPr="00B25EE3" w:rsidRDefault="00CD628C" w:rsidP="00FA27E1">
      <w:pPr>
        <w:spacing w:after="0" w:line="240" w:lineRule="auto"/>
      </w:pPr>
      <w:r w:rsidRPr="00B25EE3">
        <w:t>4</w:t>
      </w:r>
      <w:r w:rsidR="00FA27E1" w:rsidRPr="00B25EE3">
        <w:t xml:space="preserve">) </w:t>
      </w:r>
      <w:r w:rsidRPr="00B25EE3">
        <w:t>The storage locations that</w:t>
      </w:r>
      <w:r w:rsidR="00D67B6F" w:rsidRPr="00B25EE3">
        <w:t xml:space="preserve"> are used for a particular defined purpose within the CPU are called</w:t>
      </w:r>
    </w:p>
    <w:p w:rsidR="00D67B6F" w:rsidRPr="00B25EE3" w:rsidRDefault="0017286D" w:rsidP="00FA27E1">
      <w:pPr>
        <w:spacing w:after="0" w:line="240" w:lineRule="auto"/>
      </w:pPr>
      <w:r w:rsidRPr="00B25EE3">
        <w:t xml:space="preserve">a) </w:t>
      </w:r>
      <w:r w:rsidR="00FA69E4" w:rsidRPr="00B25EE3">
        <w:t>RAM</w:t>
      </w:r>
      <w:r w:rsidR="00FD286C" w:rsidRPr="00B25EE3">
        <w:t>.</w:t>
      </w:r>
    </w:p>
    <w:p w:rsidR="00FA69E4" w:rsidRPr="00B25EE3" w:rsidRDefault="0017286D" w:rsidP="00FA27E1">
      <w:pPr>
        <w:spacing w:after="0" w:line="240" w:lineRule="auto"/>
      </w:pPr>
      <w:r w:rsidRPr="00B25EE3">
        <w:lastRenderedPageBreak/>
        <w:t xml:space="preserve">b) </w:t>
      </w:r>
      <w:proofErr w:type="gramStart"/>
      <w:r w:rsidR="007231DC" w:rsidRPr="00B25EE3">
        <w:t>s</w:t>
      </w:r>
      <w:r w:rsidR="00FA69E4" w:rsidRPr="00B25EE3">
        <w:t>torage</w:t>
      </w:r>
      <w:proofErr w:type="gramEnd"/>
      <w:r w:rsidR="00FD286C" w:rsidRPr="00B25EE3">
        <w:t>.</w:t>
      </w:r>
    </w:p>
    <w:p w:rsidR="00FA69E4" w:rsidRPr="00B25EE3" w:rsidRDefault="00C344FE" w:rsidP="00FA27E1">
      <w:pPr>
        <w:spacing w:after="0" w:line="240" w:lineRule="auto"/>
      </w:pPr>
      <w:r w:rsidRPr="00B25EE3">
        <w:t xml:space="preserve">c) </w:t>
      </w:r>
      <w:proofErr w:type="gramStart"/>
      <w:r w:rsidR="00FA69E4" w:rsidRPr="00B25EE3">
        <w:t>the</w:t>
      </w:r>
      <w:proofErr w:type="gramEnd"/>
      <w:r w:rsidR="00FA69E4" w:rsidRPr="00B25EE3">
        <w:t xml:space="preserve"> bus</w:t>
      </w:r>
      <w:r w:rsidR="00FD286C" w:rsidRPr="00B25EE3">
        <w:t>.</w:t>
      </w:r>
    </w:p>
    <w:p w:rsidR="00FA69E4" w:rsidRPr="00B25EE3" w:rsidRDefault="00C344FE" w:rsidP="00FA27E1">
      <w:pPr>
        <w:pBdr>
          <w:bottom w:val="single" w:sz="6" w:space="1" w:color="auto"/>
        </w:pBdr>
        <w:spacing w:after="0" w:line="240" w:lineRule="auto"/>
      </w:pPr>
      <w:r w:rsidRPr="00B25EE3">
        <w:t xml:space="preserve">d) </w:t>
      </w:r>
      <w:proofErr w:type="gramStart"/>
      <w:r w:rsidR="007231DC" w:rsidRPr="00B25EE3">
        <w:t>r</w:t>
      </w:r>
      <w:r w:rsidR="00FA69E4" w:rsidRPr="00B25EE3">
        <w:t>egisters</w:t>
      </w:r>
      <w:proofErr w:type="gramEnd"/>
      <w:r w:rsidR="00FD286C" w:rsidRPr="00B25EE3">
        <w:t>.</w:t>
      </w:r>
    </w:p>
    <w:p w:rsidR="00026987" w:rsidRPr="00B25EE3" w:rsidRDefault="00CD628C" w:rsidP="00FA27E1">
      <w:pPr>
        <w:spacing w:after="0" w:line="240" w:lineRule="auto"/>
      </w:pPr>
      <w:r w:rsidRPr="00B25EE3">
        <w:t>5</w:t>
      </w:r>
      <w:r w:rsidR="0017286D" w:rsidRPr="00B25EE3">
        <w:t xml:space="preserve">) </w:t>
      </w:r>
      <w:r w:rsidR="00026987" w:rsidRPr="00B25EE3">
        <w:t>The 1-bit registers</w:t>
      </w:r>
      <w:r w:rsidR="00FC7014" w:rsidRPr="00B25EE3">
        <w:t xml:space="preserve"> </w:t>
      </w:r>
      <w:r w:rsidR="00026987" w:rsidRPr="00B25EE3">
        <w:t xml:space="preserve">that are used to allow the computer to keep track of special conditions (like overflow or power failure) </w:t>
      </w:r>
      <w:r w:rsidR="00FD286C" w:rsidRPr="00B25EE3">
        <w:t>are</w:t>
      </w:r>
      <w:r w:rsidR="00026987" w:rsidRPr="00B25EE3">
        <w:t xml:space="preserve"> often called</w:t>
      </w:r>
    </w:p>
    <w:p w:rsidR="00026987" w:rsidRPr="00B25EE3" w:rsidRDefault="0017286D" w:rsidP="00FA27E1">
      <w:pPr>
        <w:spacing w:after="0" w:line="240" w:lineRule="auto"/>
      </w:pPr>
      <w:r w:rsidRPr="00B25EE3">
        <w:t xml:space="preserve">a) </w:t>
      </w:r>
      <w:proofErr w:type="gramStart"/>
      <w:r w:rsidR="00FD286C" w:rsidRPr="00B25EE3">
        <w:t>flag</w:t>
      </w:r>
      <w:r w:rsidR="00525B94" w:rsidRPr="00B25EE3">
        <w:t>s</w:t>
      </w:r>
      <w:proofErr w:type="gramEnd"/>
      <w:r w:rsidR="00FD286C" w:rsidRPr="00B25EE3">
        <w:t>.</w:t>
      </w:r>
    </w:p>
    <w:p w:rsidR="00026987" w:rsidRPr="00B25EE3" w:rsidRDefault="0017286D" w:rsidP="00FA27E1">
      <w:pPr>
        <w:spacing w:after="0" w:line="240" w:lineRule="auto"/>
      </w:pPr>
      <w:r w:rsidRPr="00B25EE3">
        <w:t xml:space="preserve">b) </w:t>
      </w:r>
      <w:proofErr w:type="gramStart"/>
      <w:r w:rsidR="00026987" w:rsidRPr="00B25EE3">
        <w:t>loops</w:t>
      </w:r>
      <w:proofErr w:type="gramEnd"/>
      <w:r w:rsidR="00FD286C" w:rsidRPr="00B25EE3">
        <w:t>.</w:t>
      </w:r>
    </w:p>
    <w:p w:rsidR="00026987" w:rsidRPr="00B25EE3" w:rsidRDefault="00C344FE" w:rsidP="00FA27E1">
      <w:pPr>
        <w:spacing w:after="0" w:line="240" w:lineRule="auto"/>
      </w:pPr>
      <w:r w:rsidRPr="00B25EE3">
        <w:t xml:space="preserve">c) </w:t>
      </w:r>
      <w:proofErr w:type="gramStart"/>
      <w:r w:rsidR="00026987" w:rsidRPr="00B25EE3">
        <w:t>the</w:t>
      </w:r>
      <w:proofErr w:type="gramEnd"/>
      <w:r w:rsidR="00026987" w:rsidRPr="00B25EE3">
        <w:t xml:space="preserve"> ALU</w:t>
      </w:r>
      <w:r w:rsidR="00FD286C" w:rsidRPr="00B25EE3">
        <w:t>.</w:t>
      </w:r>
    </w:p>
    <w:p w:rsidR="00026987" w:rsidRPr="00B25EE3" w:rsidRDefault="00C344FE" w:rsidP="00FA27E1">
      <w:pPr>
        <w:pBdr>
          <w:bottom w:val="single" w:sz="6" w:space="1" w:color="auto"/>
        </w:pBdr>
        <w:spacing w:after="0" w:line="240" w:lineRule="auto"/>
      </w:pPr>
      <w:r w:rsidRPr="00B25EE3">
        <w:t xml:space="preserve">d) </w:t>
      </w:r>
      <w:r w:rsidR="00026987" w:rsidRPr="00B25EE3">
        <w:t>I/O counters</w:t>
      </w:r>
      <w:r w:rsidR="00FD286C" w:rsidRPr="00B25EE3">
        <w:t>.</w:t>
      </w:r>
    </w:p>
    <w:p w:rsidR="00026987" w:rsidRPr="00B25EE3" w:rsidRDefault="00CD628C" w:rsidP="00FA27E1">
      <w:pPr>
        <w:spacing w:after="0" w:line="240" w:lineRule="auto"/>
      </w:pPr>
      <w:r w:rsidRPr="00B25EE3">
        <w:t>6</w:t>
      </w:r>
      <w:r w:rsidR="0017286D" w:rsidRPr="00B25EE3">
        <w:t xml:space="preserve">) </w:t>
      </w:r>
      <w:r w:rsidR="00026987" w:rsidRPr="00B25EE3">
        <w:t>Loading the value zero into a register is called</w:t>
      </w:r>
    </w:p>
    <w:p w:rsidR="00FA27E1" w:rsidRPr="00B25EE3" w:rsidRDefault="0017286D" w:rsidP="00FA27E1">
      <w:pPr>
        <w:spacing w:after="0" w:line="240" w:lineRule="auto"/>
      </w:pPr>
      <w:r w:rsidRPr="00B25EE3">
        <w:t xml:space="preserve">a) </w:t>
      </w:r>
      <w:proofErr w:type="gramStart"/>
      <w:r w:rsidR="00FD286C" w:rsidRPr="00B25EE3">
        <w:t>i</w:t>
      </w:r>
      <w:r w:rsidR="00FA27E1" w:rsidRPr="00B25EE3">
        <w:t>nverting</w:t>
      </w:r>
      <w:proofErr w:type="gramEnd"/>
      <w:r w:rsidR="00FA27E1" w:rsidRPr="00B25EE3">
        <w:t xml:space="preserve"> a register</w:t>
      </w:r>
      <w:r w:rsidR="00FD286C" w:rsidRPr="00B25EE3">
        <w:t>.</w:t>
      </w:r>
    </w:p>
    <w:p w:rsidR="00026987" w:rsidRPr="00B25EE3" w:rsidRDefault="0017286D" w:rsidP="00FA27E1">
      <w:pPr>
        <w:spacing w:after="0" w:line="240" w:lineRule="auto"/>
      </w:pPr>
      <w:r w:rsidRPr="00B25EE3">
        <w:t xml:space="preserve">b) </w:t>
      </w:r>
      <w:proofErr w:type="gramStart"/>
      <w:r w:rsidR="00FD286C" w:rsidRPr="00B25EE3">
        <w:t>c</w:t>
      </w:r>
      <w:r w:rsidR="00026987" w:rsidRPr="00B25EE3">
        <w:t>learing</w:t>
      </w:r>
      <w:proofErr w:type="gramEnd"/>
      <w:r w:rsidR="00026987" w:rsidRPr="00B25EE3">
        <w:t xml:space="preserve"> </w:t>
      </w:r>
      <w:r w:rsidR="00525B94" w:rsidRPr="00B25EE3">
        <w:t xml:space="preserve">a </w:t>
      </w:r>
      <w:r w:rsidR="00026987" w:rsidRPr="00B25EE3">
        <w:t>register</w:t>
      </w:r>
      <w:r w:rsidR="00FD286C" w:rsidRPr="00B25EE3">
        <w:t>.</w:t>
      </w:r>
    </w:p>
    <w:p w:rsidR="00026987" w:rsidRPr="00B25EE3" w:rsidRDefault="00C344FE" w:rsidP="00FA27E1">
      <w:pPr>
        <w:spacing w:after="0" w:line="240" w:lineRule="auto"/>
      </w:pPr>
      <w:r w:rsidRPr="00B25EE3">
        <w:t xml:space="preserve">c) </w:t>
      </w:r>
      <w:proofErr w:type="gramStart"/>
      <w:r w:rsidR="00FD286C" w:rsidRPr="00B25EE3">
        <w:t>d</w:t>
      </w:r>
      <w:r w:rsidR="00026987" w:rsidRPr="00B25EE3">
        <w:t>umping</w:t>
      </w:r>
      <w:proofErr w:type="gramEnd"/>
      <w:r w:rsidR="00026987" w:rsidRPr="00B25EE3">
        <w:t xml:space="preserve"> the register</w:t>
      </w:r>
      <w:r w:rsidR="00FD286C" w:rsidRPr="00B25EE3">
        <w:t>.</w:t>
      </w:r>
    </w:p>
    <w:p w:rsidR="00026987" w:rsidRPr="00B25EE3" w:rsidRDefault="00C344FE" w:rsidP="00FA27E1">
      <w:pPr>
        <w:pBdr>
          <w:bottom w:val="single" w:sz="6" w:space="1" w:color="auto"/>
        </w:pBdr>
        <w:spacing w:after="0" w:line="240" w:lineRule="auto"/>
      </w:pPr>
      <w:r w:rsidRPr="00B25EE3">
        <w:t xml:space="preserve">d) </w:t>
      </w:r>
      <w:proofErr w:type="gramStart"/>
      <w:r w:rsidR="00FD286C" w:rsidRPr="00B25EE3">
        <w:t>i</w:t>
      </w:r>
      <w:r w:rsidR="00026987" w:rsidRPr="00B25EE3">
        <w:t>ncrementing</w:t>
      </w:r>
      <w:proofErr w:type="gramEnd"/>
      <w:r w:rsidR="00026987" w:rsidRPr="00B25EE3">
        <w:t xml:space="preserve"> a register</w:t>
      </w:r>
      <w:r w:rsidR="00FD286C" w:rsidRPr="00B25EE3">
        <w:t>.</w:t>
      </w:r>
    </w:p>
    <w:p w:rsidR="007231DC" w:rsidRPr="00B25EE3" w:rsidRDefault="00CD628C" w:rsidP="00FA27E1">
      <w:pPr>
        <w:spacing w:after="0" w:line="240" w:lineRule="auto"/>
      </w:pPr>
      <w:r w:rsidRPr="00B25EE3">
        <w:t>7</w:t>
      </w:r>
      <w:r w:rsidR="0017286D" w:rsidRPr="00B25EE3">
        <w:t xml:space="preserve">) </w:t>
      </w:r>
      <w:r w:rsidR="007231DC" w:rsidRPr="00B25EE3">
        <w:t>The r</w:t>
      </w:r>
      <w:r w:rsidRPr="00B25EE3">
        <w:t>egister that</w:t>
      </w:r>
      <w:r w:rsidR="007231DC" w:rsidRPr="00B25EE3">
        <w:t xml:space="preserve"> holds the addr</w:t>
      </w:r>
      <w:r w:rsidRPr="00B25EE3">
        <w:t>ess of the memory location that</w:t>
      </w:r>
      <w:r w:rsidR="007231DC" w:rsidRPr="00B25EE3">
        <w:t xml:space="preserve"> needs to be accessed is called the</w:t>
      </w:r>
    </w:p>
    <w:p w:rsidR="007231DC" w:rsidRPr="00B25EE3" w:rsidRDefault="0017286D" w:rsidP="00FA27E1">
      <w:pPr>
        <w:spacing w:after="0" w:line="240" w:lineRule="auto"/>
      </w:pPr>
      <w:r w:rsidRPr="00B25EE3">
        <w:t xml:space="preserve">a) </w:t>
      </w:r>
      <w:r w:rsidR="007231DC" w:rsidRPr="00B25EE3">
        <w:t>IR</w:t>
      </w:r>
      <w:r w:rsidR="00FD286C" w:rsidRPr="00B25EE3">
        <w:t>.</w:t>
      </w:r>
    </w:p>
    <w:p w:rsidR="007231DC" w:rsidRPr="00B25EE3" w:rsidRDefault="0017286D" w:rsidP="00FA27E1">
      <w:pPr>
        <w:spacing w:after="0" w:line="240" w:lineRule="auto"/>
      </w:pPr>
      <w:r w:rsidRPr="00B25EE3">
        <w:t xml:space="preserve">b) </w:t>
      </w:r>
      <w:r w:rsidR="007231DC" w:rsidRPr="00B25EE3">
        <w:t>MAR</w:t>
      </w:r>
      <w:r w:rsidR="00FD286C" w:rsidRPr="00B25EE3">
        <w:t>.</w:t>
      </w:r>
    </w:p>
    <w:p w:rsidR="007231DC" w:rsidRPr="00B25EE3" w:rsidRDefault="00C344FE" w:rsidP="00FA27E1">
      <w:pPr>
        <w:spacing w:after="0" w:line="240" w:lineRule="auto"/>
      </w:pPr>
      <w:r w:rsidRPr="00B25EE3">
        <w:t xml:space="preserve">c) </w:t>
      </w:r>
      <w:r w:rsidR="007231DC" w:rsidRPr="00B25EE3">
        <w:t>MDR</w:t>
      </w:r>
      <w:r w:rsidR="00FD286C" w:rsidRPr="00B25EE3">
        <w:t>.</w:t>
      </w:r>
    </w:p>
    <w:p w:rsidR="007231DC" w:rsidRPr="00B25EE3" w:rsidRDefault="00C344FE" w:rsidP="00FA27E1">
      <w:pPr>
        <w:pBdr>
          <w:bottom w:val="single" w:sz="6" w:space="1" w:color="auto"/>
        </w:pBdr>
        <w:spacing w:after="0" w:line="240" w:lineRule="auto"/>
      </w:pPr>
      <w:r w:rsidRPr="00B25EE3">
        <w:t xml:space="preserve">d) </w:t>
      </w:r>
      <w:r w:rsidR="007231DC" w:rsidRPr="00B25EE3">
        <w:t>MBR</w:t>
      </w:r>
      <w:r w:rsidR="00FD286C" w:rsidRPr="00B25EE3">
        <w:t>.</w:t>
      </w:r>
    </w:p>
    <w:p w:rsidR="0039398E" w:rsidRPr="00B25EE3" w:rsidRDefault="00CD628C" w:rsidP="00FA27E1">
      <w:pPr>
        <w:spacing w:after="0" w:line="240" w:lineRule="auto"/>
      </w:pPr>
      <w:r w:rsidRPr="00B25EE3">
        <w:lastRenderedPageBreak/>
        <w:t>8</w:t>
      </w:r>
      <w:r w:rsidR="0017286D" w:rsidRPr="00B25EE3">
        <w:t xml:space="preserve">) </w:t>
      </w:r>
      <w:r w:rsidRPr="00B25EE3">
        <w:t>The register that</w:t>
      </w:r>
      <w:r w:rsidR="0039398E" w:rsidRPr="00B25EE3">
        <w:t xml:space="preserve"> holds the current instruction is called the</w:t>
      </w:r>
    </w:p>
    <w:p w:rsidR="0039398E" w:rsidRPr="00B25EE3" w:rsidRDefault="0017286D" w:rsidP="00FA27E1">
      <w:pPr>
        <w:spacing w:after="0" w:line="240" w:lineRule="auto"/>
      </w:pPr>
      <w:r w:rsidRPr="00B25EE3">
        <w:t xml:space="preserve">a) </w:t>
      </w:r>
      <w:r w:rsidR="0039398E" w:rsidRPr="00B25EE3">
        <w:t>IR</w:t>
      </w:r>
      <w:r w:rsidR="00FD286C" w:rsidRPr="00B25EE3">
        <w:t>.</w:t>
      </w:r>
    </w:p>
    <w:p w:rsidR="0039398E" w:rsidRPr="00B25EE3" w:rsidRDefault="0017286D" w:rsidP="00FA27E1">
      <w:pPr>
        <w:spacing w:after="0" w:line="240" w:lineRule="auto"/>
      </w:pPr>
      <w:r w:rsidRPr="00B25EE3">
        <w:t xml:space="preserve">b) </w:t>
      </w:r>
      <w:r w:rsidR="0039398E" w:rsidRPr="00B25EE3">
        <w:t>PC</w:t>
      </w:r>
      <w:r w:rsidR="00FD286C" w:rsidRPr="00B25EE3">
        <w:t>.</w:t>
      </w:r>
    </w:p>
    <w:p w:rsidR="0039398E" w:rsidRPr="00B25EE3" w:rsidRDefault="00C344FE" w:rsidP="00FA27E1">
      <w:pPr>
        <w:spacing w:after="0" w:line="240" w:lineRule="auto"/>
      </w:pPr>
      <w:r w:rsidRPr="00B25EE3">
        <w:t xml:space="preserve">c) </w:t>
      </w:r>
      <w:r w:rsidR="0039398E" w:rsidRPr="00B25EE3">
        <w:t>LMC</w:t>
      </w:r>
      <w:r w:rsidR="00FD286C" w:rsidRPr="00B25EE3">
        <w:t>.</w:t>
      </w:r>
    </w:p>
    <w:p w:rsidR="0039398E" w:rsidRPr="00B25EE3" w:rsidRDefault="00C344FE" w:rsidP="00FA27E1">
      <w:pPr>
        <w:pBdr>
          <w:bottom w:val="single" w:sz="6" w:space="1" w:color="auto"/>
        </w:pBdr>
        <w:spacing w:after="0" w:line="240" w:lineRule="auto"/>
      </w:pPr>
      <w:r w:rsidRPr="00B25EE3">
        <w:t xml:space="preserve">d) </w:t>
      </w:r>
      <w:r w:rsidR="0039398E" w:rsidRPr="00B25EE3">
        <w:t>MBR</w:t>
      </w:r>
      <w:r w:rsidR="00FD286C" w:rsidRPr="00B25EE3">
        <w:t>.</w:t>
      </w:r>
    </w:p>
    <w:p w:rsidR="007231DC" w:rsidRPr="00B25EE3" w:rsidRDefault="00CD628C" w:rsidP="00FA27E1">
      <w:pPr>
        <w:spacing w:after="0" w:line="240" w:lineRule="auto"/>
      </w:pPr>
      <w:r w:rsidRPr="00B25EE3">
        <w:t>9</w:t>
      </w:r>
      <w:r w:rsidR="0017286D" w:rsidRPr="00B25EE3">
        <w:t xml:space="preserve">) </w:t>
      </w:r>
      <w:r w:rsidRPr="00B25EE3">
        <w:t>The register that</w:t>
      </w:r>
      <w:r w:rsidR="007231DC" w:rsidRPr="00B25EE3">
        <w:t xml:space="preserve"> will hold the data value that is being transferred between the CPU and a particular memory location is called the</w:t>
      </w:r>
    </w:p>
    <w:p w:rsidR="0017286D" w:rsidRPr="00B25EE3" w:rsidRDefault="0017286D" w:rsidP="0017286D">
      <w:pPr>
        <w:spacing w:after="0" w:line="240" w:lineRule="auto"/>
      </w:pPr>
      <w:r w:rsidRPr="00B25EE3">
        <w:t>a) PC</w:t>
      </w:r>
      <w:r w:rsidR="00FD286C" w:rsidRPr="00B25EE3">
        <w:t>.</w:t>
      </w:r>
    </w:p>
    <w:p w:rsidR="007231DC" w:rsidRPr="00B25EE3" w:rsidRDefault="0017286D" w:rsidP="00FA27E1">
      <w:pPr>
        <w:spacing w:after="0" w:line="240" w:lineRule="auto"/>
      </w:pPr>
      <w:r w:rsidRPr="00B25EE3">
        <w:t xml:space="preserve">b) </w:t>
      </w:r>
      <w:r w:rsidR="007231DC" w:rsidRPr="00B25EE3">
        <w:t>ALU</w:t>
      </w:r>
      <w:r w:rsidR="00FD286C" w:rsidRPr="00B25EE3">
        <w:t>.</w:t>
      </w:r>
    </w:p>
    <w:p w:rsidR="007231DC" w:rsidRPr="00B25EE3" w:rsidRDefault="0053174B" w:rsidP="00FA27E1">
      <w:pPr>
        <w:spacing w:after="0" w:line="240" w:lineRule="auto"/>
      </w:pPr>
      <w:r w:rsidRPr="00B25EE3">
        <w:t>c) MAR.</w:t>
      </w:r>
    </w:p>
    <w:p w:rsidR="007231DC" w:rsidRPr="00B25EE3" w:rsidRDefault="00C344FE" w:rsidP="00FA27E1">
      <w:pPr>
        <w:pBdr>
          <w:bottom w:val="single" w:sz="6" w:space="1" w:color="auto"/>
        </w:pBdr>
        <w:spacing w:after="0" w:line="240" w:lineRule="auto"/>
      </w:pPr>
      <w:r w:rsidRPr="00B25EE3">
        <w:t xml:space="preserve">d) </w:t>
      </w:r>
      <w:r w:rsidR="0053174B" w:rsidRPr="00B25EE3">
        <w:t>MDR.</w:t>
      </w:r>
    </w:p>
    <w:p w:rsidR="00483B12" w:rsidRPr="00B25EE3" w:rsidRDefault="00483B12">
      <w:r w:rsidRPr="00B25EE3">
        <w:br w:type="page"/>
      </w:r>
    </w:p>
    <w:p w:rsidR="00147703" w:rsidRPr="00B25EE3" w:rsidRDefault="00CD628C" w:rsidP="00147703">
      <w:pPr>
        <w:spacing w:after="0" w:line="240" w:lineRule="auto"/>
      </w:pPr>
      <w:r w:rsidRPr="00B25EE3">
        <w:lastRenderedPageBreak/>
        <w:t>10</w:t>
      </w:r>
      <w:r w:rsidR="00147703" w:rsidRPr="00B25EE3">
        <w:t>) The mailboxes in the LMC model are the equivalent to a real computer's</w:t>
      </w:r>
    </w:p>
    <w:p w:rsidR="00147703" w:rsidRPr="00B25EE3" w:rsidRDefault="00147703" w:rsidP="00147703">
      <w:pPr>
        <w:spacing w:after="0" w:line="240" w:lineRule="auto"/>
      </w:pPr>
      <w:r w:rsidRPr="00B25EE3">
        <w:t>a) CPU</w:t>
      </w:r>
      <w:r w:rsidR="00FD286C" w:rsidRPr="00B25EE3">
        <w:t>.</w:t>
      </w:r>
    </w:p>
    <w:p w:rsidR="00147703" w:rsidRPr="00B25EE3" w:rsidRDefault="00147703" w:rsidP="00147703">
      <w:pPr>
        <w:spacing w:after="0" w:line="240" w:lineRule="auto"/>
      </w:pPr>
      <w:r w:rsidRPr="00B25EE3">
        <w:t xml:space="preserve">b) </w:t>
      </w:r>
      <w:proofErr w:type="gramStart"/>
      <w:r w:rsidRPr="00B25EE3">
        <w:t>ports</w:t>
      </w:r>
      <w:proofErr w:type="gramEnd"/>
      <w:r w:rsidR="00FD286C" w:rsidRPr="00B25EE3">
        <w:t>.</w:t>
      </w:r>
    </w:p>
    <w:p w:rsidR="00147703" w:rsidRPr="00B25EE3" w:rsidRDefault="00147703" w:rsidP="00147703">
      <w:pPr>
        <w:spacing w:after="0" w:line="240" w:lineRule="auto"/>
      </w:pPr>
      <w:r w:rsidRPr="00B25EE3">
        <w:t xml:space="preserve">c) </w:t>
      </w:r>
      <w:proofErr w:type="gramStart"/>
      <w:r w:rsidRPr="00B25EE3">
        <w:t>memory</w:t>
      </w:r>
      <w:proofErr w:type="gramEnd"/>
      <w:r w:rsidR="00FD286C" w:rsidRPr="00B25EE3">
        <w:t>.</w:t>
      </w:r>
    </w:p>
    <w:p w:rsidR="00147703" w:rsidRPr="00B25EE3" w:rsidRDefault="00147703" w:rsidP="00147703">
      <w:pPr>
        <w:pBdr>
          <w:bottom w:val="single" w:sz="6" w:space="1" w:color="auto"/>
        </w:pBdr>
        <w:spacing w:after="0" w:line="240" w:lineRule="auto"/>
      </w:pPr>
      <w:r w:rsidRPr="00B25EE3">
        <w:t xml:space="preserve">d) </w:t>
      </w:r>
      <w:proofErr w:type="gramStart"/>
      <w:r w:rsidRPr="00B25EE3">
        <w:t>control</w:t>
      </w:r>
      <w:proofErr w:type="gramEnd"/>
      <w:r w:rsidRPr="00B25EE3">
        <w:t xml:space="preserve"> unit</w:t>
      </w:r>
      <w:r w:rsidR="00FD286C" w:rsidRPr="00B25EE3">
        <w:t>.</w:t>
      </w:r>
    </w:p>
    <w:p w:rsidR="00150710" w:rsidRPr="00B25EE3" w:rsidRDefault="00CD628C" w:rsidP="00FA27E1">
      <w:pPr>
        <w:spacing w:after="0" w:line="240" w:lineRule="auto"/>
      </w:pPr>
      <w:r w:rsidRPr="00B25EE3">
        <w:t>11</w:t>
      </w:r>
      <w:r w:rsidR="0017286D" w:rsidRPr="00B25EE3">
        <w:t xml:space="preserve">) </w:t>
      </w:r>
      <w:r w:rsidR="00150710" w:rsidRPr="00B25EE3">
        <w:t>Which of the following is NOT one of the three lines that control the memory cell</w:t>
      </w:r>
      <w:r w:rsidR="000D75AD" w:rsidRPr="00B25EE3">
        <w:t>?</w:t>
      </w:r>
    </w:p>
    <w:p w:rsidR="00FD286C" w:rsidRPr="00B25EE3" w:rsidRDefault="00FD286C" w:rsidP="00FD286C">
      <w:pPr>
        <w:spacing w:after="0" w:line="240" w:lineRule="auto"/>
      </w:pPr>
      <w:r w:rsidRPr="00B25EE3">
        <w:t>a) Skew line</w:t>
      </w:r>
    </w:p>
    <w:p w:rsidR="00150710" w:rsidRPr="00B25EE3" w:rsidRDefault="00FD286C" w:rsidP="00FA27E1">
      <w:pPr>
        <w:spacing w:after="0" w:line="240" w:lineRule="auto"/>
      </w:pPr>
      <w:r w:rsidRPr="00B25EE3">
        <w:t>b</w:t>
      </w:r>
      <w:r w:rsidR="0017286D" w:rsidRPr="00B25EE3">
        <w:t xml:space="preserve">) </w:t>
      </w:r>
      <w:r w:rsidRPr="00B25EE3">
        <w:t>A</w:t>
      </w:r>
      <w:r w:rsidR="00150710" w:rsidRPr="00B25EE3">
        <w:t>ddress line</w:t>
      </w:r>
    </w:p>
    <w:p w:rsidR="00150710" w:rsidRPr="00B25EE3" w:rsidRDefault="0017286D" w:rsidP="00FA27E1">
      <w:pPr>
        <w:spacing w:after="0" w:line="240" w:lineRule="auto"/>
      </w:pPr>
      <w:r w:rsidRPr="00B25EE3">
        <w:t xml:space="preserve">c) </w:t>
      </w:r>
      <w:r w:rsidR="00FD286C" w:rsidRPr="00B25EE3">
        <w:t>R</w:t>
      </w:r>
      <w:r w:rsidR="00150710" w:rsidRPr="00B25EE3">
        <w:t>ead/write line</w:t>
      </w:r>
    </w:p>
    <w:p w:rsidR="007231DC" w:rsidRPr="00B25EE3" w:rsidRDefault="00C344FE" w:rsidP="00FA27E1">
      <w:pPr>
        <w:pBdr>
          <w:bottom w:val="single" w:sz="6" w:space="1" w:color="auto"/>
        </w:pBdr>
        <w:spacing w:after="0" w:line="240" w:lineRule="auto"/>
      </w:pPr>
      <w:r w:rsidRPr="00B25EE3">
        <w:t xml:space="preserve">d) </w:t>
      </w:r>
      <w:r w:rsidR="00FD286C" w:rsidRPr="00B25EE3">
        <w:t>A</w:t>
      </w:r>
      <w:r w:rsidR="00150710" w:rsidRPr="00B25EE3">
        <w:t>ctivation line</w:t>
      </w:r>
    </w:p>
    <w:p w:rsidR="00150710" w:rsidRPr="00B25EE3" w:rsidRDefault="00CD628C" w:rsidP="00FA27E1">
      <w:pPr>
        <w:spacing w:after="0" w:line="240" w:lineRule="auto"/>
      </w:pPr>
      <w:r w:rsidRPr="00B25EE3">
        <w:t>12</w:t>
      </w:r>
      <w:r w:rsidR="0017286D" w:rsidRPr="00B25EE3">
        <w:t xml:space="preserve">) </w:t>
      </w:r>
      <w:r w:rsidR="00150710" w:rsidRPr="00B25EE3">
        <w:t>If the Memory address register is 8 bits wide, the number of possible memory addresses is</w:t>
      </w:r>
    </w:p>
    <w:p w:rsidR="00150710" w:rsidRPr="00B25EE3" w:rsidRDefault="0017286D" w:rsidP="00FA27E1">
      <w:pPr>
        <w:spacing w:after="0" w:line="240" w:lineRule="auto"/>
      </w:pPr>
      <w:r w:rsidRPr="00B25EE3">
        <w:t xml:space="preserve">a) </w:t>
      </w:r>
      <w:r w:rsidR="00150710" w:rsidRPr="00B25EE3">
        <w:t>8</w:t>
      </w:r>
    </w:p>
    <w:p w:rsidR="00150710" w:rsidRPr="00B25EE3" w:rsidRDefault="0017286D" w:rsidP="00FA27E1">
      <w:pPr>
        <w:spacing w:after="0" w:line="240" w:lineRule="auto"/>
      </w:pPr>
      <w:r w:rsidRPr="00B25EE3">
        <w:t xml:space="preserve">b) </w:t>
      </w:r>
      <w:r w:rsidR="00150710" w:rsidRPr="00B25EE3">
        <w:t>16</w:t>
      </w:r>
    </w:p>
    <w:p w:rsidR="00E20354" w:rsidRPr="00B25EE3" w:rsidRDefault="0017286D" w:rsidP="00FA27E1">
      <w:pPr>
        <w:spacing w:after="0" w:line="240" w:lineRule="auto"/>
      </w:pPr>
      <w:r w:rsidRPr="00B25EE3">
        <w:t xml:space="preserve">c) </w:t>
      </w:r>
      <w:r w:rsidR="00E20354" w:rsidRPr="00B25EE3">
        <w:t>64</w:t>
      </w:r>
    </w:p>
    <w:p w:rsidR="00E20354" w:rsidRPr="00B25EE3" w:rsidRDefault="00C344FE" w:rsidP="00FA27E1">
      <w:pPr>
        <w:pBdr>
          <w:bottom w:val="single" w:sz="6" w:space="1" w:color="auto"/>
        </w:pBdr>
        <w:spacing w:after="0" w:line="240" w:lineRule="auto"/>
      </w:pPr>
      <w:r w:rsidRPr="00B25EE3">
        <w:t xml:space="preserve">d) </w:t>
      </w:r>
      <w:r w:rsidR="00E20354" w:rsidRPr="00B25EE3">
        <w:t>256</w:t>
      </w:r>
    </w:p>
    <w:p w:rsidR="006404B1" w:rsidRPr="00B25EE3" w:rsidRDefault="00CD628C" w:rsidP="00FA27E1">
      <w:pPr>
        <w:spacing w:after="0" w:line="240" w:lineRule="auto"/>
      </w:pPr>
      <w:r w:rsidRPr="00B25EE3">
        <w:t>13</w:t>
      </w:r>
      <w:r w:rsidR="0017286D" w:rsidRPr="00B25EE3">
        <w:t xml:space="preserve">) </w:t>
      </w:r>
      <w:r w:rsidR="006404B1" w:rsidRPr="00B25EE3">
        <w:t>Memory</w:t>
      </w:r>
      <w:r w:rsidR="00FA27E1" w:rsidRPr="00B25EE3">
        <w:t xml:space="preserve"> </w:t>
      </w:r>
      <w:r w:rsidRPr="00B25EE3">
        <w:t>that</w:t>
      </w:r>
      <w:r w:rsidR="00631E3D" w:rsidRPr="00B25EE3">
        <w:t xml:space="preserve"> retains</w:t>
      </w:r>
      <w:r w:rsidR="006404B1" w:rsidRPr="00B25EE3">
        <w:t xml:space="preserve"> its values when power is removed is called</w:t>
      </w:r>
    </w:p>
    <w:p w:rsidR="009F1DB6" w:rsidRPr="00B25EE3" w:rsidRDefault="0017286D" w:rsidP="00FA27E1">
      <w:pPr>
        <w:spacing w:after="0" w:line="240" w:lineRule="auto"/>
      </w:pPr>
      <w:r w:rsidRPr="00B25EE3">
        <w:t>a) DRAM</w:t>
      </w:r>
      <w:r w:rsidR="00FD286C" w:rsidRPr="00B25EE3">
        <w:t>.</w:t>
      </w:r>
    </w:p>
    <w:p w:rsidR="009F1DB6" w:rsidRPr="00B25EE3" w:rsidRDefault="0017286D" w:rsidP="00FA27E1">
      <w:pPr>
        <w:spacing w:after="0" w:line="240" w:lineRule="auto"/>
      </w:pPr>
      <w:r w:rsidRPr="00B25EE3">
        <w:t>b) SRAM</w:t>
      </w:r>
      <w:r w:rsidR="00FD286C" w:rsidRPr="00B25EE3">
        <w:t>.</w:t>
      </w:r>
    </w:p>
    <w:p w:rsidR="006404B1" w:rsidRPr="00B25EE3" w:rsidRDefault="0017286D" w:rsidP="00FA27E1">
      <w:pPr>
        <w:spacing w:after="0" w:line="240" w:lineRule="auto"/>
      </w:pPr>
      <w:proofErr w:type="gramStart"/>
      <w:r w:rsidRPr="00B25EE3">
        <w:t>c</w:t>
      </w:r>
      <w:proofErr w:type="gramEnd"/>
      <w:r w:rsidRPr="00B25EE3">
        <w:t xml:space="preserve">) </w:t>
      </w:r>
      <w:r w:rsidR="006404B1" w:rsidRPr="00B25EE3">
        <w:t>volatile</w:t>
      </w:r>
      <w:r w:rsidR="00FD286C" w:rsidRPr="00B25EE3">
        <w:t>.</w:t>
      </w:r>
    </w:p>
    <w:p w:rsidR="006404B1" w:rsidRPr="00B25EE3" w:rsidRDefault="00C344FE" w:rsidP="00FA27E1">
      <w:pPr>
        <w:pBdr>
          <w:bottom w:val="single" w:sz="6" w:space="1" w:color="auto"/>
        </w:pBdr>
        <w:spacing w:after="0" w:line="240" w:lineRule="auto"/>
      </w:pPr>
      <w:r w:rsidRPr="00B25EE3">
        <w:t xml:space="preserve">d) </w:t>
      </w:r>
      <w:proofErr w:type="gramStart"/>
      <w:r w:rsidR="006404B1" w:rsidRPr="00B25EE3">
        <w:t>nonvolatile</w:t>
      </w:r>
      <w:proofErr w:type="gramEnd"/>
      <w:r w:rsidR="00FD286C" w:rsidRPr="00B25EE3">
        <w:t>.</w:t>
      </w:r>
    </w:p>
    <w:p w:rsidR="00CB6CF8" w:rsidRPr="00B25EE3" w:rsidRDefault="00CD628C" w:rsidP="00FA27E1">
      <w:pPr>
        <w:spacing w:after="0" w:line="240" w:lineRule="auto"/>
      </w:pPr>
      <w:r w:rsidRPr="00B25EE3">
        <w:lastRenderedPageBreak/>
        <w:t>14</w:t>
      </w:r>
      <w:r w:rsidR="0017286D" w:rsidRPr="00B25EE3">
        <w:t xml:space="preserve">) </w:t>
      </w:r>
      <w:r w:rsidR="00CB6CF8" w:rsidRPr="00B25EE3">
        <w:t>There would never be a reason for an address transfer from the ________ to another register within the CPU.</w:t>
      </w:r>
    </w:p>
    <w:p w:rsidR="00CB6CF8" w:rsidRPr="00B25EE3" w:rsidRDefault="00CB6CF8" w:rsidP="00CB6CF8">
      <w:pPr>
        <w:spacing w:after="0" w:line="240" w:lineRule="auto"/>
      </w:pPr>
      <w:r w:rsidRPr="00B25EE3">
        <w:t>a) IR</w:t>
      </w:r>
    </w:p>
    <w:p w:rsidR="00CB6CF8" w:rsidRPr="00B25EE3" w:rsidRDefault="00CB6CF8" w:rsidP="00CB6CF8">
      <w:pPr>
        <w:spacing w:after="0" w:line="240" w:lineRule="auto"/>
      </w:pPr>
      <w:r w:rsidRPr="00B25EE3">
        <w:t>b) PC</w:t>
      </w:r>
    </w:p>
    <w:p w:rsidR="009D743E" w:rsidRPr="00B25EE3" w:rsidRDefault="00CB6CF8" w:rsidP="00FA27E1">
      <w:pPr>
        <w:spacing w:after="0" w:line="240" w:lineRule="auto"/>
      </w:pPr>
      <w:r w:rsidRPr="00B25EE3">
        <w:t>c</w:t>
      </w:r>
      <w:r w:rsidR="0017286D" w:rsidRPr="00B25EE3">
        <w:t xml:space="preserve">) </w:t>
      </w:r>
      <w:r w:rsidR="00611D81" w:rsidRPr="00B25EE3">
        <w:t>MAR</w:t>
      </w:r>
    </w:p>
    <w:p w:rsidR="009D743E" w:rsidRPr="00B25EE3" w:rsidRDefault="00CB6CF8" w:rsidP="00FA27E1">
      <w:pPr>
        <w:pBdr>
          <w:bottom w:val="single" w:sz="6" w:space="1" w:color="auto"/>
        </w:pBdr>
        <w:spacing w:after="0" w:line="240" w:lineRule="auto"/>
      </w:pPr>
      <w:r w:rsidRPr="00B25EE3">
        <w:t>d</w:t>
      </w:r>
      <w:r w:rsidR="00611D81" w:rsidRPr="00B25EE3">
        <w:t>) MDR</w:t>
      </w:r>
    </w:p>
    <w:p w:rsidR="00D04F7E" w:rsidRPr="00B25EE3" w:rsidRDefault="00CD628C" w:rsidP="00FA27E1">
      <w:pPr>
        <w:spacing w:after="0" w:line="240" w:lineRule="auto"/>
      </w:pPr>
      <w:r w:rsidRPr="00B25EE3">
        <w:t>15</w:t>
      </w:r>
      <w:r w:rsidR="0017286D" w:rsidRPr="00B25EE3">
        <w:t xml:space="preserve">) </w:t>
      </w:r>
      <w:r w:rsidR="00CB6CF8" w:rsidRPr="00B25EE3">
        <w:t>When the instruction being executed is to store data, the data will be transferred from another register in the CPU to the _____, and from there it will be transferred into memory.</w:t>
      </w:r>
    </w:p>
    <w:p w:rsidR="00CB6CF8" w:rsidRPr="00B25EE3" w:rsidRDefault="00CB6CF8" w:rsidP="00CB6CF8">
      <w:pPr>
        <w:spacing w:after="0" w:line="240" w:lineRule="auto"/>
      </w:pPr>
      <w:r w:rsidRPr="00B25EE3">
        <w:t>a) IR</w:t>
      </w:r>
    </w:p>
    <w:p w:rsidR="00CB6CF8" w:rsidRPr="00B25EE3" w:rsidRDefault="00CB6CF8" w:rsidP="00CB6CF8">
      <w:pPr>
        <w:spacing w:after="0" w:line="240" w:lineRule="auto"/>
      </w:pPr>
      <w:r w:rsidRPr="00B25EE3">
        <w:t>b) PC</w:t>
      </w:r>
    </w:p>
    <w:p w:rsidR="00CB6CF8" w:rsidRPr="00B25EE3" w:rsidRDefault="00CB6CF8" w:rsidP="00CB6CF8">
      <w:pPr>
        <w:spacing w:after="0" w:line="240" w:lineRule="auto"/>
      </w:pPr>
      <w:r w:rsidRPr="00B25EE3">
        <w:t>c) MAR</w:t>
      </w:r>
    </w:p>
    <w:p w:rsidR="00CB6CF8" w:rsidRPr="00B25EE3" w:rsidRDefault="00CB6CF8" w:rsidP="00CB6CF8">
      <w:pPr>
        <w:pBdr>
          <w:bottom w:val="single" w:sz="6" w:space="1" w:color="auto"/>
        </w:pBdr>
        <w:spacing w:after="0" w:line="240" w:lineRule="auto"/>
      </w:pPr>
      <w:r w:rsidRPr="00B25EE3">
        <w:t>d) MDR</w:t>
      </w:r>
    </w:p>
    <w:p w:rsidR="00D04F7E" w:rsidRPr="00B25EE3" w:rsidRDefault="00CD628C" w:rsidP="00FA27E1">
      <w:pPr>
        <w:spacing w:after="0" w:line="240" w:lineRule="auto"/>
      </w:pPr>
      <w:r w:rsidRPr="00B25EE3">
        <w:t>16</w:t>
      </w:r>
      <w:r w:rsidR="0017286D" w:rsidRPr="00B25EE3">
        <w:t xml:space="preserve">) </w:t>
      </w:r>
      <w:r w:rsidR="00CB6CF8" w:rsidRPr="00B25EE3">
        <w:t>The different ways of establishing memory addresses within an instruction are called</w:t>
      </w:r>
    </w:p>
    <w:p w:rsidR="00CB6CF8" w:rsidRPr="00B25EE3" w:rsidRDefault="00CB6CF8" w:rsidP="00FA27E1">
      <w:pPr>
        <w:spacing w:after="0" w:line="240" w:lineRule="auto"/>
      </w:pPr>
      <w:r w:rsidRPr="00B25EE3">
        <w:t>a</w:t>
      </w:r>
      <w:r w:rsidR="0017286D" w:rsidRPr="00B25EE3">
        <w:t xml:space="preserve">) </w:t>
      </w:r>
      <w:r w:rsidRPr="00B25EE3">
        <w:t>MAR codes.</w:t>
      </w:r>
    </w:p>
    <w:p w:rsidR="00CB6CF8" w:rsidRPr="00B25EE3" w:rsidRDefault="00CB6CF8" w:rsidP="00FA27E1">
      <w:pPr>
        <w:spacing w:after="0" w:line="240" w:lineRule="auto"/>
      </w:pPr>
      <w:r w:rsidRPr="00B25EE3">
        <w:t>b</w:t>
      </w:r>
      <w:r w:rsidR="0017286D" w:rsidRPr="00B25EE3">
        <w:t xml:space="preserve">) </w:t>
      </w:r>
      <w:r w:rsidRPr="00B25EE3">
        <w:t>MDR codes.</w:t>
      </w:r>
    </w:p>
    <w:p w:rsidR="00CB6CF8" w:rsidRPr="00B25EE3" w:rsidRDefault="00CB6CF8" w:rsidP="00CB6CF8">
      <w:pPr>
        <w:spacing w:after="0" w:line="240" w:lineRule="auto"/>
      </w:pPr>
      <w:r w:rsidRPr="00B25EE3">
        <w:t xml:space="preserve">c) </w:t>
      </w:r>
      <w:proofErr w:type="gramStart"/>
      <w:r w:rsidRPr="00B25EE3">
        <w:t>addressing</w:t>
      </w:r>
      <w:proofErr w:type="gramEnd"/>
      <w:r w:rsidRPr="00B25EE3">
        <w:t xml:space="preserve"> modes.</w:t>
      </w:r>
    </w:p>
    <w:p w:rsidR="00D02995" w:rsidRPr="00B25EE3" w:rsidRDefault="00C344FE" w:rsidP="00FA27E1">
      <w:pPr>
        <w:pBdr>
          <w:bottom w:val="single" w:sz="6" w:space="1" w:color="auto"/>
        </w:pBdr>
        <w:spacing w:after="0" w:line="240" w:lineRule="auto"/>
      </w:pPr>
      <w:r w:rsidRPr="00B25EE3">
        <w:t xml:space="preserve">d) </w:t>
      </w:r>
      <w:proofErr w:type="gramStart"/>
      <w:r w:rsidR="00CB6CF8" w:rsidRPr="00B25EE3">
        <w:t>programmable</w:t>
      </w:r>
      <w:proofErr w:type="gramEnd"/>
      <w:r w:rsidR="00CB6CF8" w:rsidRPr="00B25EE3">
        <w:t xml:space="preserve"> modes.</w:t>
      </w:r>
    </w:p>
    <w:p w:rsidR="001D132C" w:rsidRPr="00B25EE3" w:rsidRDefault="00CD628C" w:rsidP="00FA27E1">
      <w:pPr>
        <w:spacing w:after="0" w:line="240" w:lineRule="auto"/>
      </w:pPr>
      <w:r w:rsidRPr="00B25EE3">
        <w:t>17</w:t>
      </w:r>
      <w:r w:rsidR="0017286D" w:rsidRPr="00B25EE3">
        <w:t xml:space="preserve">) </w:t>
      </w:r>
      <w:r w:rsidR="003062C9" w:rsidRPr="00B25EE3">
        <w:t xml:space="preserve">Flash Memory </w:t>
      </w:r>
    </w:p>
    <w:p w:rsidR="0017286D" w:rsidRPr="00B25EE3" w:rsidRDefault="0017286D" w:rsidP="0017286D">
      <w:pPr>
        <w:spacing w:after="0" w:line="240" w:lineRule="auto"/>
      </w:pPr>
      <w:proofErr w:type="gramStart"/>
      <w:r w:rsidRPr="00B25EE3">
        <w:t>a</w:t>
      </w:r>
      <w:proofErr w:type="gramEnd"/>
      <w:r w:rsidRPr="00B25EE3">
        <w:t>) is volatile</w:t>
      </w:r>
      <w:r w:rsidR="00FD286C" w:rsidRPr="00B25EE3">
        <w:t>.</w:t>
      </w:r>
    </w:p>
    <w:p w:rsidR="003062C9" w:rsidRPr="00B25EE3" w:rsidRDefault="0017286D" w:rsidP="00FA27E1">
      <w:pPr>
        <w:spacing w:after="0" w:line="240" w:lineRule="auto"/>
      </w:pPr>
      <w:r w:rsidRPr="00B25EE3">
        <w:lastRenderedPageBreak/>
        <w:t xml:space="preserve">b) </w:t>
      </w:r>
      <w:proofErr w:type="gramStart"/>
      <w:r w:rsidR="003062C9" w:rsidRPr="00B25EE3">
        <w:t>is</w:t>
      </w:r>
      <w:proofErr w:type="gramEnd"/>
      <w:r w:rsidR="003062C9" w:rsidRPr="00B25EE3">
        <w:t xml:space="preserve"> faster than standard RAM</w:t>
      </w:r>
      <w:r w:rsidR="00FD286C" w:rsidRPr="00B25EE3">
        <w:t>.</w:t>
      </w:r>
    </w:p>
    <w:p w:rsidR="0017286D" w:rsidRPr="00B25EE3" w:rsidRDefault="0017286D" w:rsidP="0017286D">
      <w:pPr>
        <w:spacing w:after="0" w:line="240" w:lineRule="auto"/>
      </w:pPr>
      <w:r w:rsidRPr="00B25EE3">
        <w:t xml:space="preserve">c) </w:t>
      </w:r>
      <w:proofErr w:type="gramStart"/>
      <w:r w:rsidRPr="00B25EE3">
        <w:t>has</w:t>
      </w:r>
      <w:proofErr w:type="gramEnd"/>
      <w:r w:rsidRPr="00B25EE3">
        <w:t xml:space="preserve"> unlimited rewrite capacity</w:t>
      </w:r>
      <w:r w:rsidR="00FD286C" w:rsidRPr="00B25EE3">
        <w:t>.</w:t>
      </w:r>
    </w:p>
    <w:p w:rsidR="003062C9" w:rsidRPr="00B25EE3" w:rsidRDefault="00C344FE" w:rsidP="00FA27E1">
      <w:pPr>
        <w:pBdr>
          <w:bottom w:val="single" w:sz="6" w:space="1" w:color="auto"/>
        </w:pBdr>
        <w:spacing w:after="0" w:line="240" w:lineRule="auto"/>
      </w:pPr>
      <w:proofErr w:type="gramStart"/>
      <w:r w:rsidRPr="00B25EE3">
        <w:t>d</w:t>
      </w:r>
      <w:proofErr w:type="gramEnd"/>
      <w:r w:rsidRPr="00B25EE3">
        <w:t xml:space="preserve">) </w:t>
      </w:r>
      <w:r w:rsidR="00CD541C" w:rsidRPr="00B25EE3">
        <w:t>is nonvolatile</w:t>
      </w:r>
      <w:r w:rsidR="00FD286C" w:rsidRPr="00B25EE3">
        <w:t>.</w:t>
      </w:r>
    </w:p>
    <w:p w:rsidR="00872D0D" w:rsidRPr="00B25EE3" w:rsidRDefault="00CD628C" w:rsidP="00FA27E1">
      <w:pPr>
        <w:spacing w:after="0" w:line="240" w:lineRule="auto"/>
      </w:pPr>
      <w:r w:rsidRPr="00B25EE3">
        <w:t>18</w:t>
      </w:r>
      <w:r w:rsidR="0017286D" w:rsidRPr="00B25EE3">
        <w:t xml:space="preserve">) </w:t>
      </w:r>
      <w:r w:rsidR="00872D0D" w:rsidRPr="00B25EE3">
        <w:t>The first step in the instruction cycle is</w:t>
      </w:r>
    </w:p>
    <w:p w:rsidR="00872D0D" w:rsidRPr="00B25EE3" w:rsidRDefault="0017286D" w:rsidP="00FA27E1">
      <w:pPr>
        <w:spacing w:after="0" w:line="240" w:lineRule="auto"/>
      </w:pPr>
      <w:r w:rsidRPr="00B25EE3">
        <w:t xml:space="preserve">a) </w:t>
      </w:r>
      <w:proofErr w:type="gramStart"/>
      <w:r w:rsidR="00872D0D" w:rsidRPr="00B25EE3">
        <w:t>clear</w:t>
      </w:r>
      <w:proofErr w:type="gramEnd"/>
      <w:r w:rsidR="00872D0D" w:rsidRPr="00B25EE3">
        <w:t xml:space="preserve"> the accumulator</w:t>
      </w:r>
      <w:r w:rsidR="00FD286C" w:rsidRPr="00B25EE3">
        <w:t>.</w:t>
      </w:r>
    </w:p>
    <w:p w:rsidR="00872D0D" w:rsidRPr="00B25EE3" w:rsidRDefault="0017286D" w:rsidP="00FA27E1">
      <w:pPr>
        <w:spacing w:after="0" w:line="240" w:lineRule="auto"/>
      </w:pPr>
      <w:r w:rsidRPr="00B25EE3">
        <w:t xml:space="preserve">b) </w:t>
      </w:r>
      <w:proofErr w:type="gramStart"/>
      <w:r w:rsidR="00872D0D" w:rsidRPr="00B25EE3">
        <w:t>fetch</w:t>
      </w:r>
      <w:proofErr w:type="gramEnd"/>
      <w:r w:rsidR="00872D0D" w:rsidRPr="00B25EE3">
        <w:t xml:space="preserve"> the instruction from memory</w:t>
      </w:r>
      <w:r w:rsidR="00FD286C" w:rsidRPr="00B25EE3">
        <w:t>.</w:t>
      </w:r>
    </w:p>
    <w:p w:rsidR="00872D0D" w:rsidRPr="00B25EE3" w:rsidRDefault="0017286D" w:rsidP="00FA27E1">
      <w:pPr>
        <w:spacing w:after="0" w:line="240" w:lineRule="auto"/>
      </w:pPr>
      <w:r w:rsidRPr="00B25EE3">
        <w:t xml:space="preserve">c) </w:t>
      </w:r>
      <w:proofErr w:type="gramStart"/>
      <w:r w:rsidR="00872D0D" w:rsidRPr="00B25EE3">
        <w:t>decode</w:t>
      </w:r>
      <w:proofErr w:type="gramEnd"/>
      <w:r w:rsidR="00872D0D" w:rsidRPr="00B25EE3">
        <w:t xml:space="preserve"> the instruction in the  accumulator</w:t>
      </w:r>
      <w:r w:rsidR="00FD286C" w:rsidRPr="00B25EE3">
        <w:t>.</w:t>
      </w:r>
    </w:p>
    <w:p w:rsidR="00872D0D" w:rsidRPr="00B25EE3" w:rsidRDefault="00C344FE" w:rsidP="00FA27E1">
      <w:pPr>
        <w:pBdr>
          <w:bottom w:val="single" w:sz="6" w:space="1" w:color="auto"/>
        </w:pBdr>
        <w:spacing w:after="0" w:line="240" w:lineRule="auto"/>
      </w:pPr>
      <w:r w:rsidRPr="00B25EE3">
        <w:t xml:space="preserve">d) </w:t>
      </w:r>
      <w:proofErr w:type="gramStart"/>
      <w:r w:rsidR="00872D0D" w:rsidRPr="00B25EE3">
        <w:t>copy</w:t>
      </w:r>
      <w:proofErr w:type="gramEnd"/>
      <w:r w:rsidR="00872D0D" w:rsidRPr="00B25EE3">
        <w:t xml:space="preserve"> the data from the MAR to the MDR</w:t>
      </w:r>
      <w:r w:rsidR="00FD286C" w:rsidRPr="00B25EE3">
        <w:t>.</w:t>
      </w:r>
    </w:p>
    <w:p w:rsidR="00483B12" w:rsidRPr="00B25EE3" w:rsidRDefault="00483B12">
      <w:r w:rsidRPr="00B25EE3">
        <w:br w:type="page"/>
      </w:r>
    </w:p>
    <w:p w:rsidR="00872D0D" w:rsidRPr="00B25EE3" w:rsidRDefault="00CD628C" w:rsidP="00FA27E1">
      <w:pPr>
        <w:spacing w:after="0" w:line="240" w:lineRule="auto"/>
      </w:pPr>
      <w:r w:rsidRPr="00B25EE3">
        <w:lastRenderedPageBreak/>
        <w:t>19</w:t>
      </w:r>
      <w:r w:rsidR="0017286D" w:rsidRPr="00B25EE3">
        <w:t xml:space="preserve">) </w:t>
      </w:r>
      <w:r w:rsidR="008F2FAA" w:rsidRPr="00B25EE3">
        <w:t xml:space="preserve">The physical connections that make it possible to transfer data from one location in the computer system to another </w:t>
      </w:r>
      <w:r w:rsidR="005766BD" w:rsidRPr="00B25EE3">
        <w:t>are</w:t>
      </w:r>
      <w:r w:rsidR="008F2FAA" w:rsidRPr="00B25EE3">
        <w:t xml:space="preserve"> called</w:t>
      </w:r>
    </w:p>
    <w:p w:rsidR="0017286D" w:rsidRPr="00B25EE3" w:rsidRDefault="0017286D" w:rsidP="0017286D">
      <w:pPr>
        <w:spacing w:after="0" w:line="240" w:lineRule="auto"/>
      </w:pPr>
      <w:r w:rsidRPr="00B25EE3">
        <w:t xml:space="preserve">a) </w:t>
      </w:r>
      <w:proofErr w:type="gramStart"/>
      <w:r w:rsidRPr="00B25EE3">
        <w:t>flags</w:t>
      </w:r>
      <w:proofErr w:type="gramEnd"/>
      <w:r w:rsidR="00FD286C" w:rsidRPr="00B25EE3">
        <w:t>.</w:t>
      </w:r>
    </w:p>
    <w:p w:rsidR="005766BD" w:rsidRPr="00B25EE3" w:rsidRDefault="0017286D" w:rsidP="00FA27E1">
      <w:pPr>
        <w:spacing w:after="0" w:line="240" w:lineRule="auto"/>
      </w:pPr>
      <w:r w:rsidRPr="00B25EE3">
        <w:t xml:space="preserve">b) </w:t>
      </w:r>
      <w:proofErr w:type="gramStart"/>
      <w:r w:rsidR="005766BD" w:rsidRPr="00B25EE3">
        <w:t>fibers</w:t>
      </w:r>
      <w:proofErr w:type="gramEnd"/>
      <w:r w:rsidR="00FD286C" w:rsidRPr="00B25EE3">
        <w:t>.</w:t>
      </w:r>
    </w:p>
    <w:p w:rsidR="0017286D" w:rsidRPr="00B25EE3" w:rsidRDefault="0017286D" w:rsidP="0017286D">
      <w:pPr>
        <w:spacing w:after="0" w:line="240" w:lineRule="auto"/>
      </w:pPr>
      <w:r w:rsidRPr="00B25EE3">
        <w:t xml:space="preserve">c) </w:t>
      </w:r>
      <w:proofErr w:type="gramStart"/>
      <w:r w:rsidRPr="00B25EE3">
        <w:t>buses</w:t>
      </w:r>
      <w:proofErr w:type="gramEnd"/>
      <w:r w:rsidR="00FD286C" w:rsidRPr="00B25EE3">
        <w:t>.</w:t>
      </w:r>
    </w:p>
    <w:p w:rsidR="0017286D" w:rsidRPr="00B25EE3" w:rsidRDefault="00C344FE" w:rsidP="0017286D">
      <w:pPr>
        <w:pBdr>
          <w:bottom w:val="single" w:sz="6" w:space="1" w:color="auto"/>
        </w:pBdr>
        <w:spacing w:after="0" w:line="240" w:lineRule="auto"/>
      </w:pPr>
      <w:r w:rsidRPr="00B25EE3">
        <w:t xml:space="preserve">d) </w:t>
      </w:r>
      <w:proofErr w:type="gramStart"/>
      <w:r w:rsidR="0017286D" w:rsidRPr="00B25EE3">
        <w:t>peripherals</w:t>
      </w:r>
      <w:proofErr w:type="gramEnd"/>
      <w:r w:rsidR="00FD286C" w:rsidRPr="00B25EE3">
        <w:t>.</w:t>
      </w:r>
    </w:p>
    <w:p w:rsidR="005766BD" w:rsidRPr="00B25EE3" w:rsidRDefault="00CD628C" w:rsidP="00FA27E1">
      <w:pPr>
        <w:spacing w:after="0" w:line="240" w:lineRule="auto"/>
      </w:pPr>
      <w:r w:rsidRPr="00B25EE3">
        <w:t>20</w:t>
      </w:r>
      <w:r w:rsidR="0017286D" w:rsidRPr="00B25EE3">
        <w:t xml:space="preserve">) </w:t>
      </w:r>
      <w:r w:rsidR="005766BD" w:rsidRPr="00B25EE3">
        <w:t>Optical conductors are</w:t>
      </w:r>
    </w:p>
    <w:p w:rsidR="005766BD" w:rsidRPr="00B25EE3" w:rsidRDefault="0017286D" w:rsidP="00FA27E1">
      <w:pPr>
        <w:spacing w:after="0" w:line="240" w:lineRule="auto"/>
      </w:pPr>
      <w:r w:rsidRPr="00B25EE3">
        <w:t xml:space="preserve">a) </w:t>
      </w:r>
      <w:proofErr w:type="gramStart"/>
      <w:r w:rsidR="005766BD" w:rsidRPr="00B25EE3">
        <w:t>faster</w:t>
      </w:r>
      <w:proofErr w:type="gramEnd"/>
      <w:r w:rsidR="005766BD" w:rsidRPr="00B25EE3">
        <w:t xml:space="preserve"> than electrical conductors</w:t>
      </w:r>
      <w:r w:rsidR="00FD286C" w:rsidRPr="00B25EE3">
        <w:t>.</w:t>
      </w:r>
    </w:p>
    <w:p w:rsidR="005766BD" w:rsidRPr="00B25EE3" w:rsidRDefault="0017286D" w:rsidP="00FA27E1">
      <w:pPr>
        <w:spacing w:after="0" w:line="240" w:lineRule="auto"/>
      </w:pPr>
      <w:r w:rsidRPr="00B25EE3">
        <w:t xml:space="preserve">b) </w:t>
      </w:r>
      <w:proofErr w:type="gramStart"/>
      <w:r w:rsidR="005766BD" w:rsidRPr="00B25EE3">
        <w:t>cheaper</w:t>
      </w:r>
      <w:proofErr w:type="gramEnd"/>
      <w:r w:rsidR="005766BD" w:rsidRPr="00B25EE3">
        <w:t xml:space="preserve"> than electrical conductors</w:t>
      </w:r>
      <w:r w:rsidR="00FD286C" w:rsidRPr="00B25EE3">
        <w:t>.</w:t>
      </w:r>
    </w:p>
    <w:p w:rsidR="005766BD" w:rsidRPr="00B25EE3" w:rsidRDefault="0017286D" w:rsidP="00FA27E1">
      <w:pPr>
        <w:spacing w:after="0" w:line="240" w:lineRule="auto"/>
      </w:pPr>
      <w:r w:rsidRPr="00B25EE3">
        <w:t xml:space="preserve">c) </w:t>
      </w:r>
      <w:proofErr w:type="gramStart"/>
      <w:r w:rsidR="005766BD" w:rsidRPr="00B25EE3">
        <w:t>more</w:t>
      </w:r>
      <w:proofErr w:type="gramEnd"/>
      <w:r w:rsidR="005766BD" w:rsidRPr="00B25EE3">
        <w:t xml:space="preserve"> common than electrical conductors</w:t>
      </w:r>
      <w:r w:rsidR="00FD286C" w:rsidRPr="00B25EE3">
        <w:t>.</w:t>
      </w:r>
    </w:p>
    <w:p w:rsidR="005766BD" w:rsidRPr="00B25EE3" w:rsidRDefault="00C344FE" w:rsidP="00FA27E1">
      <w:pPr>
        <w:pBdr>
          <w:bottom w:val="single" w:sz="6" w:space="1" w:color="auto"/>
        </w:pBdr>
        <w:spacing w:after="0" w:line="240" w:lineRule="auto"/>
      </w:pPr>
      <w:proofErr w:type="gramStart"/>
      <w:r w:rsidRPr="00B25EE3">
        <w:t>d</w:t>
      </w:r>
      <w:proofErr w:type="gramEnd"/>
      <w:r w:rsidRPr="00B25EE3">
        <w:t xml:space="preserve">) </w:t>
      </w:r>
      <w:r w:rsidR="005766BD" w:rsidRPr="00B25EE3">
        <w:t>all of the above</w:t>
      </w:r>
      <w:r w:rsidR="00FD286C" w:rsidRPr="00B25EE3">
        <w:t>.</w:t>
      </w:r>
    </w:p>
    <w:p w:rsidR="005766BD" w:rsidRPr="00B25EE3" w:rsidRDefault="00CD628C" w:rsidP="00FA27E1">
      <w:pPr>
        <w:spacing w:after="0" w:line="240" w:lineRule="auto"/>
      </w:pPr>
      <w:r w:rsidRPr="00B25EE3">
        <w:t>21</w:t>
      </w:r>
      <w:r w:rsidR="0017286D" w:rsidRPr="00B25EE3">
        <w:t xml:space="preserve">) </w:t>
      </w:r>
      <w:r w:rsidR="00D310D4" w:rsidRPr="00B25EE3">
        <w:t>A bus in which there is an individual line for each bit of data, address, and control is called</w:t>
      </w:r>
      <w:r w:rsidR="00FD286C" w:rsidRPr="00B25EE3">
        <w:t xml:space="preserve"> a</w:t>
      </w:r>
    </w:p>
    <w:p w:rsidR="00D310D4" w:rsidRPr="00B25EE3" w:rsidRDefault="0017286D" w:rsidP="00FA27E1">
      <w:pPr>
        <w:spacing w:after="0" w:line="240" w:lineRule="auto"/>
      </w:pPr>
      <w:r w:rsidRPr="00B25EE3">
        <w:t xml:space="preserve">a) </w:t>
      </w:r>
      <w:proofErr w:type="gramStart"/>
      <w:r w:rsidR="00D310D4" w:rsidRPr="00B25EE3">
        <w:t>wide</w:t>
      </w:r>
      <w:proofErr w:type="gramEnd"/>
      <w:r w:rsidR="00D310D4" w:rsidRPr="00B25EE3">
        <w:t xml:space="preserve"> bus</w:t>
      </w:r>
      <w:r w:rsidR="00FD286C" w:rsidRPr="00B25EE3">
        <w:t>.</w:t>
      </w:r>
    </w:p>
    <w:p w:rsidR="00D310D4" w:rsidRPr="00B25EE3" w:rsidRDefault="0017286D" w:rsidP="00FA27E1">
      <w:pPr>
        <w:spacing w:after="0" w:line="240" w:lineRule="auto"/>
      </w:pPr>
      <w:r w:rsidRPr="00B25EE3">
        <w:t xml:space="preserve">b) </w:t>
      </w:r>
      <w:proofErr w:type="gramStart"/>
      <w:r w:rsidR="00D310D4" w:rsidRPr="00B25EE3">
        <w:t>serial</w:t>
      </w:r>
      <w:proofErr w:type="gramEnd"/>
      <w:r w:rsidR="00D310D4" w:rsidRPr="00B25EE3">
        <w:t xml:space="preserve"> bus</w:t>
      </w:r>
      <w:r w:rsidR="00FD286C" w:rsidRPr="00B25EE3">
        <w:t>.</w:t>
      </w:r>
    </w:p>
    <w:p w:rsidR="00D310D4" w:rsidRPr="00B25EE3" w:rsidRDefault="0017286D" w:rsidP="00FA27E1">
      <w:pPr>
        <w:spacing w:after="0" w:line="240" w:lineRule="auto"/>
      </w:pPr>
      <w:r w:rsidRPr="00B25EE3">
        <w:t xml:space="preserve">c) </w:t>
      </w:r>
      <w:proofErr w:type="gramStart"/>
      <w:r w:rsidR="00D310D4" w:rsidRPr="00B25EE3">
        <w:t>parallel</w:t>
      </w:r>
      <w:proofErr w:type="gramEnd"/>
      <w:r w:rsidR="00D310D4" w:rsidRPr="00B25EE3">
        <w:t xml:space="preserve"> bus</w:t>
      </w:r>
      <w:r w:rsidR="00FD286C" w:rsidRPr="00B25EE3">
        <w:t>.</w:t>
      </w:r>
    </w:p>
    <w:p w:rsidR="0017286D" w:rsidRPr="00B25EE3" w:rsidRDefault="00C344FE" w:rsidP="0017286D">
      <w:pPr>
        <w:pBdr>
          <w:bottom w:val="single" w:sz="6" w:space="1" w:color="auto"/>
        </w:pBdr>
        <w:spacing w:after="0" w:line="240" w:lineRule="auto"/>
      </w:pPr>
      <w:r w:rsidRPr="00B25EE3">
        <w:t xml:space="preserve">d) </w:t>
      </w:r>
      <w:proofErr w:type="gramStart"/>
      <w:r w:rsidR="0017286D" w:rsidRPr="00B25EE3">
        <w:t>dedicated</w:t>
      </w:r>
      <w:proofErr w:type="gramEnd"/>
      <w:r w:rsidR="0017286D" w:rsidRPr="00B25EE3">
        <w:t xml:space="preserve"> bus</w:t>
      </w:r>
      <w:r w:rsidR="00FD286C" w:rsidRPr="00B25EE3">
        <w:t>.</w:t>
      </w:r>
    </w:p>
    <w:p w:rsidR="00D310D4" w:rsidRPr="00B25EE3" w:rsidRDefault="00025492" w:rsidP="00FA27E1">
      <w:pPr>
        <w:spacing w:after="0" w:line="240" w:lineRule="auto"/>
      </w:pPr>
      <w:r w:rsidRPr="00B25EE3">
        <w:t>22</w:t>
      </w:r>
      <w:r w:rsidR="0017286D" w:rsidRPr="00B25EE3">
        <w:t xml:space="preserve">) </w:t>
      </w:r>
      <w:r w:rsidRPr="00B25EE3">
        <w:t>A bus that</w:t>
      </w:r>
      <w:r w:rsidR="00D310D4" w:rsidRPr="00B25EE3">
        <w:t xml:space="preserve"> transfers data sequentially, one bit at a </w:t>
      </w:r>
      <w:r w:rsidR="002A1F10" w:rsidRPr="00B25EE3">
        <w:t>time using just a single line pair i</w:t>
      </w:r>
      <w:r w:rsidR="00D310D4" w:rsidRPr="00B25EE3">
        <w:t>s called</w:t>
      </w:r>
      <w:r w:rsidR="00FD286C" w:rsidRPr="00B25EE3">
        <w:t xml:space="preserve"> </w:t>
      </w:r>
    </w:p>
    <w:p w:rsidR="0017286D" w:rsidRPr="00B25EE3" w:rsidRDefault="0017286D" w:rsidP="0017286D">
      <w:pPr>
        <w:spacing w:after="0" w:line="240" w:lineRule="auto"/>
      </w:pPr>
      <w:r w:rsidRPr="00B25EE3">
        <w:t xml:space="preserve">a) </w:t>
      </w:r>
      <w:proofErr w:type="gramStart"/>
      <w:r w:rsidRPr="00B25EE3">
        <w:t>a</w:t>
      </w:r>
      <w:proofErr w:type="gramEnd"/>
      <w:r w:rsidRPr="00B25EE3">
        <w:t xml:space="preserve"> serial bus</w:t>
      </w:r>
      <w:r w:rsidR="00FD286C" w:rsidRPr="00B25EE3">
        <w:t>.</w:t>
      </w:r>
    </w:p>
    <w:p w:rsidR="0017286D" w:rsidRPr="00B25EE3" w:rsidRDefault="0017286D" w:rsidP="0017286D">
      <w:pPr>
        <w:spacing w:after="0" w:line="240" w:lineRule="auto"/>
      </w:pPr>
      <w:r w:rsidRPr="00B25EE3">
        <w:t xml:space="preserve">b) </w:t>
      </w:r>
      <w:proofErr w:type="gramStart"/>
      <w:r w:rsidRPr="00B25EE3">
        <w:t>a</w:t>
      </w:r>
      <w:proofErr w:type="gramEnd"/>
      <w:r w:rsidRPr="00B25EE3">
        <w:t xml:space="preserve"> single bus</w:t>
      </w:r>
      <w:r w:rsidR="00FD286C" w:rsidRPr="00B25EE3">
        <w:t>.</w:t>
      </w:r>
    </w:p>
    <w:p w:rsidR="00D310D4" w:rsidRPr="00B25EE3" w:rsidRDefault="0017286D" w:rsidP="00FA27E1">
      <w:pPr>
        <w:spacing w:after="0" w:line="240" w:lineRule="auto"/>
      </w:pPr>
      <w:r w:rsidRPr="00B25EE3">
        <w:t xml:space="preserve">c) </w:t>
      </w:r>
      <w:proofErr w:type="gramStart"/>
      <w:r w:rsidR="00D310D4" w:rsidRPr="00B25EE3">
        <w:t>a</w:t>
      </w:r>
      <w:proofErr w:type="gramEnd"/>
      <w:r w:rsidR="00D310D4" w:rsidRPr="00B25EE3">
        <w:t xml:space="preserve"> narrow bus</w:t>
      </w:r>
      <w:r w:rsidR="00FD286C" w:rsidRPr="00B25EE3">
        <w:t>.</w:t>
      </w:r>
    </w:p>
    <w:p w:rsidR="0017286D" w:rsidRPr="00B25EE3" w:rsidRDefault="00C344FE" w:rsidP="0017286D">
      <w:pPr>
        <w:pBdr>
          <w:bottom w:val="single" w:sz="6" w:space="1" w:color="auto"/>
        </w:pBdr>
        <w:spacing w:after="0" w:line="240" w:lineRule="auto"/>
      </w:pPr>
      <w:r w:rsidRPr="00B25EE3">
        <w:lastRenderedPageBreak/>
        <w:t xml:space="preserve">d) </w:t>
      </w:r>
      <w:proofErr w:type="gramStart"/>
      <w:r w:rsidR="0017286D" w:rsidRPr="00B25EE3">
        <w:t>a</w:t>
      </w:r>
      <w:proofErr w:type="gramEnd"/>
      <w:r w:rsidR="0017286D" w:rsidRPr="00B25EE3">
        <w:t xml:space="preserve"> sequential bus</w:t>
      </w:r>
      <w:r w:rsidR="00FD286C" w:rsidRPr="00B25EE3">
        <w:t>.</w:t>
      </w:r>
    </w:p>
    <w:p w:rsidR="00D310D4" w:rsidRPr="00B25EE3" w:rsidRDefault="00025492" w:rsidP="00FA27E1">
      <w:pPr>
        <w:spacing w:after="0" w:line="240" w:lineRule="auto"/>
      </w:pPr>
      <w:r w:rsidRPr="00B25EE3">
        <w:t>23</w:t>
      </w:r>
      <w:r w:rsidR="0017286D" w:rsidRPr="00B25EE3">
        <w:t xml:space="preserve">) </w:t>
      </w:r>
      <w:r w:rsidRPr="00B25EE3">
        <w:t>A bus line that</w:t>
      </w:r>
      <w:r w:rsidR="00D310D4" w:rsidRPr="00B25EE3">
        <w:t xml:space="preserve"> is "one-way" is called</w:t>
      </w:r>
    </w:p>
    <w:p w:rsidR="00D310D4" w:rsidRPr="00B25EE3" w:rsidRDefault="0017286D" w:rsidP="00FA27E1">
      <w:pPr>
        <w:spacing w:after="0" w:line="240" w:lineRule="auto"/>
      </w:pPr>
      <w:r w:rsidRPr="00B25EE3">
        <w:t xml:space="preserve">a) </w:t>
      </w:r>
      <w:proofErr w:type="gramStart"/>
      <w:r w:rsidR="00D310D4" w:rsidRPr="00B25EE3">
        <w:t>a</w:t>
      </w:r>
      <w:proofErr w:type="gramEnd"/>
      <w:r w:rsidR="00D310D4" w:rsidRPr="00B25EE3">
        <w:t xml:space="preserve"> simplex</w:t>
      </w:r>
      <w:r w:rsidR="00CD541C" w:rsidRPr="00B25EE3">
        <w:t xml:space="preserve"> bus</w:t>
      </w:r>
      <w:r w:rsidR="00D310D4" w:rsidRPr="00B25EE3">
        <w:t xml:space="preserve"> line</w:t>
      </w:r>
      <w:r w:rsidR="00FD286C" w:rsidRPr="00B25EE3">
        <w:t>.</w:t>
      </w:r>
    </w:p>
    <w:p w:rsidR="00D310D4" w:rsidRPr="00B25EE3" w:rsidRDefault="0017286D" w:rsidP="00FA27E1">
      <w:pPr>
        <w:spacing w:after="0" w:line="240" w:lineRule="auto"/>
      </w:pPr>
      <w:r w:rsidRPr="00B25EE3">
        <w:t xml:space="preserve">b) </w:t>
      </w:r>
      <w:proofErr w:type="gramStart"/>
      <w:r w:rsidR="00D310D4" w:rsidRPr="00B25EE3">
        <w:t>a</w:t>
      </w:r>
      <w:proofErr w:type="gramEnd"/>
      <w:r w:rsidR="00D310D4" w:rsidRPr="00B25EE3">
        <w:t xml:space="preserve"> serial bus line</w:t>
      </w:r>
      <w:r w:rsidR="00FD286C" w:rsidRPr="00B25EE3">
        <w:t>.</w:t>
      </w:r>
    </w:p>
    <w:p w:rsidR="0017286D" w:rsidRPr="00B25EE3" w:rsidRDefault="0017286D" w:rsidP="0017286D">
      <w:pPr>
        <w:spacing w:after="0" w:line="240" w:lineRule="auto"/>
      </w:pPr>
      <w:r w:rsidRPr="00B25EE3">
        <w:t xml:space="preserve">c) </w:t>
      </w:r>
      <w:proofErr w:type="gramStart"/>
      <w:r w:rsidRPr="00B25EE3">
        <w:t>a</w:t>
      </w:r>
      <w:proofErr w:type="gramEnd"/>
      <w:r w:rsidRPr="00B25EE3">
        <w:t xml:space="preserve"> one-way bus line</w:t>
      </w:r>
      <w:r w:rsidR="00FD286C" w:rsidRPr="00B25EE3">
        <w:t>.</w:t>
      </w:r>
    </w:p>
    <w:p w:rsidR="00D310D4" w:rsidRPr="00B25EE3" w:rsidRDefault="00C344FE" w:rsidP="00FA27E1">
      <w:pPr>
        <w:pBdr>
          <w:bottom w:val="single" w:sz="6" w:space="1" w:color="auto"/>
        </w:pBdr>
        <w:spacing w:after="0" w:line="240" w:lineRule="auto"/>
      </w:pPr>
      <w:r w:rsidRPr="00B25EE3">
        <w:t xml:space="preserve">d) </w:t>
      </w:r>
      <w:proofErr w:type="gramStart"/>
      <w:r w:rsidR="00D310D4" w:rsidRPr="00B25EE3">
        <w:t>a</w:t>
      </w:r>
      <w:proofErr w:type="gramEnd"/>
      <w:r w:rsidR="00D310D4" w:rsidRPr="00B25EE3">
        <w:t xml:space="preserve"> sequential bus line</w:t>
      </w:r>
      <w:r w:rsidR="00FD286C" w:rsidRPr="00B25EE3">
        <w:t>.</w:t>
      </w:r>
    </w:p>
    <w:p w:rsidR="00D310D4" w:rsidRPr="00B25EE3" w:rsidRDefault="00025492" w:rsidP="00FA27E1">
      <w:pPr>
        <w:spacing w:after="0" w:line="240" w:lineRule="auto"/>
      </w:pPr>
      <w:r w:rsidRPr="00B25EE3">
        <w:t>24</w:t>
      </w:r>
      <w:r w:rsidR="0017286D" w:rsidRPr="00B25EE3">
        <w:t xml:space="preserve">) </w:t>
      </w:r>
      <w:r w:rsidRPr="00B25EE3">
        <w:t>A bus line that</w:t>
      </w:r>
      <w:r w:rsidR="00D310D4" w:rsidRPr="00B25EE3">
        <w:t xml:space="preserve"> can carry data in both directions at the same time is called</w:t>
      </w:r>
      <w:r w:rsidR="00FD286C" w:rsidRPr="00B25EE3">
        <w:t xml:space="preserve"> a</w:t>
      </w:r>
    </w:p>
    <w:p w:rsidR="00D310D4" w:rsidRPr="00B25EE3" w:rsidRDefault="0017286D" w:rsidP="00FA27E1">
      <w:pPr>
        <w:spacing w:after="0" w:line="240" w:lineRule="auto"/>
      </w:pPr>
      <w:r w:rsidRPr="00B25EE3">
        <w:t xml:space="preserve">a) </w:t>
      </w:r>
      <w:proofErr w:type="gramStart"/>
      <w:r w:rsidR="001608F9" w:rsidRPr="00B25EE3">
        <w:t>simplex</w:t>
      </w:r>
      <w:proofErr w:type="gramEnd"/>
      <w:r w:rsidR="001608F9" w:rsidRPr="00B25EE3">
        <w:t xml:space="preserve"> bus</w:t>
      </w:r>
      <w:r w:rsidR="00CD541C" w:rsidRPr="00B25EE3">
        <w:t xml:space="preserve"> line</w:t>
      </w:r>
      <w:r w:rsidR="00FD286C" w:rsidRPr="00B25EE3">
        <w:t>.</w:t>
      </w:r>
    </w:p>
    <w:p w:rsidR="001608F9" w:rsidRPr="00B25EE3" w:rsidRDefault="0017286D" w:rsidP="00FA27E1">
      <w:pPr>
        <w:spacing w:after="0" w:line="240" w:lineRule="auto"/>
      </w:pPr>
      <w:r w:rsidRPr="00B25EE3">
        <w:t xml:space="preserve">b) </w:t>
      </w:r>
      <w:proofErr w:type="gramStart"/>
      <w:r w:rsidR="001608F9" w:rsidRPr="00B25EE3">
        <w:t>complex</w:t>
      </w:r>
      <w:proofErr w:type="gramEnd"/>
      <w:r w:rsidR="001608F9" w:rsidRPr="00B25EE3">
        <w:t xml:space="preserve"> bus</w:t>
      </w:r>
      <w:r w:rsidR="00CD541C" w:rsidRPr="00B25EE3">
        <w:t xml:space="preserve"> line</w:t>
      </w:r>
      <w:r w:rsidR="00FD286C" w:rsidRPr="00B25EE3">
        <w:t>.</w:t>
      </w:r>
    </w:p>
    <w:p w:rsidR="0017286D" w:rsidRPr="00B25EE3" w:rsidRDefault="0017286D" w:rsidP="0017286D">
      <w:pPr>
        <w:spacing w:after="0" w:line="240" w:lineRule="auto"/>
      </w:pPr>
      <w:r w:rsidRPr="00B25EE3">
        <w:t xml:space="preserve">c) </w:t>
      </w:r>
      <w:proofErr w:type="gramStart"/>
      <w:r w:rsidRPr="00B25EE3">
        <w:t>full</w:t>
      </w:r>
      <w:proofErr w:type="gramEnd"/>
      <w:r w:rsidRPr="00B25EE3">
        <w:t xml:space="preserve"> duplex bus</w:t>
      </w:r>
      <w:r w:rsidR="00CD541C" w:rsidRPr="00B25EE3">
        <w:t xml:space="preserve"> line</w:t>
      </w:r>
      <w:r w:rsidR="00FD286C" w:rsidRPr="00B25EE3">
        <w:t>.</w:t>
      </w:r>
    </w:p>
    <w:p w:rsidR="0017286D" w:rsidRPr="00B25EE3" w:rsidRDefault="00C344FE" w:rsidP="0017286D">
      <w:pPr>
        <w:pBdr>
          <w:bottom w:val="single" w:sz="6" w:space="1" w:color="auto"/>
        </w:pBdr>
        <w:spacing w:after="0" w:line="240" w:lineRule="auto"/>
      </w:pPr>
      <w:r w:rsidRPr="00B25EE3">
        <w:t xml:space="preserve">d) </w:t>
      </w:r>
      <w:proofErr w:type="gramStart"/>
      <w:r w:rsidR="0017286D" w:rsidRPr="00B25EE3">
        <w:t>half</w:t>
      </w:r>
      <w:proofErr w:type="gramEnd"/>
      <w:r w:rsidR="0017286D" w:rsidRPr="00B25EE3">
        <w:t xml:space="preserve"> duplex bus</w:t>
      </w:r>
      <w:r w:rsidR="00CD541C" w:rsidRPr="00B25EE3">
        <w:t xml:space="preserve"> line</w:t>
      </w:r>
      <w:r w:rsidR="00FD286C" w:rsidRPr="00B25EE3">
        <w:t>.</w:t>
      </w:r>
    </w:p>
    <w:p w:rsidR="007A1B85" w:rsidRPr="00B25EE3" w:rsidRDefault="00025492" w:rsidP="00FA27E1">
      <w:pPr>
        <w:spacing w:after="0" w:line="240" w:lineRule="auto"/>
      </w:pPr>
      <w:r w:rsidRPr="00B25EE3">
        <w:t>25</w:t>
      </w:r>
      <w:r w:rsidR="0017286D" w:rsidRPr="00B25EE3">
        <w:t xml:space="preserve">) </w:t>
      </w:r>
      <w:r w:rsidR="007A1B85" w:rsidRPr="00B25EE3">
        <w:t xml:space="preserve">The </w:t>
      </w:r>
      <w:r w:rsidR="00CD541C" w:rsidRPr="00B25EE3">
        <w:t xml:space="preserve">exposed </w:t>
      </w:r>
      <w:r w:rsidR="007A1B85" w:rsidRPr="00B25EE3">
        <w:t>connectors into which external cables can be plugged are often called</w:t>
      </w:r>
    </w:p>
    <w:p w:rsidR="007A1B85" w:rsidRPr="00B25EE3" w:rsidRDefault="0017286D" w:rsidP="00FA27E1">
      <w:pPr>
        <w:spacing w:after="0" w:line="240" w:lineRule="auto"/>
      </w:pPr>
      <w:r w:rsidRPr="00B25EE3">
        <w:t xml:space="preserve">a) </w:t>
      </w:r>
      <w:proofErr w:type="gramStart"/>
      <w:r w:rsidR="007A1B85" w:rsidRPr="00B25EE3">
        <w:t>plugs</w:t>
      </w:r>
      <w:proofErr w:type="gramEnd"/>
      <w:r w:rsidR="00FD286C" w:rsidRPr="00B25EE3">
        <w:t>.</w:t>
      </w:r>
    </w:p>
    <w:p w:rsidR="007A1B85" w:rsidRPr="00B25EE3" w:rsidRDefault="0017286D" w:rsidP="00FA27E1">
      <w:pPr>
        <w:spacing w:after="0" w:line="240" w:lineRule="auto"/>
      </w:pPr>
      <w:r w:rsidRPr="00B25EE3">
        <w:t xml:space="preserve">b) </w:t>
      </w:r>
      <w:proofErr w:type="gramStart"/>
      <w:r w:rsidR="00ED6B3F" w:rsidRPr="00B25EE3">
        <w:t>lines</w:t>
      </w:r>
      <w:proofErr w:type="gramEnd"/>
      <w:r w:rsidR="00FD286C" w:rsidRPr="00B25EE3">
        <w:t>.</w:t>
      </w:r>
    </w:p>
    <w:p w:rsidR="00ED6B3F" w:rsidRPr="00B25EE3" w:rsidRDefault="0017286D" w:rsidP="00FA27E1">
      <w:pPr>
        <w:spacing w:after="0" w:line="240" w:lineRule="auto"/>
      </w:pPr>
      <w:r w:rsidRPr="00B25EE3">
        <w:t xml:space="preserve">c) </w:t>
      </w:r>
      <w:proofErr w:type="gramStart"/>
      <w:r w:rsidR="00ED6B3F" w:rsidRPr="00B25EE3">
        <w:t>ports</w:t>
      </w:r>
      <w:proofErr w:type="gramEnd"/>
      <w:r w:rsidR="00FD286C" w:rsidRPr="00B25EE3">
        <w:t>.</w:t>
      </w:r>
    </w:p>
    <w:p w:rsidR="0017286D" w:rsidRPr="00B25EE3" w:rsidRDefault="00C344FE" w:rsidP="0017286D">
      <w:pPr>
        <w:pBdr>
          <w:bottom w:val="single" w:sz="6" w:space="1" w:color="auto"/>
        </w:pBdr>
        <w:spacing w:after="0" w:line="240" w:lineRule="auto"/>
      </w:pPr>
      <w:r w:rsidRPr="00B25EE3">
        <w:t xml:space="preserve">d) </w:t>
      </w:r>
      <w:proofErr w:type="gramStart"/>
      <w:r w:rsidR="0017286D" w:rsidRPr="00B25EE3">
        <w:t>stacks</w:t>
      </w:r>
      <w:proofErr w:type="gramEnd"/>
      <w:r w:rsidR="00FD286C" w:rsidRPr="00B25EE3">
        <w:t>.</w:t>
      </w:r>
    </w:p>
    <w:p w:rsidR="00ED6B3F" w:rsidRPr="00B25EE3" w:rsidRDefault="00025492" w:rsidP="00FA27E1">
      <w:pPr>
        <w:spacing w:after="0" w:line="240" w:lineRule="auto"/>
      </w:pPr>
      <w:r w:rsidRPr="00B25EE3">
        <w:t>26</w:t>
      </w:r>
      <w:r w:rsidR="0017286D" w:rsidRPr="00B25EE3">
        <w:t xml:space="preserve">) </w:t>
      </w:r>
      <w:r w:rsidR="00ED6B3F" w:rsidRPr="00B25EE3">
        <w:t>A bus that carries signals from a single specific source to a single specific destination is</w:t>
      </w:r>
      <w:r w:rsidR="002A1F10" w:rsidRPr="00B25EE3">
        <w:t xml:space="preserve"> </w:t>
      </w:r>
      <w:proofErr w:type="gramStart"/>
      <w:r w:rsidR="002A1F10" w:rsidRPr="00B25EE3">
        <w:t>a(</w:t>
      </w:r>
      <w:proofErr w:type="gramEnd"/>
      <w:r w:rsidR="002A1F10" w:rsidRPr="00B25EE3">
        <w:t>n)</w:t>
      </w:r>
    </w:p>
    <w:p w:rsidR="0017286D" w:rsidRPr="00B25EE3" w:rsidRDefault="0017286D" w:rsidP="0017286D">
      <w:pPr>
        <w:spacing w:after="0" w:line="240" w:lineRule="auto"/>
      </w:pPr>
      <w:r w:rsidRPr="00B25EE3">
        <w:t xml:space="preserve">a) </w:t>
      </w:r>
      <w:proofErr w:type="gramStart"/>
      <w:r w:rsidRPr="00B25EE3">
        <w:t>simplex</w:t>
      </w:r>
      <w:proofErr w:type="gramEnd"/>
      <w:r w:rsidRPr="00B25EE3">
        <w:t xml:space="preserve"> bus</w:t>
      </w:r>
      <w:r w:rsidR="00FD286C" w:rsidRPr="00B25EE3">
        <w:t>.</w:t>
      </w:r>
    </w:p>
    <w:p w:rsidR="00ED6B3F" w:rsidRPr="00B25EE3" w:rsidRDefault="0017286D" w:rsidP="00FA27E1">
      <w:pPr>
        <w:spacing w:after="0" w:line="240" w:lineRule="auto"/>
      </w:pPr>
      <w:r w:rsidRPr="00B25EE3">
        <w:t xml:space="preserve">b) </w:t>
      </w:r>
      <w:proofErr w:type="gramStart"/>
      <w:r w:rsidR="00172078" w:rsidRPr="00B25EE3">
        <w:t>broadcast</w:t>
      </w:r>
      <w:proofErr w:type="gramEnd"/>
      <w:r w:rsidR="00172078" w:rsidRPr="00B25EE3">
        <w:t xml:space="preserve"> bus</w:t>
      </w:r>
      <w:r w:rsidR="00FD286C" w:rsidRPr="00B25EE3">
        <w:t>.</w:t>
      </w:r>
    </w:p>
    <w:p w:rsidR="00172078" w:rsidRPr="00B25EE3" w:rsidRDefault="0017286D" w:rsidP="00FA27E1">
      <w:pPr>
        <w:spacing w:after="0" w:line="240" w:lineRule="auto"/>
      </w:pPr>
      <w:r w:rsidRPr="00B25EE3">
        <w:t xml:space="preserve">c) </w:t>
      </w:r>
      <w:r w:rsidR="00172078" w:rsidRPr="00B25EE3">
        <w:t>Ethernet bus</w:t>
      </w:r>
      <w:r w:rsidR="00FD286C" w:rsidRPr="00B25EE3">
        <w:t>.</w:t>
      </w:r>
    </w:p>
    <w:p w:rsidR="0017286D" w:rsidRPr="00B25EE3" w:rsidRDefault="00C344FE" w:rsidP="0017286D">
      <w:pPr>
        <w:pBdr>
          <w:bottom w:val="single" w:sz="6" w:space="1" w:color="auto"/>
        </w:pBdr>
        <w:spacing w:after="0" w:line="240" w:lineRule="auto"/>
      </w:pPr>
      <w:r w:rsidRPr="00B25EE3">
        <w:t>d)</w:t>
      </w:r>
      <w:r w:rsidR="00FD286C" w:rsidRPr="00B25EE3">
        <w:t xml:space="preserve"> </w:t>
      </w:r>
      <w:proofErr w:type="gramStart"/>
      <w:r w:rsidR="0017286D" w:rsidRPr="00B25EE3">
        <w:t>point-to-point</w:t>
      </w:r>
      <w:proofErr w:type="gramEnd"/>
      <w:r w:rsidR="0017286D" w:rsidRPr="00B25EE3">
        <w:t xml:space="preserve"> bus</w:t>
      </w:r>
      <w:r w:rsidR="00FD286C" w:rsidRPr="00B25EE3">
        <w:t>.</w:t>
      </w:r>
    </w:p>
    <w:p w:rsidR="00172078" w:rsidRPr="00B25EE3" w:rsidRDefault="00025492" w:rsidP="00FA27E1">
      <w:pPr>
        <w:spacing w:after="0" w:line="240" w:lineRule="auto"/>
      </w:pPr>
      <w:r w:rsidRPr="00B25EE3">
        <w:lastRenderedPageBreak/>
        <w:t>27</w:t>
      </w:r>
      <w:r w:rsidR="0017286D" w:rsidRPr="00B25EE3">
        <w:t xml:space="preserve">) </w:t>
      </w:r>
      <w:r w:rsidR="00AA72B8" w:rsidRPr="00B25EE3">
        <w:t>Virtually every bus internal to the CPU is</w:t>
      </w:r>
    </w:p>
    <w:p w:rsidR="00AA72B8" w:rsidRPr="00B25EE3" w:rsidRDefault="0017286D" w:rsidP="00FA27E1">
      <w:pPr>
        <w:spacing w:after="0" w:line="240" w:lineRule="auto"/>
      </w:pPr>
      <w:proofErr w:type="gramStart"/>
      <w:r w:rsidRPr="00B25EE3">
        <w:t>a</w:t>
      </w:r>
      <w:proofErr w:type="gramEnd"/>
      <w:r w:rsidRPr="00B25EE3">
        <w:t xml:space="preserve">) </w:t>
      </w:r>
      <w:r w:rsidR="00AA72B8" w:rsidRPr="00B25EE3">
        <w:t>serial</w:t>
      </w:r>
      <w:r w:rsidR="00FD286C" w:rsidRPr="00B25EE3">
        <w:t>.</w:t>
      </w:r>
    </w:p>
    <w:p w:rsidR="0017286D" w:rsidRPr="00B25EE3" w:rsidRDefault="0017286D" w:rsidP="0017286D">
      <w:pPr>
        <w:spacing w:after="0" w:line="240" w:lineRule="auto"/>
      </w:pPr>
      <w:r w:rsidRPr="00B25EE3">
        <w:t xml:space="preserve">b) </w:t>
      </w:r>
      <w:proofErr w:type="gramStart"/>
      <w:r w:rsidRPr="00B25EE3">
        <w:t>cables</w:t>
      </w:r>
      <w:proofErr w:type="gramEnd"/>
      <w:r w:rsidR="00FD286C" w:rsidRPr="00B25EE3">
        <w:t>.</w:t>
      </w:r>
    </w:p>
    <w:p w:rsidR="00AA72B8" w:rsidRPr="00B25EE3" w:rsidRDefault="0017286D" w:rsidP="00FA27E1">
      <w:pPr>
        <w:spacing w:after="0" w:line="240" w:lineRule="auto"/>
      </w:pPr>
      <w:r w:rsidRPr="00B25EE3">
        <w:t xml:space="preserve">c) </w:t>
      </w:r>
      <w:proofErr w:type="gramStart"/>
      <w:r w:rsidR="00AA72B8" w:rsidRPr="00B25EE3">
        <w:t>optical</w:t>
      </w:r>
      <w:proofErr w:type="gramEnd"/>
      <w:r w:rsidR="00FD286C" w:rsidRPr="00B25EE3">
        <w:t>.</w:t>
      </w:r>
    </w:p>
    <w:p w:rsidR="00AA72B8" w:rsidRPr="00B25EE3" w:rsidRDefault="00C344FE" w:rsidP="00FA27E1">
      <w:pPr>
        <w:pBdr>
          <w:bottom w:val="single" w:sz="6" w:space="1" w:color="auto"/>
        </w:pBdr>
        <w:spacing w:after="0" w:line="240" w:lineRule="auto"/>
      </w:pPr>
      <w:r w:rsidRPr="00B25EE3">
        <w:t xml:space="preserve">d) </w:t>
      </w:r>
      <w:proofErr w:type="gramStart"/>
      <w:r w:rsidR="00AA72B8" w:rsidRPr="00B25EE3">
        <w:t>parallel</w:t>
      </w:r>
      <w:proofErr w:type="gramEnd"/>
      <w:r w:rsidR="00FD286C" w:rsidRPr="00B25EE3">
        <w:t>.</w:t>
      </w:r>
    </w:p>
    <w:p w:rsidR="00483B12" w:rsidRPr="00B25EE3" w:rsidRDefault="00483B12">
      <w:r w:rsidRPr="00B25EE3">
        <w:br w:type="page"/>
      </w:r>
    </w:p>
    <w:p w:rsidR="00A94BB7" w:rsidRPr="00B25EE3" w:rsidRDefault="00025492" w:rsidP="00FA27E1">
      <w:pPr>
        <w:spacing w:after="0" w:line="240" w:lineRule="auto"/>
      </w:pPr>
      <w:r w:rsidRPr="00B25EE3">
        <w:lastRenderedPageBreak/>
        <w:t>28</w:t>
      </w:r>
      <w:r w:rsidR="0017286D" w:rsidRPr="00B25EE3">
        <w:t xml:space="preserve">) </w:t>
      </w:r>
      <w:r w:rsidRPr="00B25EE3">
        <w:t>Instructions that</w:t>
      </w:r>
      <w:r w:rsidR="00A94BB7" w:rsidRPr="00B25EE3">
        <w:t xml:space="preserve"> only the operating system can execute are called</w:t>
      </w:r>
    </w:p>
    <w:p w:rsidR="0017286D" w:rsidRPr="00B25EE3" w:rsidRDefault="0017286D" w:rsidP="0017286D">
      <w:pPr>
        <w:spacing w:after="0" w:line="240" w:lineRule="auto"/>
      </w:pPr>
      <w:r w:rsidRPr="00B25EE3">
        <w:t xml:space="preserve">a) </w:t>
      </w:r>
      <w:proofErr w:type="gramStart"/>
      <w:r w:rsidRPr="00B25EE3">
        <w:t>system</w:t>
      </w:r>
      <w:proofErr w:type="gramEnd"/>
      <w:r w:rsidRPr="00B25EE3">
        <w:t xml:space="preserve"> instructions</w:t>
      </w:r>
      <w:r w:rsidR="00FD286C" w:rsidRPr="00B25EE3">
        <w:t>.</w:t>
      </w:r>
    </w:p>
    <w:p w:rsidR="00A94BB7" w:rsidRPr="00B25EE3" w:rsidRDefault="0017286D" w:rsidP="00FA27E1">
      <w:pPr>
        <w:spacing w:after="0" w:line="240" w:lineRule="auto"/>
      </w:pPr>
      <w:r w:rsidRPr="00B25EE3">
        <w:t xml:space="preserve">b) </w:t>
      </w:r>
      <w:proofErr w:type="gramStart"/>
      <w:r w:rsidR="00A94BB7" w:rsidRPr="00B25EE3">
        <w:t>executive</w:t>
      </w:r>
      <w:proofErr w:type="gramEnd"/>
      <w:r w:rsidR="00A94BB7" w:rsidRPr="00B25EE3">
        <w:t xml:space="preserve"> instructions</w:t>
      </w:r>
      <w:r w:rsidR="00FD286C" w:rsidRPr="00B25EE3">
        <w:t>.</w:t>
      </w:r>
    </w:p>
    <w:p w:rsidR="00A94BB7" w:rsidRPr="00B25EE3" w:rsidRDefault="0017286D" w:rsidP="00FA27E1">
      <w:pPr>
        <w:spacing w:after="0" w:line="240" w:lineRule="auto"/>
      </w:pPr>
      <w:r w:rsidRPr="00B25EE3">
        <w:t xml:space="preserve">c) </w:t>
      </w:r>
      <w:proofErr w:type="gramStart"/>
      <w:r w:rsidR="00A94BB7" w:rsidRPr="00B25EE3">
        <w:t>privileged</w:t>
      </w:r>
      <w:proofErr w:type="gramEnd"/>
      <w:r w:rsidR="00A94BB7" w:rsidRPr="00B25EE3">
        <w:t xml:space="preserve"> instructions</w:t>
      </w:r>
      <w:r w:rsidR="00FD286C" w:rsidRPr="00B25EE3">
        <w:t>.</w:t>
      </w:r>
    </w:p>
    <w:p w:rsidR="0017286D" w:rsidRPr="00B25EE3" w:rsidRDefault="00C344FE" w:rsidP="0017286D">
      <w:pPr>
        <w:pBdr>
          <w:bottom w:val="single" w:sz="6" w:space="1" w:color="auto"/>
        </w:pBdr>
        <w:spacing w:after="0" w:line="240" w:lineRule="auto"/>
      </w:pPr>
      <w:r w:rsidRPr="00B25EE3">
        <w:t xml:space="preserve">d) </w:t>
      </w:r>
      <w:proofErr w:type="gramStart"/>
      <w:r w:rsidR="0017286D" w:rsidRPr="00B25EE3">
        <w:t>administrative</w:t>
      </w:r>
      <w:proofErr w:type="gramEnd"/>
      <w:r w:rsidR="0017286D" w:rsidRPr="00B25EE3">
        <w:t xml:space="preserve"> instructions</w:t>
      </w:r>
      <w:r w:rsidR="00FD286C" w:rsidRPr="00B25EE3">
        <w:t>.</w:t>
      </w:r>
    </w:p>
    <w:p w:rsidR="002A1F10" w:rsidRPr="00B25EE3" w:rsidRDefault="00025492" w:rsidP="00FA27E1">
      <w:pPr>
        <w:spacing w:after="0" w:line="240" w:lineRule="auto"/>
      </w:pPr>
      <w:r w:rsidRPr="00B25EE3">
        <w:t>29</w:t>
      </w:r>
      <w:r w:rsidR="0017286D" w:rsidRPr="00B25EE3">
        <w:t xml:space="preserve">) </w:t>
      </w:r>
      <w:r w:rsidR="002A1F10" w:rsidRPr="00B25EE3">
        <w:t xml:space="preserve">Programs that execute without privileges are said to execute </w:t>
      </w:r>
    </w:p>
    <w:p w:rsidR="003A42AA" w:rsidRPr="00B25EE3" w:rsidRDefault="0017286D" w:rsidP="00FA27E1">
      <w:pPr>
        <w:spacing w:after="0" w:line="240" w:lineRule="auto"/>
      </w:pPr>
      <w:r w:rsidRPr="00B25EE3">
        <w:t xml:space="preserve">a) </w:t>
      </w:r>
      <w:proofErr w:type="gramStart"/>
      <w:r w:rsidR="002A1F10" w:rsidRPr="00B25EE3">
        <w:t>in</w:t>
      </w:r>
      <w:proofErr w:type="gramEnd"/>
      <w:r w:rsidR="002A1F10" w:rsidRPr="00B25EE3">
        <w:t xml:space="preserve"> user space</w:t>
      </w:r>
      <w:r w:rsidR="00FD286C" w:rsidRPr="00B25EE3">
        <w:t>.</w:t>
      </w:r>
    </w:p>
    <w:p w:rsidR="003A42AA" w:rsidRPr="00B25EE3" w:rsidRDefault="002A1F10" w:rsidP="00FA27E1">
      <w:pPr>
        <w:spacing w:after="0" w:line="240" w:lineRule="auto"/>
      </w:pPr>
      <w:r w:rsidRPr="00B25EE3">
        <w:t xml:space="preserve">b) </w:t>
      </w:r>
      <w:proofErr w:type="gramStart"/>
      <w:r w:rsidRPr="00B25EE3">
        <w:t>in</w:t>
      </w:r>
      <w:proofErr w:type="gramEnd"/>
      <w:r w:rsidRPr="00B25EE3">
        <w:t xml:space="preserve"> data mode</w:t>
      </w:r>
      <w:r w:rsidR="00FD286C" w:rsidRPr="00B25EE3">
        <w:t>.</w:t>
      </w:r>
    </w:p>
    <w:p w:rsidR="003A42AA" w:rsidRPr="00B25EE3" w:rsidRDefault="0017286D" w:rsidP="00FA27E1">
      <w:pPr>
        <w:spacing w:after="0" w:line="240" w:lineRule="auto"/>
      </w:pPr>
      <w:r w:rsidRPr="00B25EE3">
        <w:t xml:space="preserve">c) </w:t>
      </w:r>
      <w:proofErr w:type="gramStart"/>
      <w:r w:rsidR="002A1F10" w:rsidRPr="00B25EE3">
        <w:t>in</w:t>
      </w:r>
      <w:proofErr w:type="gramEnd"/>
      <w:r w:rsidR="002A1F10" w:rsidRPr="00B25EE3">
        <w:t xml:space="preserve"> kernel space</w:t>
      </w:r>
      <w:r w:rsidR="00FD286C" w:rsidRPr="00B25EE3">
        <w:t>.</w:t>
      </w:r>
    </w:p>
    <w:p w:rsidR="003A42AA" w:rsidRPr="00B25EE3" w:rsidRDefault="00C344FE" w:rsidP="00FA27E1">
      <w:pPr>
        <w:pBdr>
          <w:bottom w:val="single" w:sz="6" w:space="1" w:color="auto"/>
        </w:pBdr>
        <w:spacing w:after="0" w:line="240" w:lineRule="auto"/>
      </w:pPr>
      <w:r w:rsidRPr="00B25EE3">
        <w:t xml:space="preserve">d) </w:t>
      </w:r>
      <w:proofErr w:type="gramStart"/>
      <w:r w:rsidR="002A1F10" w:rsidRPr="00B25EE3">
        <w:t>in</w:t>
      </w:r>
      <w:proofErr w:type="gramEnd"/>
      <w:r w:rsidR="002A1F10" w:rsidRPr="00B25EE3">
        <w:t xml:space="preserve"> privilege space</w:t>
      </w:r>
      <w:r w:rsidR="00FD286C" w:rsidRPr="00B25EE3">
        <w:t>.</w:t>
      </w:r>
    </w:p>
    <w:p w:rsidR="00DC2EA9" w:rsidRPr="00B25EE3" w:rsidRDefault="00025492" w:rsidP="00FA27E1">
      <w:pPr>
        <w:spacing w:after="0" w:line="240" w:lineRule="auto"/>
      </w:pPr>
      <w:r w:rsidRPr="00B25EE3">
        <w:t>30</w:t>
      </w:r>
      <w:r w:rsidR="0017286D" w:rsidRPr="00B25EE3">
        <w:t xml:space="preserve">) </w:t>
      </w:r>
      <w:r w:rsidR="00DC2EA9" w:rsidRPr="00B25EE3">
        <w:t xml:space="preserve">Multimedia applications, like </w:t>
      </w:r>
      <w:r w:rsidR="00CD541C" w:rsidRPr="00B25EE3">
        <w:t xml:space="preserve">modifying </w:t>
      </w:r>
      <w:r w:rsidR="00DC2EA9" w:rsidRPr="00B25EE3">
        <w:t>an image, often use</w:t>
      </w:r>
    </w:p>
    <w:p w:rsidR="00DC2EA9" w:rsidRPr="00B25EE3" w:rsidRDefault="0017286D" w:rsidP="00FA27E1">
      <w:pPr>
        <w:spacing w:after="0" w:line="240" w:lineRule="auto"/>
      </w:pPr>
      <w:r w:rsidRPr="00B25EE3">
        <w:t xml:space="preserve">a) </w:t>
      </w:r>
      <w:r w:rsidR="00DC2EA9" w:rsidRPr="00B25EE3">
        <w:t xml:space="preserve">PSW </w:t>
      </w:r>
      <w:r w:rsidRPr="00B25EE3">
        <w:t>instructions</w:t>
      </w:r>
      <w:r w:rsidR="00FD286C" w:rsidRPr="00B25EE3">
        <w:t>.</w:t>
      </w:r>
    </w:p>
    <w:p w:rsidR="0017286D" w:rsidRPr="00B25EE3" w:rsidRDefault="0017286D" w:rsidP="0017286D">
      <w:pPr>
        <w:spacing w:after="0" w:line="240" w:lineRule="auto"/>
      </w:pPr>
      <w:r w:rsidRPr="00B25EE3">
        <w:t>b) Flash instructions</w:t>
      </w:r>
      <w:r w:rsidR="00FD286C" w:rsidRPr="00B25EE3">
        <w:t>.</w:t>
      </w:r>
    </w:p>
    <w:p w:rsidR="00DC2EA9" w:rsidRPr="00B25EE3" w:rsidRDefault="0017286D" w:rsidP="00FA27E1">
      <w:pPr>
        <w:spacing w:after="0" w:line="240" w:lineRule="auto"/>
      </w:pPr>
      <w:r w:rsidRPr="00B25EE3">
        <w:t xml:space="preserve">c) </w:t>
      </w:r>
      <w:r w:rsidR="00DC2EA9" w:rsidRPr="00B25EE3">
        <w:t>MMD instructions</w:t>
      </w:r>
      <w:r w:rsidR="00FD286C" w:rsidRPr="00B25EE3">
        <w:t>.</w:t>
      </w:r>
    </w:p>
    <w:p w:rsidR="00DC2EA9" w:rsidRPr="00B25EE3" w:rsidRDefault="00C344FE" w:rsidP="00FA27E1">
      <w:pPr>
        <w:pBdr>
          <w:bottom w:val="single" w:sz="6" w:space="1" w:color="auto"/>
        </w:pBdr>
        <w:spacing w:after="0" w:line="240" w:lineRule="auto"/>
      </w:pPr>
      <w:r w:rsidRPr="00B25EE3">
        <w:t xml:space="preserve">d) </w:t>
      </w:r>
      <w:r w:rsidR="00DC2EA9" w:rsidRPr="00B25EE3">
        <w:t>SIMD instructions</w:t>
      </w:r>
      <w:r w:rsidR="00FD286C" w:rsidRPr="00B25EE3">
        <w:t>.</w:t>
      </w:r>
    </w:p>
    <w:p w:rsidR="00DC2EA9" w:rsidRPr="00B25EE3" w:rsidRDefault="00025492" w:rsidP="00FA27E1">
      <w:pPr>
        <w:spacing w:after="0" w:line="240" w:lineRule="auto"/>
      </w:pPr>
      <w:r w:rsidRPr="00B25EE3">
        <w:t>31</w:t>
      </w:r>
      <w:r w:rsidR="0017286D" w:rsidRPr="00B25EE3">
        <w:t xml:space="preserve">) </w:t>
      </w:r>
      <w:r w:rsidR="00DC2EA9" w:rsidRPr="00B25EE3">
        <w:t>The sources and destinati</w:t>
      </w:r>
      <w:r w:rsidR="006F7F28" w:rsidRPr="00B25EE3">
        <w:t xml:space="preserve">ons of data for an instruction </w:t>
      </w:r>
      <w:r w:rsidR="00DC2EA9" w:rsidRPr="00B25EE3">
        <w:t xml:space="preserve">are known as </w:t>
      </w:r>
    </w:p>
    <w:p w:rsidR="00DC2EA9" w:rsidRPr="00B25EE3" w:rsidRDefault="0017286D" w:rsidP="00FA27E1">
      <w:pPr>
        <w:spacing w:after="0" w:line="240" w:lineRule="auto"/>
      </w:pPr>
      <w:r w:rsidRPr="00B25EE3">
        <w:t xml:space="preserve">a) </w:t>
      </w:r>
      <w:r w:rsidR="00DC2EA9" w:rsidRPr="00B25EE3">
        <w:t>Op codes</w:t>
      </w:r>
      <w:r w:rsidR="00FD286C" w:rsidRPr="00B25EE3">
        <w:t>.</w:t>
      </w:r>
    </w:p>
    <w:p w:rsidR="006F7F28" w:rsidRPr="00B25EE3" w:rsidRDefault="0017286D" w:rsidP="00FA27E1">
      <w:pPr>
        <w:spacing w:after="0" w:line="240" w:lineRule="auto"/>
      </w:pPr>
      <w:r w:rsidRPr="00B25EE3">
        <w:t xml:space="preserve">b) </w:t>
      </w:r>
      <w:r w:rsidR="006F7F28" w:rsidRPr="00B25EE3">
        <w:t>Operands</w:t>
      </w:r>
      <w:r w:rsidR="00FD286C" w:rsidRPr="00B25EE3">
        <w:t>.</w:t>
      </w:r>
    </w:p>
    <w:p w:rsidR="006F7F28" w:rsidRPr="00B25EE3" w:rsidRDefault="0017286D" w:rsidP="00FA27E1">
      <w:pPr>
        <w:spacing w:after="0" w:line="240" w:lineRule="auto"/>
      </w:pPr>
      <w:r w:rsidRPr="00B25EE3">
        <w:t xml:space="preserve">c) </w:t>
      </w:r>
      <w:r w:rsidR="006F7F28" w:rsidRPr="00B25EE3">
        <w:t>Op registers</w:t>
      </w:r>
      <w:r w:rsidR="00FD286C" w:rsidRPr="00B25EE3">
        <w:t>.</w:t>
      </w:r>
    </w:p>
    <w:p w:rsidR="0017286D" w:rsidRPr="00B25EE3" w:rsidRDefault="00C344FE" w:rsidP="0017286D">
      <w:pPr>
        <w:pBdr>
          <w:bottom w:val="single" w:sz="6" w:space="1" w:color="auto"/>
        </w:pBdr>
        <w:spacing w:after="0" w:line="240" w:lineRule="auto"/>
      </w:pPr>
      <w:r w:rsidRPr="00B25EE3">
        <w:t xml:space="preserve">d) </w:t>
      </w:r>
      <w:r w:rsidR="0017286D" w:rsidRPr="00B25EE3">
        <w:t>Operation fields</w:t>
      </w:r>
      <w:r w:rsidR="00FD286C" w:rsidRPr="00B25EE3">
        <w:t>.</w:t>
      </w:r>
    </w:p>
    <w:p w:rsidR="00A25ADC" w:rsidRPr="00B25EE3" w:rsidRDefault="00025492" w:rsidP="00FA27E1">
      <w:pPr>
        <w:spacing w:after="0" w:line="240" w:lineRule="auto"/>
      </w:pPr>
      <w:r w:rsidRPr="00B25EE3">
        <w:lastRenderedPageBreak/>
        <w:t>32</w:t>
      </w:r>
      <w:r w:rsidR="0017286D" w:rsidRPr="00B25EE3">
        <w:t xml:space="preserve">) </w:t>
      </w:r>
      <w:r w:rsidR="004F068B" w:rsidRPr="00B25EE3">
        <w:t xml:space="preserve">Increasing the number of bits available for the op code in an instruction word </w:t>
      </w:r>
    </w:p>
    <w:p w:rsidR="0017286D" w:rsidRPr="00B25EE3" w:rsidRDefault="0017286D" w:rsidP="0017286D">
      <w:pPr>
        <w:spacing w:after="0" w:line="240" w:lineRule="auto"/>
      </w:pPr>
      <w:r w:rsidRPr="00B25EE3">
        <w:t xml:space="preserve">a) </w:t>
      </w:r>
      <w:proofErr w:type="gramStart"/>
      <w:r w:rsidRPr="00B25EE3">
        <w:t>increases</w:t>
      </w:r>
      <w:proofErr w:type="gramEnd"/>
      <w:r w:rsidRPr="00B25EE3">
        <w:t xml:space="preserve"> the demand on the CPU</w:t>
      </w:r>
      <w:r w:rsidR="00FD286C" w:rsidRPr="00B25EE3">
        <w:t>.</w:t>
      </w:r>
    </w:p>
    <w:p w:rsidR="004F068B" w:rsidRPr="00B25EE3" w:rsidRDefault="0017286D" w:rsidP="00FA27E1">
      <w:pPr>
        <w:spacing w:after="0" w:line="240" w:lineRule="auto"/>
      </w:pPr>
      <w:r w:rsidRPr="00B25EE3">
        <w:t xml:space="preserve">b) </w:t>
      </w:r>
      <w:proofErr w:type="gramStart"/>
      <w:r w:rsidR="004F068B" w:rsidRPr="00B25EE3">
        <w:t>increases</w:t>
      </w:r>
      <w:proofErr w:type="gramEnd"/>
      <w:r w:rsidR="004F068B" w:rsidRPr="00B25EE3">
        <w:t xml:space="preserve"> the </w:t>
      </w:r>
      <w:r w:rsidR="00025492" w:rsidRPr="00B25EE3">
        <w:t>number of memory locations that</w:t>
      </w:r>
      <w:r w:rsidR="004F068B" w:rsidRPr="00B25EE3">
        <w:t xml:space="preserve"> can be addressed</w:t>
      </w:r>
      <w:r w:rsidR="00FD286C" w:rsidRPr="00B25EE3">
        <w:t>.</w:t>
      </w:r>
      <w:r w:rsidR="004F068B" w:rsidRPr="00B25EE3">
        <w:t xml:space="preserve"> </w:t>
      </w:r>
    </w:p>
    <w:p w:rsidR="00DC2EA9" w:rsidRPr="00B25EE3" w:rsidRDefault="0017286D" w:rsidP="00FA27E1">
      <w:pPr>
        <w:spacing w:after="0" w:line="240" w:lineRule="auto"/>
      </w:pPr>
      <w:r w:rsidRPr="00B25EE3">
        <w:t xml:space="preserve">c) </w:t>
      </w:r>
      <w:proofErr w:type="gramStart"/>
      <w:r w:rsidR="00DF7465" w:rsidRPr="00B25EE3">
        <w:t>increases</w:t>
      </w:r>
      <w:proofErr w:type="gramEnd"/>
      <w:r w:rsidR="00DF7465" w:rsidRPr="00B25EE3">
        <w:t xml:space="preserve"> the number of instructions </w:t>
      </w:r>
      <w:r w:rsidR="00DC2EA9" w:rsidRPr="00B25EE3">
        <w:t>available in the instruction set</w:t>
      </w:r>
      <w:r w:rsidR="00FD286C" w:rsidRPr="00B25EE3">
        <w:t>.</w:t>
      </w:r>
    </w:p>
    <w:p w:rsidR="00F775AC" w:rsidRPr="00B25EE3" w:rsidRDefault="00C344FE" w:rsidP="00FA27E1">
      <w:pPr>
        <w:pBdr>
          <w:bottom w:val="single" w:sz="6" w:space="1" w:color="auto"/>
        </w:pBdr>
        <w:spacing w:after="0" w:line="240" w:lineRule="auto"/>
      </w:pPr>
      <w:r w:rsidRPr="00B25EE3">
        <w:t xml:space="preserve">d) </w:t>
      </w:r>
      <w:proofErr w:type="gramStart"/>
      <w:r w:rsidR="00DC2EA9" w:rsidRPr="00B25EE3">
        <w:t>has</w:t>
      </w:r>
      <w:proofErr w:type="gramEnd"/>
      <w:r w:rsidR="00DC2EA9" w:rsidRPr="00B25EE3">
        <w:t xml:space="preserve"> no impact on any of the above.</w:t>
      </w:r>
    </w:p>
    <w:p w:rsidR="0017286D" w:rsidRPr="00B25EE3" w:rsidRDefault="0017286D" w:rsidP="00897AA5">
      <w:pPr>
        <w:spacing w:after="0" w:line="240" w:lineRule="auto"/>
      </w:pPr>
      <w:r w:rsidRPr="00B25EE3">
        <w:t>Discussion Questions</w:t>
      </w:r>
    </w:p>
    <w:p w:rsidR="00493E2A" w:rsidRPr="00B25EE3" w:rsidRDefault="001A1276" w:rsidP="0017286D">
      <w:pPr>
        <w:spacing w:after="0" w:line="240" w:lineRule="auto"/>
      </w:pPr>
      <w:r w:rsidRPr="00B25EE3">
        <w:t xml:space="preserve">1) </w:t>
      </w:r>
      <w:r w:rsidR="0017286D" w:rsidRPr="00B25EE3">
        <w:t xml:space="preserve">How are the registers in the CPU different from </w:t>
      </w:r>
      <w:r w:rsidR="00493E2A" w:rsidRPr="00B25EE3">
        <w:t>main memory?</w:t>
      </w:r>
    </w:p>
    <w:p w:rsidR="00493E2A" w:rsidRPr="00B25EE3" w:rsidRDefault="00493E2A" w:rsidP="0017286D">
      <w:pPr>
        <w:spacing w:after="0" w:line="240" w:lineRule="auto"/>
      </w:pPr>
    </w:p>
    <w:p w:rsidR="00493E2A" w:rsidRPr="00B25EE3" w:rsidRDefault="00493E2A" w:rsidP="00493E2A">
      <w:pPr>
        <w:pBdr>
          <w:bottom w:val="single" w:sz="6" w:space="1" w:color="auto"/>
        </w:pBdr>
        <w:spacing w:after="0" w:line="240" w:lineRule="auto"/>
      </w:pPr>
      <w:r w:rsidRPr="00B25EE3">
        <w:t xml:space="preserve">Sol: From the text: “A register is a single, permanent storage location within the CPU used for a particular, defined purpose. A register is used to hold a binary value temporarily for storage, for manipulation, and/or for simple calculations. Note that each register is wired within the CPU to perform its specific role. That is, unlike </w:t>
      </w:r>
      <w:r w:rsidR="001A1276" w:rsidRPr="00B25EE3">
        <w:t xml:space="preserve">[main] </w:t>
      </w:r>
      <w:r w:rsidRPr="00B25EE3">
        <w:t xml:space="preserve">memory, where every address is just like every other address, each register serves a particular purpose. The register's size, the way it is wired, and even the operations that take place in the register reflect the specific function that the register performs in the </w:t>
      </w:r>
      <w:r w:rsidRPr="00B25EE3">
        <w:lastRenderedPageBreak/>
        <w:t>computer.”</w:t>
      </w:r>
      <w:r w:rsidR="00CD541C" w:rsidRPr="00B25EE3">
        <w:t xml:space="preserve">  Alternately: Register access is much faster, and there are far fewer registers than memory locations.</w:t>
      </w:r>
    </w:p>
    <w:p w:rsidR="007B6B8C" w:rsidRPr="00B25EE3" w:rsidRDefault="001A1276" w:rsidP="0017286D">
      <w:pPr>
        <w:spacing w:after="0" w:line="240" w:lineRule="auto"/>
      </w:pPr>
      <w:r w:rsidRPr="00B25EE3">
        <w:t xml:space="preserve">2) </w:t>
      </w:r>
      <w:r w:rsidR="007B6B8C" w:rsidRPr="00B25EE3">
        <w:t>How does the computer keep track of special conditions such as arithmetic carry and overflow, power failu</w:t>
      </w:r>
      <w:r w:rsidR="008E5854" w:rsidRPr="00B25EE3">
        <w:t>re, and internal computer error?</w:t>
      </w:r>
    </w:p>
    <w:p w:rsidR="007B6B8C" w:rsidRPr="00B25EE3" w:rsidRDefault="007B6B8C" w:rsidP="0017286D">
      <w:pPr>
        <w:spacing w:after="0" w:line="240" w:lineRule="auto"/>
      </w:pPr>
    </w:p>
    <w:p w:rsidR="0017286D" w:rsidRPr="00B25EE3" w:rsidRDefault="001A1276" w:rsidP="0017286D">
      <w:pPr>
        <w:pBdr>
          <w:bottom w:val="single" w:sz="6" w:space="1" w:color="auto"/>
        </w:pBdr>
        <w:spacing w:after="0" w:line="240" w:lineRule="auto"/>
      </w:pPr>
      <w:r w:rsidRPr="00B25EE3">
        <w:t xml:space="preserve">Sol: From the text “The control unit will also contain several 1-bit registers, sometimes known as </w:t>
      </w:r>
      <w:proofErr w:type="gramStart"/>
      <w:r w:rsidRPr="00B25EE3">
        <w:t>flags, that</w:t>
      </w:r>
      <w:proofErr w:type="gramEnd"/>
      <w:r w:rsidRPr="00B25EE3">
        <w:t xml:space="preserve"> are used to allow the computer to keep track of special conditions such as arithmetic carry and overflow, power failure, and internal computer error. Usually, several flags are grouped into one or more status registers.”</w:t>
      </w:r>
    </w:p>
    <w:p w:rsidR="00282A24" w:rsidRPr="00B25EE3" w:rsidRDefault="003C7A3A" w:rsidP="00282A24">
      <w:pPr>
        <w:spacing w:after="0" w:line="240" w:lineRule="auto"/>
      </w:pPr>
      <w:r w:rsidRPr="00B25EE3">
        <w:t>3</w:t>
      </w:r>
      <w:r w:rsidR="00282A24" w:rsidRPr="00B25EE3">
        <w:t>) What</w:t>
      </w:r>
      <w:r w:rsidR="0049024C" w:rsidRPr="00B25EE3">
        <w:t xml:space="preserve"> factor</w:t>
      </w:r>
      <w:r w:rsidR="00282A24" w:rsidRPr="00B25EE3">
        <w:t xml:space="preserve"> </w:t>
      </w:r>
      <w:proofErr w:type="spellStart"/>
      <w:r w:rsidR="0049024C" w:rsidRPr="00B25EE3">
        <w:t>factor</w:t>
      </w:r>
      <w:proofErr w:type="spellEnd"/>
      <w:r w:rsidR="0049024C" w:rsidRPr="00B25EE3">
        <w:t xml:space="preserve"> determines</w:t>
      </w:r>
      <w:r w:rsidR="00282A24" w:rsidRPr="00B25EE3">
        <w:t xml:space="preserve"> the </w:t>
      </w:r>
      <w:r w:rsidR="0049024C" w:rsidRPr="00B25EE3">
        <w:t xml:space="preserve">maximum </w:t>
      </w:r>
      <w:r w:rsidR="00282A24" w:rsidRPr="00B25EE3">
        <w:t>capacity of memory in a real computer?</w:t>
      </w:r>
    </w:p>
    <w:p w:rsidR="00282A24" w:rsidRPr="00B25EE3" w:rsidRDefault="00282A24" w:rsidP="00282A24">
      <w:pPr>
        <w:spacing w:after="0" w:line="240" w:lineRule="auto"/>
      </w:pPr>
    </w:p>
    <w:p w:rsidR="00282A24" w:rsidRPr="00B25EE3" w:rsidRDefault="00282A24" w:rsidP="00282A24">
      <w:pPr>
        <w:pBdr>
          <w:bottom w:val="single" w:sz="6" w:space="1" w:color="auto"/>
        </w:pBdr>
        <w:spacing w:after="0" w:line="240" w:lineRule="auto"/>
      </w:pPr>
      <w:r w:rsidRPr="00B25EE3">
        <w:t xml:space="preserve">Sol: </w:t>
      </w:r>
      <w:r w:rsidR="0049024C" w:rsidRPr="00B25EE3">
        <w:t xml:space="preserve">  The number of bits in the memory address register determines the maximum number of memory locations that can be addressed.</w:t>
      </w:r>
    </w:p>
    <w:p w:rsidR="00391A76" w:rsidRPr="00B25EE3" w:rsidRDefault="00391A76" w:rsidP="0017286D">
      <w:pPr>
        <w:spacing w:after="0" w:line="240" w:lineRule="auto"/>
      </w:pPr>
    </w:p>
    <w:p w:rsidR="00483B12" w:rsidRPr="00B25EE3" w:rsidRDefault="00483B12">
      <w:r w:rsidRPr="00B25EE3">
        <w:lastRenderedPageBreak/>
        <w:br w:type="page"/>
      </w:r>
    </w:p>
    <w:p w:rsidR="00391A76" w:rsidRPr="00B25EE3" w:rsidRDefault="00391A76" w:rsidP="00391A76">
      <w:pPr>
        <w:spacing w:after="0" w:line="240" w:lineRule="auto"/>
      </w:pPr>
      <w:r w:rsidRPr="00B25EE3">
        <w:lastRenderedPageBreak/>
        <w:t>4) Why is it necessary to store start-up program code in nonvolatile memory?</w:t>
      </w:r>
    </w:p>
    <w:p w:rsidR="00391A76" w:rsidRPr="00B25EE3" w:rsidRDefault="00391A76" w:rsidP="00391A76">
      <w:pPr>
        <w:spacing w:after="0" w:line="240" w:lineRule="auto"/>
      </w:pPr>
    </w:p>
    <w:p w:rsidR="00391A76" w:rsidRPr="00B25EE3" w:rsidRDefault="00391A76" w:rsidP="00391A76">
      <w:pPr>
        <w:pBdr>
          <w:bottom w:val="single" w:sz="6" w:space="1" w:color="auto"/>
        </w:pBdr>
        <w:spacing w:after="0" w:line="240" w:lineRule="auto"/>
      </w:pPr>
      <w:r w:rsidRPr="00B25EE3">
        <w:t>Sol: from the text “At least some of the program code used to start a computer must be present in a nonvolatile segment of primary memory. (Otherwise there would be no program in memory to execute when the computer is powered up!) This code is known as firmware.”</w:t>
      </w:r>
    </w:p>
    <w:p w:rsidR="00391A76" w:rsidRPr="00B25EE3" w:rsidRDefault="00391A76" w:rsidP="00391A76">
      <w:pPr>
        <w:spacing w:after="0" w:line="240" w:lineRule="auto"/>
      </w:pPr>
      <w:r w:rsidRPr="00B25EE3">
        <w:t>5) Why is flash memory not suitable for use as main memory?</w:t>
      </w:r>
    </w:p>
    <w:p w:rsidR="00391A76" w:rsidRPr="00B25EE3" w:rsidRDefault="00391A76" w:rsidP="00391A76">
      <w:pPr>
        <w:spacing w:after="0" w:line="240" w:lineRule="auto"/>
      </w:pPr>
    </w:p>
    <w:p w:rsidR="00897AA5" w:rsidRPr="00B25EE3" w:rsidRDefault="00391A76" w:rsidP="00897AA5">
      <w:pPr>
        <w:pBdr>
          <w:bottom w:val="single" w:sz="6" w:space="1" w:color="auto"/>
        </w:pBdr>
        <w:spacing w:after="0" w:line="240" w:lineRule="auto"/>
      </w:pPr>
      <w:r w:rsidRPr="00B25EE3">
        <w:t>Sol: from the text “[Flash memory] is generally considered unsuitable for primary memory because it is not possible to write to a single memory location. Instead it is necessary to erase and rewrite a large block of memory to make any changes in flash memory. The rewrite time is extremely slow compared to standard RAM and the number of rewrites over the lifetime of flash memory is somewhat limited.”</w:t>
      </w:r>
    </w:p>
    <w:p w:rsidR="00391A76" w:rsidRPr="00B25EE3" w:rsidRDefault="00391A76" w:rsidP="00391A76">
      <w:pPr>
        <w:spacing w:after="0" w:line="240" w:lineRule="auto"/>
      </w:pPr>
      <w:r w:rsidRPr="00B25EE3">
        <w:t xml:space="preserve">6) Classify the registers as either a) holding addresses only, b) holding instructions only, or c) anything. </w:t>
      </w:r>
    </w:p>
    <w:p w:rsidR="00391A76" w:rsidRPr="00B25EE3" w:rsidRDefault="00391A76" w:rsidP="00391A76">
      <w:pPr>
        <w:spacing w:after="0" w:line="240" w:lineRule="auto"/>
      </w:pPr>
    </w:p>
    <w:p w:rsidR="00391A76" w:rsidRPr="00B25EE3" w:rsidRDefault="00391A76" w:rsidP="00391A76">
      <w:pPr>
        <w:spacing w:after="0" w:line="240" w:lineRule="auto"/>
      </w:pPr>
      <w:r w:rsidRPr="00B25EE3">
        <w:t>IR</w:t>
      </w:r>
      <w:r w:rsidRPr="00B25EE3">
        <w:tab/>
      </w:r>
      <w:r w:rsidRPr="00B25EE3">
        <w:tab/>
      </w:r>
      <w:r w:rsidRPr="00B25EE3">
        <w:tab/>
        <w:t>____</w:t>
      </w:r>
    </w:p>
    <w:p w:rsidR="00391A76" w:rsidRPr="00B25EE3" w:rsidRDefault="00391A76" w:rsidP="00391A76">
      <w:pPr>
        <w:spacing w:after="0" w:line="240" w:lineRule="auto"/>
      </w:pPr>
      <w:r w:rsidRPr="00B25EE3">
        <w:t>PC</w:t>
      </w:r>
      <w:r w:rsidRPr="00B25EE3">
        <w:tab/>
      </w:r>
      <w:r w:rsidRPr="00B25EE3">
        <w:tab/>
      </w:r>
      <w:r w:rsidRPr="00B25EE3">
        <w:tab/>
        <w:t>____</w:t>
      </w:r>
    </w:p>
    <w:p w:rsidR="00391A76" w:rsidRPr="00B25EE3" w:rsidRDefault="00391A76" w:rsidP="00391A76">
      <w:pPr>
        <w:spacing w:after="0" w:line="240" w:lineRule="auto"/>
      </w:pPr>
      <w:r w:rsidRPr="00B25EE3">
        <w:t>MAR</w:t>
      </w:r>
      <w:r w:rsidRPr="00B25EE3">
        <w:tab/>
      </w:r>
      <w:r w:rsidRPr="00B25EE3">
        <w:tab/>
      </w:r>
      <w:r w:rsidRPr="00B25EE3">
        <w:tab/>
        <w:t>____</w:t>
      </w:r>
    </w:p>
    <w:p w:rsidR="00391A76" w:rsidRPr="00B25EE3" w:rsidRDefault="00391A76" w:rsidP="00391A76">
      <w:pPr>
        <w:spacing w:after="0" w:line="240" w:lineRule="auto"/>
      </w:pPr>
      <w:r w:rsidRPr="00B25EE3">
        <w:t>MDR</w:t>
      </w:r>
      <w:r w:rsidRPr="00B25EE3">
        <w:tab/>
      </w:r>
      <w:r w:rsidRPr="00B25EE3">
        <w:tab/>
      </w:r>
      <w:r w:rsidRPr="00B25EE3">
        <w:tab/>
        <w:t>____</w:t>
      </w:r>
    </w:p>
    <w:p w:rsidR="00391A76" w:rsidRPr="00B25EE3" w:rsidRDefault="00391A76" w:rsidP="00391A76">
      <w:pPr>
        <w:spacing w:after="0" w:line="240" w:lineRule="auto"/>
      </w:pPr>
      <w:r w:rsidRPr="00B25EE3">
        <w:t>Accumulator</w:t>
      </w:r>
      <w:r w:rsidRPr="00B25EE3">
        <w:tab/>
      </w:r>
      <w:r w:rsidRPr="00B25EE3">
        <w:tab/>
        <w:t>____</w:t>
      </w:r>
    </w:p>
    <w:p w:rsidR="00391A76" w:rsidRPr="00B25EE3" w:rsidRDefault="00391A76" w:rsidP="00391A76">
      <w:pPr>
        <w:spacing w:after="0" w:line="240" w:lineRule="auto"/>
      </w:pPr>
      <w:r w:rsidRPr="00B25EE3">
        <w:t xml:space="preserve">General Purpose </w:t>
      </w:r>
      <w:r w:rsidRPr="00B25EE3">
        <w:tab/>
        <w:t>____</w:t>
      </w:r>
    </w:p>
    <w:p w:rsidR="00391A76" w:rsidRPr="00B25EE3" w:rsidRDefault="00391A76" w:rsidP="00391A76">
      <w:pPr>
        <w:spacing w:after="0" w:line="240" w:lineRule="auto"/>
      </w:pPr>
    </w:p>
    <w:p w:rsidR="00391A76" w:rsidRPr="00B25EE3" w:rsidRDefault="00391A76" w:rsidP="00391A76">
      <w:pPr>
        <w:spacing w:after="0" w:line="240" w:lineRule="auto"/>
      </w:pPr>
      <w:r w:rsidRPr="00B25EE3">
        <w:t>Sol:</w:t>
      </w:r>
    </w:p>
    <w:p w:rsidR="00391A76" w:rsidRPr="00B25EE3" w:rsidRDefault="00391A76" w:rsidP="00391A76">
      <w:pPr>
        <w:spacing w:after="0" w:line="240" w:lineRule="auto"/>
      </w:pPr>
    </w:p>
    <w:p w:rsidR="00391A76" w:rsidRPr="00B25EE3" w:rsidRDefault="00391A76" w:rsidP="00391A76">
      <w:pPr>
        <w:spacing w:after="0" w:line="240" w:lineRule="auto"/>
      </w:pPr>
      <w:r w:rsidRPr="00B25EE3">
        <w:t>IR</w:t>
      </w:r>
      <w:r w:rsidRPr="00B25EE3">
        <w:tab/>
      </w:r>
      <w:r w:rsidRPr="00B25EE3">
        <w:tab/>
      </w:r>
      <w:r w:rsidRPr="00B25EE3">
        <w:tab/>
        <w:t>(b)</w:t>
      </w:r>
      <w:r w:rsidR="00561660" w:rsidRPr="00B25EE3">
        <w:t xml:space="preserve"> holding instructions only</w:t>
      </w:r>
    </w:p>
    <w:p w:rsidR="00391A76" w:rsidRPr="00B25EE3" w:rsidRDefault="00391A76" w:rsidP="00391A76">
      <w:pPr>
        <w:spacing w:after="0" w:line="240" w:lineRule="auto"/>
      </w:pPr>
      <w:r w:rsidRPr="00B25EE3">
        <w:t>PC</w:t>
      </w:r>
      <w:r w:rsidRPr="00B25EE3">
        <w:tab/>
      </w:r>
      <w:r w:rsidRPr="00B25EE3">
        <w:tab/>
      </w:r>
      <w:r w:rsidRPr="00B25EE3">
        <w:tab/>
        <w:t>(a)</w:t>
      </w:r>
      <w:r w:rsidR="00561660" w:rsidRPr="00B25EE3">
        <w:t xml:space="preserve"> holding addresses only</w:t>
      </w:r>
    </w:p>
    <w:p w:rsidR="00391A76" w:rsidRPr="00B25EE3" w:rsidRDefault="00391A76" w:rsidP="00391A76">
      <w:pPr>
        <w:spacing w:after="0" w:line="240" w:lineRule="auto"/>
      </w:pPr>
      <w:r w:rsidRPr="00B25EE3">
        <w:t>MAR</w:t>
      </w:r>
      <w:r w:rsidRPr="00B25EE3">
        <w:tab/>
      </w:r>
      <w:r w:rsidRPr="00B25EE3">
        <w:tab/>
      </w:r>
      <w:r w:rsidRPr="00B25EE3">
        <w:tab/>
        <w:t>(a)</w:t>
      </w:r>
      <w:r w:rsidR="00561660" w:rsidRPr="00B25EE3">
        <w:t xml:space="preserve"> holding addresses only</w:t>
      </w:r>
    </w:p>
    <w:p w:rsidR="00391A76" w:rsidRPr="00B25EE3" w:rsidRDefault="00391A76" w:rsidP="00391A76">
      <w:pPr>
        <w:spacing w:after="0" w:line="240" w:lineRule="auto"/>
      </w:pPr>
      <w:r w:rsidRPr="00B25EE3">
        <w:t>MDR</w:t>
      </w:r>
      <w:r w:rsidRPr="00B25EE3">
        <w:tab/>
      </w:r>
      <w:r w:rsidRPr="00B25EE3">
        <w:tab/>
      </w:r>
      <w:r w:rsidRPr="00B25EE3">
        <w:tab/>
        <w:t>(c)</w:t>
      </w:r>
      <w:r w:rsidR="00561660" w:rsidRPr="00B25EE3">
        <w:t xml:space="preserve"> anything</w:t>
      </w:r>
    </w:p>
    <w:p w:rsidR="00391A76" w:rsidRPr="00B25EE3" w:rsidRDefault="00391A76" w:rsidP="00391A76">
      <w:pPr>
        <w:spacing w:after="0" w:line="240" w:lineRule="auto"/>
      </w:pPr>
      <w:r w:rsidRPr="00B25EE3">
        <w:t>Accumulator</w:t>
      </w:r>
      <w:r w:rsidRPr="00B25EE3">
        <w:tab/>
      </w:r>
      <w:r w:rsidRPr="00B25EE3">
        <w:tab/>
        <w:t>(c)</w:t>
      </w:r>
      <w:r w:rsidR="00561660" w:rsidRPr="00B25EE3">
        <w:t xml:space="preserve"> anything</w:t>
      </w:r>
    </w:p>
    <w:p w:rsidR="00391A76" w:rsidRPr="00B25EE3" w:rsidRDefault="00391A76" w:rsidP="00391A76">
      <w:pPr>
        <w:pBdr>
          <w:bottom w:val="single" w:sz="6" w:space="1" w:color="auto"/>
        </w:pBdr>
        <w:spacing w:after="0" w:line="240" w:lineRule="auto"/>
      </w:pPr>
      <w:r w:rsidRPr="00B25EE3">
        <w:t xml:space="preserve">General Purpose </w:t>
      </w:r>
      <w:r w:rsidRPr="00B25EE3">
        <w:tab/>
        <w:t>(c)</w:t>
      </w:r>
      <w:r w:rsidR="00561660" w:rsidRPr="00B25EE3">
        <w:t xml:space="preserve"> anything</w:t>
      </w:r>
    </w:p>
    <w:p w:rsidR="00391A76" w:rsidRPr="00B25EE3" w:rsidRDefault="00391A76" w:rsidP="00391A76">
      <w:pPr>
        <w:spacing w:after="0" w:line="240" w:lineRule="auto"/>
      </w:pPr>
      <w:r w:rsidRPr="00B25EE3">
        <w:t>7) What is the technique that real computers use to extend the address space beyond that of the address field in an instruction?</w:t>
      </w:r>
    </w:p>
    <w:p w:rsidR="00391A76" w:rsidRPr="00B25EE3" w:rsidRDefault="00391A76" w:rsidP="00391A76">
      <w:pPr>
        <w:spacing w:after="0" w:line="240" w:lineRule="auto"/>
      </w:pPr>
    </w:p>
    <w:p w:rsidR="00391A76" w:rsidRPr="00B25EE3" w:rsidRDefault="00391A76" w:rsidP="00391A76">
      <w:pPr>
        <w:pBdr>
          <w:bottom w:val="single" w:sz="6" w:space="1" w:color="auto"/>
        </w:pBdr>
        <w:spacing w:after="0" w:line="240" w:lineRule="auto"/>
      </w:pPr>
      <w:r w:rsidRPr="00B25EE3">
        <w:t xml:space="preserve">Sol: From the text “…….one common method, consider a computer that can use one of the general-purpose registers to hold an address. To find a memory location, the computer would use the value in that register as a pointer to the address. Instead of an </w:t>
      </w:r>
      <w:r w:rsidRPr="00B25EE3">
        <w:lastRenderedPageBreak/>
        <w:t>address field, the instruction needs only to indicate which register contains the address. Using this technique, the addressing capability of the computer is determined by the size of the register.”</w:t>
      </w:r>
    </w:p>
    <w:p w:rsidR="00391A76" w:rsidRPr="00B25EE3" w:rsidRDefault="00391A76" w:rsidP="00391A76">
      <w:pPr>
        <w:spacing w:after="0" w:line="240" w:lineRule="auto"/>
      </w:pPr>
      <w:r w:rsidRPr="00B25EE3">
        <w:t>8) What is skew?</w:t>
      </w:r>
    </w:p>
    <w:p w:rsidR="00391A76" w:rsidRPr="00B25EE3" w:rsidRDefault="00391A76" w:rsidP="00391A76">
      <w:pPr>
        <w:pBdr>
          <w:bottom w:val="single" w:sz="6" w:space="1" w:color="auto"/>
        </w:pBdr>
        <w:spacing w:after="0" w:line="240" w:lineRule="auto"/>
      </w:pPr>
      <w:r w:rsidRPr="00B25EE3">
        <w:t>Sol: The slight delay in arrival time on different lines as signals traverses a parallel bus.</w:t>
      </w:r>
    </w:p>
    <w:p w:rsidR="00391A76" w:rsidRPr="00B25EE3" w:rsidRDefault="00391A76" w:rsidP="00483B12">
      <w:pPr>
        <w:spacing w:after="0" w:line="240" w:lineRule="auto"/>
      </w:pPr>
      <w:r w:rsidRPr="00B25EE3">
        <w:t>9</w:t>
      </w:r>
      <w:r w:rsidR="000F46DF" w:rsidRPr="00B25EE3">
        <w:t>) What are “Arithmetic Shifts” commonly used for?</w:t>
      </w:r>
    </w:p>
    <w:p w:rsidR="000F46DF" w:rsidRPr="00B25EE3" w:rsidRDefault="000F46DF" w:rsidP="00897AA5">
      <w:pPr>
        <w:pBdr>
          <w:bottom w:val="single" w:sz="6" w:space="1" w:color="auto"/>
        </w:pBdr>
        <w:spacing w:after="0" w:line="240" w:lineRule="auto"/>
      </w:pPr>
      <w:r w:rsidRPr="00B25EE3">
        <w:t>Sol: from the text “Arithmetic shift instructions are commonly used to multiply or divide the original value by a power of 2.”</w:t>
      </w:r>
    </w:p>
    <w:p w:rsidR="000F46DF" w:rsidRPr="00B25EE3" w:rsidRDefault="00391A76" w:rsidP="0017286D">
      <w:pPr>
        <w:spacing w:after="0" w:line="240" w:lineRule="auto"/>
      </w:pPr>
      <w:r w:rsidRPr="00B25EE3">
        <w:t>10</w:t>
      </w:r>
      <w:r w:rsidR="000F46DF" w:rsidRPr="00B25EE3">
        <w:t xml:space="preserve">) </w:t>
      </w:r>
      <w:r w:rsidR="0017286D" w:rsidRPr="00B25EE3">
        <w:t xml:space="preserve">Explain </w:t>
      </w:r>
      <w:r w:rsidR="000F46DF" w:rsidRPr="00B25EE3">
        <w:rPr>
          <w:i/>
        </w:rPr>
        <w:t>pop</w:t>
      </w:r>
      <w:r w:rsidR="000F46DF" w:rsidRPr="00B25EE3">
        <w:t xml:space="preserve"> and </w:t>
      </w:r>
      <w:r w:rsidR="000F46DF" w:rsidRPr="00B25EE3">
        <w:rPr>
          <w:i/>
        </w:rPr>
        <w:t>push</w:t>
      </w:r>
      <w:r w:rsidR="000F46DF" w:rsidRPr="00B25EE3">
        <w:t xml:space="preserve"> operations on a stack.</w:t>
      </w:r>
    </w:p>
    <w:p w:rsidR="000F46DF" w:rsidRPr="00B25EE3" w:rsidRDefault="000F46DF" w:rsidP="0017286D">
      <w:pPr>
        <w:spacing w:after="0" w:line="240" w:lineRule="auto"/>
      </w:pPr>
    </w:p>
    <w:p w:rsidR="000F46DF" w:rsidRPr="00B25EE3" w:rsidRDefault="000F46DF" w:rsidP="0017286D">
      <w:pPr>
        <w:pBdr>
          <w:bottom w:val="single" w:sz="6" w:space="1" w:color="auto"/>
        </w:pBdr>
        <w:spacing w:after="0" w:line="240" w:lineRule="auto"/>
      </w:pPr>
      <w:r w:rsidRPr="00B25EE3">
        <w:t xml:space="preserve">Sol: A pop is when data comes off the stack and a push is when data is put in the stack. Stacks are used to implement last-in, first-out structures. </w:t>
      </w:r>
    </w:p>
    <w:p w:rsidR="006F7F28" w:rsidRPr="00B25EE3" w:rsidRDefault="00391A76" w:rsidP="007B6B8C">
      <w:pPr>
        <w:spacing w:after="0" w:line="240" w:lineRule="auto"/>
      </w:pPr>
      <w:proofErr w:type="gramStart"/>
      <w:r w:rsidRPr="00B25EE3">
        <w:t>11</w:t>
      </w:r>
      <w:r w:rsidR="003C7A3A" w:rsidRPr="00B25EE3">
        <w:t>)</w:t>
      </w:r>
      <w:r w:rsidR="002C236A" w:rsidRPr="00B25EE3">
        <w:t xml:space="preserve"> Why are input/output instructions generally</w:t>
      </w:r>
      <w:proofErr w:type="gramEnd"/>
      <w:r w:rsidR="002C236A" w:rsidRPr="00B25EE3">
        <w:t xml:space="preserve"> considered privileged instructions?</w:t>
      </w:r>
    </w:p>
    <w:p w:rsidR="002C236A" w:rsidRPr="00B25EE3" w:rsidRDefault="002C236A" w:rsidP="007B6B8C">
      <w:pPr>
        <w:spacing w:after="0" w:line="240" w:lineRule="auto"/>
      </w:pPr>
    </w:p>
    <w:p w:rsidR="002C236A" w:rsidRPr="00B25EE3" w:rsidRDefault="002C236A" w:rsidP="007B6B8C">
      <w:pPr>
        <w:spacing w:after="0" w:line="240" w:lineRule="auto"/>
      </w:pPr>
      <w:r w:rsidRPr="00B25EE3">
        <w:lastRenderedPageBreak/>
        <w:t>Sol: from the text: “Input/output instructions are generally privileged instructions because we do not want input and output requests from different users and programs interfering with each other.”</w:t>
      </w:r>
    </w:p>
    <w:p w:rsidR="002C236A" w:rsidRPr="00B25EE3" w:rsidRDefault="002C236A" w:rsidP="007B6B8C">
      <w:pPr>
        <w:spacing w:after="0" w:line="240" w:lineRule="auto"/>
      </w:pPr>
    </w:p>
    <w:p w:rsidR="002C236A" w:rsidRPr="00B25EE3" w:rsidRDefault="002C236A" w:rsidP="007B6B8C">
      <w:pPr>
        <w:pBdr>
          <w:bottom w:val="single" w:sz="6" w:space="1" w:color="auto"/>
        </w:pBdr>
        <w:spacing w:after="0" w:line="240" w:lineRule="auto"/>
      </w:pPr>
      <w:r w:rsidRPr="00B25EE3">
        <w:t>To avoid interference, the OS handles the I/O requests.</w:t>
      </w:r>
    </w:p>
    <w:p w:rsidR="003C7A3A" w:rsidRPr="00B25EE3" w:rsidRDefault="003C7A3A" w:rsidP="007B6B8C">
      <w:pPr>
        <w:spacing w:after="0" w:line="240" w:lineRule="auto"/>
      </w:pPr>
      <w:r w:rsidRPr="00B25EE3">
        <w:t>1</w:t>
      </w:r>
      <w:r w:rsidR="00391A76" w:rsidRPr="00B25EE3">
        <w:t>2</w:t>
      </w:r>
      <w:r w:rsidRPr="00B25EE3">
        <w:t>)</w:t>
      </w:r>
      <w:r w:rsidR="00BA6776" w:rsidRPr="00B25EE3">
        <w:t xml:space="preserve"> What are different ways of characterizing a bus? In other words, what attributes do all buses have?</w:t>
      </w:r>
    </w:p>
    <w:p w:rsidR="00BA6776" w:rsidRPr="00B25EE3" w:rsidRDefault="00BA6776" w:rsidP="007B6B8C">
      <w:pPr>
        <w:spacing w:after="0" w:line="240" w:lineRule="auto"/>
      </w:pPr>
    </w:p>
    <w:p w:rsidR="00BA6776" w:rsidRPr="00B25EE3" w:rsidRDefault="00BA6776" w:rsidP="007B6B8C">
      <w:pPr>
        <w:pBdr>
          <w:bottom w:val="single" w:sz="6" w:space="1" w:color="auto"/>
        </w:pBdr>
        <w:spacing w:after="0" w:line="240" w:lineRule="auto"/>
      </w:pPr>
      <w:r w:rsidRPr="00B25EE3">
        <w:t xml:space="preserve">Sol: From the text “A bus can be characterized by the number of separate wires or optical conductors in the bus; by its throughput, that is, the data transfer rate measured in bits per second; by the data width (in bits) of the data being carried; by the number and type of attachments that the bus can support; by the distance between the two end points; by the type of control required; by the defined purpose of the bus; by the addressing capacity; by whether the lines on the bus are uniquely defined for a single type of signal or shared; and by the various </w:t>
      </w:r>
      <w:r w:rsidRPr="00B25EE3">
        <w:lastRenderedPageBreak/>
        <w:t>features and capabilities that the bus provides.”</w:t>
      </w:r>
    </w:p>
    <w:p w:rsidR="00BA6776" w:rsidRPr="00B25EE3" w:rsidRDefault="00391A76" w:rsidP="007B6B8C">
      <w:pPr>
        <w:spacing w:after="0" w:line="240" w:lineRule="auto"/>
      </w:pPr>
      <w:r w:rsidRPr="00B25EE3">
        <w:t>13</w:t>
      </w:r>
      <w:r w:rsidR="003C7A3A" w:rsidRPr="00B25EE3">
        <w:t>)</w:t>
      </w:r>
      <w:r w:rsidR="00BA6776" w:rsidRPr="00B25EE3">
        <w:t xml:space="preserve"> Why is there no need for a </w:t>
      </w:r>
      <w:r w:rsidR="00BA6776" w:rsidRPr="00B25EE3">
        <w:rPr>
          <w:i/>
        </w:rPr>
        <w:t>subtract</w:t>
      </w:r>
      <w:r w:rsidR="00BA6776" w:rsidRPr="00B25EE3">
        <w:t xml:space="preserve"> instruction?</w:t>
      </w:r>
    </w:p>
    <w:p w:rsidR="00BA6776" w:rsidRPr="00B25EE3" w:rsidRDefault="00BA6776" w:rsidP="007B6B8C">
      <w:pPr>
        <w:spacing w:after="0" w:line="240" w:lineRule="auto"/>
      </w:pPr>
    </w:p>
    <w:p w:rsidR="00BA6776" w:rsidRPr="00B25EE3" w:rsidRDefault="00BA6776" w:rsidP="007B6B8C">
      <w:pPr>
        <w:spacing w:after="0" w:line="240" w:lineRule="auto"/>
      </w:pPr>
      <w:r w:rsidRPr="00B25EE3">
        <w:t>Sol: Subtracting a number from another number is the same as ch</w:t>
      </w:r>
      <w:r w:rsidR="00391A76" w:rsidRPr="00B25EE3">
        <w:t>anging the sign of the subtrahend</w:t>
      </w:r>
      <w:r w:rsidRPr="00B25EE3">
        <w:t xml:space="preserve"> and adding. That is, 5-9 is the same as 5</w:t>
      </w:r>
      <w:proofErr w:type="gramStart"/>
      <w:r w:rsidRPr="00B25EE3">
        <w:t>+(</w:t>
      </w:r>
      <w:proofErr w:type="gramEnd"/>
      <w:r w:rsidRPr="00B25EE3">
        <w:t>-9).</w:t>
      </w:r>
    </w:p>
    <w:p w:rsidR="00BA6776" w:rsidRPr="00B25EE3" w:rsidRDefault="00BA6776" w:rsidP="007B6B8C">
      <w:pPr>
        <w:spacing w:after="0" w:line="240" w:lineRule="auto"/>
      </w:pPr>
    </w:p>
    <w:p w:rsidR="00BA6776" w:rsidRPr="00B25EE3" w:rsidRDefault="00391A76" w:rsidP="007B6B8C">
      <w:pPr>
        <w:pBdr>
          <w:bottom w:val="single" w:sz="6" w:space="1" w:color="auto"/>
        </w:pBdr>
        <w:spacing w:after="0" w:line="240" w:lineRule="auto"/>
      </w:pPr>
      <w:r w:rsidRPr="00B25EE3">
        <w:t>From the text: “Even the subtract instruction is theoretically not necessary, since we showed in Chapter 5 that integer subtraction is performed internally by the process of complementing and adding.”</w:t>
      </w:r>
    </w:p>
    <w:p w:rsidR="00391A76" w:rsidRPr="00B25EE3" w:rsidRDefault="00391A76" w:rsidP="00391A76">
      <w:pPr>
        <w:spacing w:after="0" w:line="240" w:lineRule="auto"/>
      </w:pPr>
      <w:r w:rsidRPr="00B25EE3">
        <w:t>14) Identify the implicit and explicit addresses in the Little Man instruction 531</w:t>
      </w:r>
      <w:r w:rsidR="0049024C" w:rsidRPr="00B25EE3">
        <w:t>; recall that “5” is the op code for the load instruction.</w:t>
      </w:r>
    </w:p>
    <w:p w:rsidR="00391A76" w:rsidRPr="00B25EE3" w:rsidRDefault="00391A76" w:rsidP="00391A76">
      <w:pPr>
        <w:spacing w:after="0" w:line="240" w:lineRule="auto"/>
      </w:pPr>
    </w:p>
    <w:p w:rsidR="00391A76" w:rsidRPr="00B25EE3" w:rsidRDefault="00391A76" w:rsidP="00391A76">
      <w:pPr>
        <w:pBdr>
          <w:bottom w:val="single" w:sz="6" w:space="1" w:color="auto"/>
        </w:pBdr>
        <w:spacing w:after="0" w:line="240" w:lineRule="auto"/>
      </w:pPr>
      <w:r w:rsidRPr="00B25EE3">
        <w:t>Sol: The instruction 531 is a load from mailbox 31 to the accumulator. The explicit address is 31 and the accumulator is the implicit address.</w:t>
      </w:r>
    </w:p>
    <w:p w:rsidR="003C7A3A" w:rsidRPr="00B25EE3" w:rsidRDefault="003C7A3A" w:rsidP="007B6B8C">
      <w:pPr>
        <w:spacing w:after="0" w:line="240" w:lineRule="auto"/>
      </w:pPr>
      <w:r w:rsidRPr="00B25EE3">
        <w:lastRenderedPageBreak/>
        <w:t>15)</w:t>
      </w:r>
      <w:r w:rsidR="00391A76" w:rsidRPr="00B25EE3">
        <w:t xml:space="preserve"> What is an important disadvantage of variable length instructions?</w:t>
      </w:r>
    </w:p>
    <w:p w:rsidR="00391A76" w:rsidRPr="00B25EE3" w:rsidRDefault="00391A76" w:rsidP="007B6B8C">
      <w:pPr>
        <w:spacing w:after="0" w:line="240" w:lineRule="auto"/>
      </w:pPr>
    </w:p>
    <w:p w:rsidR="00FD286C" w:rsidRPr="00B25EE3" w:rsidRDefault="00391A76" w:rsidP="00483B12">
      <w:pPr>
        <w:pBdr>
          <w:bottom w:val="single" w:sz="6" w:space="1" w:color="auto"/>
        </w:pBdr>
        <w:spacing w:after="0" w:line="240" w:lineRule="auto"/>
      </w:pPr>
      <w:r w:rsidRPr="00B25EE3">
        <w:t>Sol: From the text: “Variable length instructions complicate pipelining, because the starting point of the new instruction is not known until the length of the previous instruction has been determined. If you extend this idea to multiple instructions, you can see the difficulty of maintaining a smooth assembly line. This issue is discussed in more detail in Chapter 8. Because pipelining has become so important to processing speed in modern computers, the use of variable length instructions has fallen out of favor for new CPU designs. Nearly all new CPU designs use fixed length instructions exclusively.”</w:t>
      </w:r>
    </w:p>
    <w:p w:rsidR="00483B12" w:rsidRPr="00B25EE3" w:rsidRDefault="00483B12">
      <w:r w:rsidRPr="00B25EE3">
        <w:br w:type="page"/>
      </w:r>
    </w:p>
    <w:p w:rsidR="00483B12" w:rsidRPr="00B25EE3" w:rsidRDefault="00483B12" w:rsidP="00483B12">
      <w:pPr>
        <w:pBdr>
          <w:bottom w:val="single" w:sz="6" w:space="1" w:color="auto"/>
        </w:pBdr>
        <w:spacing w:after="0" w:line="240" w:lineRule="auto"/>
      </w:pPr>
    </w:p>
    <w:tbl>
      <w:tblPr>
        <w:tblStyle w:val="TableGrid"/>
        <w:tblW w:w="0" w:type="auto"/>
        <w:tblLook w:val="04A0" w:firstRow="1" w:lastRow="0" w:firstColumn="1" w:lastColumn="0" w:noHBand="0" w:noVBand="1"/>
      </w:tblPr>
      <w:tblGrid>
        <w:gridCol w:w="1188"/>
        <w:gridCol w:w="990"/>
        <w:gridCol w:w="7398"/>
      </w:tblGrid>
      <w:tr w:rsidR="00FD286C" w:rsidRPr="00B25EE3" w:rsidTr="00611D81">
        <w:tc>
          <w:tcPr>
            <w:tcW w:w="1188" w:type="dxa"/>
          </w:tcPr>
          <w:p w:rsidR="00FD286C" w:rsidRPr="00B25EE3" w:rsidRDefault="00FD286C" w:rsidP="00611D81">
            <w:pPr>
              <w:rPr>
                <w:rFonts w:eastAsia="Calibri" w:cs="Times New Roman"/>
                <w:szCs w:val="24"/>
                <w:lang w:eastAsia="zh-CN"/>
              </w:rPr>
            </w:pPr>
            <w:r w:rsidRPr="00B25EE3">
              <w:rPr>
                <w:rFonts w:eastAsia="Calibri" w:cs="Times New Roman"/>
                <w:szCs w:val="24"/>
                <w:lang w:eastAsia="zh-CN"/>
              </w:rPr>
              <w:t>Problem</w:t>
            </w:r>
          </w:p>
        </w:tc>
        <w:tc>
          <w:tcPr>
            <w:tcW w:w="990" w:type="dxa"/>
          </w:tcPr>
          <w:p w:rsidR="00FD286C" w:rsidRPr="00B25EE3" w:rsidRDefault="00FD286C" w:rsidP="00611D81">
            <w:pPr>
              <w:rPr>
                <w:rFonts w:eastAsia="Calibri" w:cs="Times New Roman"/>
                <w:szCs w:val="24"/>
                <w:lang w:eastAsia="zh-CN"/>
              </w:rPr>
            </w:pPr>
            <w:r w:rsidRPr="00B25EE3">
              <w:rPr>
                <w:rFonts w:eastAsia="Calibri" w:cs="Times New Roman"/>
                <w:szCs w:val="24"/>
                <w:lang w:eastAsia="zh-CN"/>
              </w:rPr>
              <w:t>Answer</w:t>
            </w:r>
          </w:p>
        </w:tc>
        <w:tc>
          <w:tcPr>
            <w:tcW w:w="7398" w:type="dxa"/>
          </w:tcPr>
          <w:p w:rsidR="00FD286C" w:rsidRPr="00B25EE3" w:rsidRDefault="00FD286C" w:rsidP="00611D81">
            <w:pPr>
              <w:rPr>
                <w:rFonts w:eastAsia="Calibri" w:cs="Times New Roman"/>
                <w:szCs w:val="24"/>
                <w:lang w:eastAsia="zh-CN"/>
              </w:rPr>
            </w:pPr>
            <w:r w:rsidRPr="00B25EE3">
              <w:rPr>
                <w:rFonts w:eastAsia="Calibri" w:cs="Times New Roman"/>
                <w:szCs w:val="24"/>
                <w:lang w:eastAsia="zh-CN"/>
              </w:rPr>
              <w:t>Section in text / comments</w:t>
            </w:r>
          </w:p>
        </w:tc>
      </w:tr>
      <w:tr w:rsidR="00FD286C" w:rsidRPr="00B25EE3" w:rsidTr="00611D81">
        <w:tc>
          <w:tcPr>
            <w:tcW w:w="1188" w:type="dxa"/>
          </w:tcPr>
          <w:p w:rsidR="00FD286C" w:rsidRPr="00B25EE3" w:rsidRDefault="00FD286C" w:rsidP="00611D81">
            <w:pPr>
              <w:rPr>
                <w:rFonts w:eastAsia="Calibri" w:cs="Times New Roman"/>
                <w:szCs w:val="24"/>
                <w:lang w:eastAsia="zh-CN"/>
              </w:rPr>
            </w:pPr>
            <w:r w:rsidRPr="00B25EE3">
              <w:rPr>
                <w:rFonts w:eastAsia="Calibri" w:cs="Times New Roman"/>
                <w:szCs w:val="24"/>
                <w:lang w:eastAsia="zh-CN"/>
              </w:rPr>
              <w:t>1</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a</w:t>
            </w:r>
          </w:p>
        </w:tc>
        <w:tc>
          <w:tcPr>
            <w:tcW w:w="7398" w:type="dxa"/>
          </w:tcPr>
          <w:p w:rsidR="00FD286C" w:rsidRPr="00B25EE3" w:rsidRDefault="00611D81" w:rsidP="00611D81">
            <w:pPr>
              <w:rPr>
                <w:rFonts w:eastAsia="Calibri" w:cs="Times New Roman"/>
                <w:szCs w:val="24"/>
                <w:lang w:eastAsia="zh-CN"/>
              </w:rPr>
            </w:pPr>
            <w:r w:rsidRPr="00B25EE3">
              <w:rPr>
                <w:rFonts w:cs="Times New Roman"/>
                <w:szCs w:val="24"/>
              </w:rPr>
              <w:t>Section 7.0 Introduction</w:t>
            </w:r>
          </w:p>
        </w:tc>
      </w:tr>
      <w:tr w:rsidR="00FD286C" w:rsidRPr="00B25EE3" w:rsidTr="00611D81">
        <w:tc>
          <w:tcPr>
            <w:tcW w:w="1188" w:type="dxa"/>
          </w:tcPr>
          <w:p w:rsidR="00FD286C" w:rsidRPr="00B25EE3" w:rsidRDefault="00FD286C" w:rsidP="00611D81">
            <w:pPr>
              <w:rPr>
                <w:rFonts w:eastAsia="Calibri" w:cs="Times New Roman"/>
                <w:szCs w:val="24"/>
                <w:lang w:eastAsia="zh-CN"/>
              </w:rPr>
            </w:pPr>
            <w:r w:rsidRPr="00B25EE3">
              <w:rPr>
                <w:rFonts w:eastAsia="Calibri" w:cs="Times New Roman"/>
                <w:szCs w:val="24"/>
                <w:lang w:eastAsia="zh-CN"/>
              </w:rPr>
              <w:t>2</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a</w:t>
            </w:r>
          </w:p>
        </w:tc>
        <w:tc>
          <w:tcPr>
            <w:tcW w:w="7398" w:type="dxa"/>
          </w:tcPr>
          <w:p w:rsidR="00FD286C" w:rsidRPr="00B25EE3" w:rsidRDefault="00611D81" w:rsidP="00611D81">
            <w:pPr>
              <w:rPr>
                <w:rFonts w:cs="Times New Roman"/>
                <w:szCs w:val="24"/>
              </w:rPr>
            </w:pPr>
            <w:r w:rsidRPr="00B25EE3">
              <w:rPr>
                <w:rFonts w:cs="Times New Roman"/>
                <w:szCs w:val="24"/>
              </w:rPr>
              <w:t>Section 7.1 The Components of the CPU</w:t>
            </w:r>
          </w:p>
        </w:tc>
      </w:tr>
      <w:tr w:rsidR="00FD286C" w:rsidRPr="00B25EE3" w:rsidTr="00611D81">
        <w:tc>
          <w:tcPr>
            <w:tcW w:w="1188" w:type="dxa"/>
          </w:tcPr>
          <w:p w:rsidR="00FD286C" w:rsidRPr="00B25EE3" w:rsidRDefault="00FD286C" w:rsidP="00611D81">
            <w:pPr>
              <w:rPr>
                <w:rFonts w:eastAsia="Calibri" w:cs="Times New Roman"/>
                <w:szCs w:val="24"/>
                <w:lang w:eastAsia="zh-CN"/>
              </w:rPr>
            </w:pPr>
            <w:r w:rsidRPr="00B25EE3">
              <w:rPr>
                <w:rFonts w:eastAsia="Calibri" w:cs="Times New Roman"/>
                <w:szCs w:val="24"/>
                <w:lang w:eastAsia="zh-CN"/>
              </w:rPr>
              <w:t>3</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c</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7.1 The Components of the CPU</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4</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d</w:t>
            </w:r>
          </w:p>
        </w:tc>
        <w:tc>
          <w:tcPr>
            <w:tcW w:w="7398" w:type="dxa"/>
          </w:tcPr>
          <w:p w:rsidR="00FD286C" w:rsidRPr="00B25EE3" w:rsidRDefault="00611D81" w:rsidP="00611D81">
            <w:pPr>
              <w:rPr>
                <w:rFonts w:cs="Times New Roman"/>
                <w:szCs w:val="24"/>
              </w:rPr>
            </w:pPr>
            <w:r w:rsidRPr="00B25EE3">
              <w:rPr>
                <w:rFonts w:cs="Times New Roman"/>
                <w:szCs w:val="24"/>
              </w:rPr>
              <w:t>Section 7.2 The Concept of Registers</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5</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a</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7.2 The Concept of Registers</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6</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b</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7.2 The Concept of Registers</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7</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b</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7.2 The Concept of Registers</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8</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a</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7.2 The Concept of R</w:t>
            </w:r>
            <w:bookmarkStart w:id="0" w:name="_GoBack"/>
            <w:bookmarkEnd w:id="0"/>
            <w:r w:rsidRPr="00B25EE3">
              <w:rPr>
                <w:rFonts w:cs="Times New Roman"/>
                <w:szCs w:val="24"/>
              </w:rPr>
              <w:t>egisters</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9</w:t>
            </w:r>
          </w:p>
        </w:tc>
        <w:tc>
          <w:tcPr>
            <w:tcW w:w="990" w:type="dxa"/>
          </w:tcPr>
          <w:p w:rsidR="00FD286C" w:rsidRPr="00B25EE3" w:rsidRDefault="00A92BDB" w:rsidP="00611D81">
            <w:pPr>
              <w:rPr>
                <w:rFonts w:eastAsia="Calibri" w:cs="Times New Roman"/>
                <w:szCs w:val="24"/>
                <w:lang w:eastAsia="zh-CN"/>
              </w:rPr>
            </w:pPr>
            <w:r w:rsidRPr="00B25EE3">
              <w:rPr>
                <w:rFonts w:eastAsia="Calibri" w:cs="Times New Roman"/>
                <w:szCs w:val="24"/>
                <w:lang w:eastAsia="zh-CN"/>
              </w:rPr>
              <w:t>d</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7.2 The Concept of Registers</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10</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c</w:t>
            </w:r>
          </w:p>
        </w:tc>
        <w:tc>
          <w:tcPr>
            <w:tcW w:w="7398" w:type="dxa"/>
          </w:tcPr>
          <w:p w:rsidR="00FD286C" w:rsidRPr="00B25EE3" w:rsidRDefault="00493E2A" w:rsidP="00611D81">
            <w:pPr>
              <w:rPr>
                <w:rFonts w:cs="Times New Roman"/>
                <w:szCs w:val="24"/>
              </w:rPr>
            </w:pPr>
            <w:r w:rsidRPr="00B25EE3">
              <w:rPr>
                <w:rFonts w:cs="Times New Roman"/>
                <w:szCs w:val="24"/>
              </w:rPr>
              <w:t>Section 7.3 The Memory Unit</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11</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a</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7.3 The Memory Unit</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12</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d</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7.3 The Memory Unit</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13</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d</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7.3 The Memory Unit</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14</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c</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7.3 The Memory Unit</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15</w:t>
            </w:r>
          </w:p>
        </w:tc>
        <w:tc>
          <w:tcPr>
            <w:tcW w:w="990" w:type="dxa"/>
          </w:tcPr>
          <w:p w:rsidR="00FD286C" w:rsidRPr="00B25EE3" w:rsidRDefault="00561660" w:rsidP="00611D81">
            <w:pPr>
              <w:rPr>
                <w:rFonts w:eastAsia="Calibri" w:cs="Times New Roman"/>
                <w:szCs w:val="24"/>
                <w:lang w:eastAsia="zh-CN"/>
              </w:rPr>
            </w:pPr>
            <w:r w:rsidRPr="00B25EE3">
              <w:rPr>
                <w:rFonts w:eastAsia="Calibri" w:cs="Times New Roman"/>
                <w:szCs w:val="24"/>
                <w:lang w:eastAsia="zh-CN"/>
              </w:rPr>
              <w:t>d</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7.3 The Memory Unit</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16</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c</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7.3 The Memory Unit</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17</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d</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7.3 The Memory Unit</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18</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b</w:t>
            </w:r>
          </w:p>
        </w:tc>
        <w:tc>
          <w:tcPr>
            <w:tcW w:w="7398" w:type="dxa"/>
          </w:tcPr>
          <w:p w:rsidR="00FD286C" w:rsidRPr="00B25EE3" w:rsidRDefault="00493E2A" w:rsidP="00611D81">
            <w:pPr>
              <w:rPr>
                <w:rFonts w:cs="Times New Roman"/>
                <w:szCs w:val="24"/>
              </w:rPr>
            </w:pPr>
            <w:r w:rsidRPr="00B25EE3">
              <w:rPr>
                <w:rFonts w:cs="Times New Roman"/>
                <w:szCs w:val="24"/>
              </w:rPr>
              <w:t xml:space="preserve">Section 7.4 The Fetch-execute </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19</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c</w:t>
            </w:r>
          </w:p>
        </w:tc>
        <w:tc>
          <w:tcPr>
            <w:tcW w:w="7398" w:type="dxa"/>
          </w:tcPr>
          <w:p w:rsidR="00FD286C" w:rsidRPr="00B25EE3" w:rsidRDefault="00493E2A" w:rsidP="00611D81">
            <w:pPr>
              <w:rPr>
                <w:rFonts w:cs="Times New Roman"/>
                <w:szCs w:val="24"/>
              </w:rPr>
            </w:pPr>
            <w:r w:rsidRPr="00B25EE3">
              <w:rPr>
                <w:rFonts w:cs="Times New Roman"/>
                <w:szCs w:val="24"/>
              </w:rPr>
              <w:t>Section 7.5 Buses</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20</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a</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7.5 Buses</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21</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c</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7.5 Buses</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22</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a</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7.5 Buses</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23</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a</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7.5 Buses</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24</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c</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7.5 Buses</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25</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c</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7.5 Buses</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26</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d</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7.5 Buses</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27</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d</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7.5 Buses</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28</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c</w:t>
            </w:r>
          </w:p>
        </w:tc>
        <w:tc>
          <w:tcPr>
            <w:tcW w:w="7398" w:type="dxa"/>
          </w:tcPr>
          <w:p w:rsidR="00FD286C" w:rsidRPr="00B25EE3" w:rsidRDefault="00493E2A" w:rsidP="00611D81">
            <w:pPr>
              <w:rPr>
                <w:rFonts w:cs="Times New Roman"/>
                <w:szCs w:val="24"/>
              </w:rPr>
            </w:pPr>
            <w:r w:rsidRPr="00B25EE3">
              <w:rPr>
                <w:rFonts w:cs="Times New Roman"/>
                <w:szCs w:val="24"/>
              </w:rPr>
              <w:t>Section 7.6 Classification of Instructions</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29</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a</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7.6 Classification of Instructions</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30</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d</w:t>
            </w:r>
          </w:p>
        </w:tc>
        <w:tc>
          <w:tcPr>
            <w:tcW w:w="7398" w:type="dxa"/>
          </w:tcPr>
          <w:p w:rsidR="00FD286C" w:rsidRPr="00B25EE3" w:rsidRDefault="00493E2A" w:rsidP="00611D81">
            <w:pPr>
              <w:rPr>
                <w:rFonts w:eastAsia="Calibri" w:cs="Times New Roman"/>
                <w:szCs w:val="24"/>
                <w:lang w:eastAsia="zh-CN"/>
              </w:rPr>
            </w:pPr>
            <w:r w:rsidRPr="00B25EE3">
              <w:rPr>
                <w:rFonts w:cs="Times New Roman"/>
                <w:szCs w:val="24"/>
              </w:rPr>
              <w:t>Section 7.6 Classification of Instructions</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31</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b</w:t>
            </w:r>
          </w:p>
        </w:tc>
        <w:tc>
          <w:tcPr>
            <w:tcW w:w="7398" w:type="dxa"/>
          </w:tcPr>
          <w:p w:rsidR="00FD286C" w:rsidRPr="00B25EE3" w:rsidRDefault="00493E2A" w:rsidP="00611D81">
            <w:pPr>
              <w:rPr>
                <w:rFonts w:cs="Times New Roman"/>
                <w:szCs w:val="24"/>
              </w:rPr>
            </w:pPr>
            <w:r w:rsidRPr="00B25EE3">
              <w:rPr>
                <w:rFonts w:cs="Times New Roman"/>
                <w:szCs w:val="24"/>
              </w:rPr>
              <w:t>Section 7.7 Instruction Word Formats</w:t>
            </w:r>
          </w:p>
        </w:tc>
      </w:tr>
      <w:tr w:rsidR="00FD286C" w:rsidRPr="00B25EE3" w:rsidTr="00611D81">
        <w:tc>
          <w:tcPr>
            <w:tcW w:w="1188" w:type="dxa"/>
          </w:tcPr>
          <w:p w:rsidR="00FD286C" w:rsidRPr="00B25EE3" w:rsidRDefault="003A4945" w:rsidP="00611D81">
            <w:pPr>
              <w:rPr>
                <w:rFonts w:eastAsia="Calibri" w:cs="Times New Roman"/>
                <w:szCs w:val="24"/>
                <w:lang w:eastAsia="zh-CN"/>
              </w:rPr>
            </w:pPr>
            <w:r w:rsidRPr="00B25EE3">
              <w:rPr>
                <w:rFonts w:eastAsia="Calibri" w:cs="Times New Roman"/>
                <w:szCs w:val="24"/>
                <w:lang w:eastAsia="zh-CN"/>
              </w:rPr>
              <w:t>32</w:t>
            </w:r>
          </w:p>
        </w:tc>
        <w:tc>
          <w:tcPr>
            <w:tcW w:w="990" w:type="dxa"/>
          </w:tcPr>
          <w:p w:rsidR="00FD286C" w:rsidRPr="00B25EE3" w:rsidRDefault="00493E2A" w:rsidP="00611D81">
            <w:pPr>
              <w:rPr>
                <w:rFonts w:eastAsia="Calibri" w:cs="Times New Roman"/>
                <w:szCs w:val="24"/>
                <w:lang w:eastAsia="zh-CN"/>
              </w:rPr>
            </w:pPr>
            <w:r w:rsidRPr="00B25EE3">
              <w:rPr>
                <w:rFonts w:eastAsia="Calibri" w:cs="Times New Roman"/>
                <w:szCs w:val="24"/>
                <w:lang w:eastAsia="zh-CN"/>
              </w:rPr>
              <w:t>c</w:t>
            </w:r>
          </w:p>
        </w:tc>
        <w:tc>
          <w:tcPr>
            <w:tcW w:w="7398" w:type="dxa"/>
          </w:tcPr>
          <w:p w:rsidR="00FD286C" w:rsidRPr="00B25EE3" w:rsidRDefault="00493E2A" w:rsidP="00611D81">
            <w:pPr>
              <w:rPr>
                <w:rFonts w:cs="Times New Roman"/>
                <w:szCs w:val="24"/>
              </w:rPr>
            </w:pPr>
            <w:r w:rsidRPr="00B25EE3">
              <w:rPr>
                <w:rFonts w:cs="Times New Roman"/>
                <w:szCs w:val="24"/>
              </w:rPr>
              <w:t>Section 7.8 Instruction Word Requirements and Constraints</w:t>
            </w:r>
          </w:p>
        </w:tc>
      </w:tr>
    </w:tbl>
    <w:p w:rsidR="00FD286C" w:rsidRPr="00B25EE3" w:rsidRDefault="00FD286C" w:rsidP="00FD286C">
      <w:pPr>
        <w:rPr>
          <w:rFonts w:eastAsia="Calibri"/>
          <w:lang w:eastAsia="zh-CN"/>
        </w:rPr>
      </w:pPr>
    </w:p>
    <w:p w:rsidR="00FD286C" w:rsidRPr="00B25EE3" w:rsidRDefault="00FD286C" w:rsidP="00FD286C">
      <w:pPr>
        <w:rPr>
          <w:rFonts w:eastAsia="Calibri"/>
          <w:lang w:eastAsia="zh-CN"/>
        </w:rPr>
      </w:pPr>
    </w:p>
    <w:p w:rsidR="00FD286C" w:rsidRPr="00B25EE3" w:rsidRDefault="00FD286C" w:rsidP="003C7A3A">
      <w:r w:rsidRPr="00B25EE3">
        <w:rPr>
          <w:rFonts w:eastAsia="Calibri"/>
          <w:lang w:eastAsia="zh-CN"/>
        </w:rPr>
        <w:t xml:space="preserve"> </w:t>
      </w:r>
    </w:p>
    <w:sectPr w:rsidR="00FD286C" w:rsidRPr="00B25EE3" w:rsidSect="00897A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E7043"/>
    <w:multiLevelType w:val="hybridMultilevel"/>
    <w:tmpl w:val="CC52E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2"/>
  </w:compat>
  <w:rsids>
    <w:rsidRoot w:val="007B1933"/>
    <w:rsid w:val="00012BDB"/>
    <w:rsid w:val="00025492"/>
    <w:rsid w:val="00026987"/>
    <w:rsid w:val="000D75AD"/>
    <w:rsid w:val="000F46DF"/>
    <w:rsid w:val="00147703"/>
    <w:rsid w:val="00150710"/>
    <w:rsid w:val="001608F9"/>
    <w:rsid w:val="0016421E"/>
    <w:rsid w:val="00172078"/>
    <w:rsid w:val="0017286D"/>
    <w:rsid w:val="001A1276"/>
    <w:rsid w:val="001D132C"/>
    <w:rsid w:val="001E6CCB"/>
    <w:rsid w:val="00223F4F"/>
    <w:rsid w:val="00282A24"/>
    <w:rsid w:val="002A1F10"/>
    <w:rsid w:val="002C236A"/>
    <w:rsid w:val="002E67E3"/>
    <w:rsid w:val="003062C9"/>
    <w:rsid w:val="00357150"/>
    <w:rsid w:val="00391A76"/>
    <w:rsid w:val="0039398E"/>
    <w:rsid w:val="00393F66"/>
    <w:rsid w:val="003A42AA"/>
    <w:rsid w:val="003A4945"/>
    <w:rsid w:val="003C7A3A"/>
    <w:rsid w:val="00443450"/>
    <w:rsid w:val="00483B12"/>
    <w:rsid w:val="0049024C"/>
    <w:rsid w:val="00493E2A"/>
    <w:rsid w:val="004A449B"/>
    <w:rsid w:val="004A79FE"/>
    <w:rsid w:val="004C5B54"/>
    <w:rsid w:val="004D7B7A"/>
    <w:rsid w:val="004F068B"/>
    <w:rsid w:val="005102AC"/>
    <w:rsid w:val="00525B94"/>
    <w:rsid w:val="0053174B"/>
    <w:rsid w:val="00554ACF"/>
    <w:rsid w:val="00561660"/>
    <w:rsid w:val="005766BD"/>
    <w:rsid w:val="00593639"/>
    <w:rsid w:val="005A5EEF"/>
    <w:rsid w:val="005A6323"/>
    <w:rsid w:val="00611D81"/>
    <w:rsid w:val="00631E3D"/>
    <w:rsid w:val="006404B1"/>
    <w:rsid w:val="006C68D7"/>
    <w:rsid w:val="006F7F28"/>
    <w:rsid w:val="007231DC"/>
    <w:rsid w:val="007A1B85"/>
    <w:rsid w:val="007B1933"/>
    <w:rsid w:val="007B29BA"/>
    <w:rsid w:val="007B6B8C"/>
    <w:rsid w:val="007D54F1"/>
    <w:rsid w:val="00824923"/>
    <w:rsid w:val="00862F48"/>
    <w:rsid w:val="00872D0D"/>
    <w:rsid w:val="00897AA5"/>
    <w:rsid w:val="008E5854"/>
    <w:rsid w:val="008F2FAA"/>
    <w:rsid w:val="00972F79"/>
    <w:rsid w:val="009D743E"/>
    <w:rsid w:val="009F1DB6"/>
    <w:rsid w:val="00A25ADC"/>
    <w:rsid w:val="00A533A3"/>
    <w:rsid w:val="00A64AB2"/>
    <w:rsid w:val="00A705F2"/>
    <w:rsid w:val="00A92BDB"/>
    <w:rsid w:val="00A94BB7"/>
    <w:rsid w:val="00AA72B8"/>
    <w:rsid w:val="00B25EE3"/>
    <w:rsid w:val="00B371C2"/>
    <w:rsid w:val="00B76C5B"/>
    <w:rsid w:val="00B90F98"/>
    <w:rsid w:val="00BA6776"/>
    <w:rsid w:val="00BE74E4"/>
    <w:rsid w:val="00C344FE"/>
    <w:rsid w:val="00CB41D0"/>
    <w:rsid w:val="00CB6CF8"/>
    <w:rsid w:val="00CC44C4"/>
    <w:rsid w:val="00CD541C"/>
    <w:rsid w:val="00CD628C"/>
    <w:rsid w:val="00D02995"/>
    <w:rsid w:val="00D04F7E"/>
    <w:rsid w:val="00D310D4"/>
    <w:rsid w:val="00D67B6F"/>
    <w:rsid w:val="00D72006"/>
    <w:rsid w:val="00DA43A7"/>
    <w:rsid w:val="00DC2EA9"/>
    <w:rsid w:val="00DF7465"/>
    <w:rsid w:val="00E10F48"/>
    <w:rsid w:val="00E20354"/>
    <w:rsid w:val="00E379AD"/>
    <w:rsid w:val="00E74602"/>
    <w:rsid w:val="00EC15E6"/>
    <w:rsid w:val="00EC77A5"/>
    <w:rsid w:val="00ED3A4B"/>
    <w:rsid w:val="00ED6B3F"/>
    <w:rsid w:val="00EF73EF"/>
    <w:rsid w:val="00F775AC"/>
    <w:rsid w:val="00FA27E1"/>
    <w:rsid w:val="00FA69E4"/>
    <w:rsid w:val="00FC7014"/>
    <w:rsid w:val="00FD286C"/>
    <w:rsid w:val="00FF37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9C8CA7-7396-46F1-A40B-AFF34844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7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933"/>
    <w:pPr>
      <w:ind w:left="720"/>
      <w:contextualSpacing/>
    </w:pPr>
  </w:style>
  <w:style w:type="table" w:styleId="TableGrid">
    <w:name w:val="Table Grid"/>
    <w:basedOn w:val="TableNormal"/>
    <w:uiPriority w:val="59"/>
    <w:rsid w:val="004D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WPara">
    <w:name w:val="LW_Para"/>
    <w:rsid w:val="00391A76"/>
    <w:pPr>
      <w:suppressAutoHyphens/>
      <w:spacing w:after="120" w:line="240" w:lineRule="auto"/>
      <w:ind w:left="720" w:firstLine="720"/>
    </w:pPr>
    <w:rPr>
      <w:rFonts w:eastAsia="Times New Roman" w:cs="Times New Roman"/>
      <w:sz w:val="26"/>
      <w:szCs w:val="20"/>
      <w:lang w:eastAsia="zh-CN"/>
    </w:rPr>
  </w:style>
  <w:style w:type="character" w:styleId="CommentReference">
    <w:name w:val="annotation reference"/>
    <w:basedOn w:val="DefaultParagraphFont"/>
    <w:uiPriority w:val="99"/>
    <w:semiHidden/>
    <w:unhideWhenUsed/>
    <w:rsid w:val="00525B94"/>
    <w:rPr>
      <w:sz w:val="16"/>
      <w:szCs w:val="16"/>
    </w:rPr>
  </w:style>
  <w:style w:type="paragraph" w:styleId="CommentText">
    <w:name w:val="annotation text"/>
    <w:basedOn w:val="Normal"/>
    <w:link w:val="CommentTextChar"/>
    <w:uiPriority w:val="99"/>
    <w:semiHidden/>
    <w:unhideWhenUsed/>
    <w:rsid w:val="00525B94"/>
    <w:pPr>
      <w:spacing w:line="240" w:lineRule="auto"/>
    </w:pPr>
    <w:rPr>
      <w:sz w:val="20"/>
      <w:szCs w:val="20"/>
    </w:rPr>
  </w:style>
  <w:style w:type="character" w:customStyle="1" w:styleId="CommentTextChar">
    <w:name w:val="Comment Text Char"/>
    <w:basedOn w:val="DefaultParagraphFont"/>
    <w:link w:val="CommentText"/>
    <w:uiPriority w:val="99"/>
    <w:semiHidden/>
    <w:rsid w:val="00525B94"/>
    <w:rPr>
      <w:sz w:val="20"/>
      <w:szCs w:val="20"/>
    </w:rPr>
  </w:style>
  <w:style w:type="paragraph" w:styleId="CommentSubject">
    <w:name w:val="annotation subject"/>
    <w:basedOn w:val="CommentText"/>
    <w:next w:val="CommentText"/>
    <w:link w:val="CommentSubjectChar"/>
    <w:uiPriority w:val="99"/>
    <w:semiHidden/>
    <w:unhideWhenUsed/>
    <w:rsid w:val="00525B94"/>
    <w:rPr>
      <w:b/>
      <w:bCs/>
    </w:rPr>
  </w:style>
  <w:style w:type="character" w:customStyle="1" w:styleId="CommentSubjectChar">
    <w:name w:val="Comment Subject Char"/>
    <w:basedOn w:val="CommentTextChar"/>
    <w:link w:val="CommentSubject"/>
    <w:uiPriority w:val="99"/>
    <w:semiHidden/>
    <w:rsid w:val="00525B94"/>
    <w:rPr>
      <w:b/>
      <w:bCs/>
      <w:sz w:val="20"/>
      <w:szCs w:val="20"/>
    </w:rPr>
  </w:style>
  <w:style w:type="paragraph" w:styleId="BalloonText">
    <w:name w:val="Balloon Text"/>
    <w:basedOn w:val="Normal"/>
    <w:link w:val="BalloonTextChar"/>
    <w:uiPriority w:val="99"/>
    <w:semiHidden/>
    <w:unhideWhenUsed/>
    <w:rsid w:val="00525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B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1</Pages>
  <Words>1858</Words>
  <Characters>10597</Characters>
  <Application>Microsoft Office Word</Application>
  <DocSecurity>0</DocSecurity>
  <Lines>88</Lines>
  <Paragraphs>24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pilica</dc:creator>
  <cp:lastModifiedBy>Naji alshammri</cp:lastModifiedBy>
  <cp:revision>48</cp:revision>
  <cp:lastPrinted>2014-12-26T17:47:00Z</cp:lastPrinted>
  <dcterms:created xsi:type="dcterms:W3CDTF">2013-07-14T06:44:00Z</dcterms:created>
  <dcterms:modified xsi:type="dcterms:W3CDTF">2015-05-12T03:22:00Z</dcterms:modified>
</cp:coreProperties>
</file>