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00C5" w14:textId="278615DB" w:rsidR="002413CE" w:rsidRDefault="002413CE">
      <w:pPr>
        <w:jc w:val="center"/>
        <w:rPr>
          <w:b/>
          <w:color w:val="003663"/>
          <w:sz w:val="40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68DE0D" wp14:editId="2F6FF5D9">
            <wp:simplePos x="0" y="0"/>
            <wp:positionH relativeFrom="page">
              <wp:posOffset>-19050</wp:posOffset>
            </wp:positionH>
            <wp:positionV relativeFrom="paragraph">
              <wp:posOffset>-560705</wp:posOffset>
            </wp:positionV>
            <wp:extent cx="7795895" cy="3705176"/>
            <wp:effectExtent l="0" t="0" r="0" b="0"/>
            <wp:wrapNone/>
            <wp:docPr id="893049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895" cy="370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366D5" w14:textId="55D5D491" w:rsidR="002413CE" w:rsidRDefault="002413CE">
      <w:pPr>
        <w:jc w:val="center"/>
        <w:rPr>
          <w:b/>
          <w:color w:val="003663"/>
          <w:sz w:val="40"/>
          <w:lang w:val="ru-RU"/>
        </w:rPr>
      </w:pPr>
    </w:p>
    <w:p w14:paraId="5613CA93" w14:textId="28DFA9E9" w:rsidR="00E617C1" w:rsidRPr="002413CE" w:rsidRDefault="00000000">
      <w:pPr>
        <w:jc w:val="center"/>
        <w:rPr>
          <w:lang w:val="ru-RU"/>
        </w:rPr>
      </w:pPr>
      <w:r w:rsidRPr="002413CE">
        <w:rPr>
          <w:b/>
          <w:color w:val="003663"/>
          <w:sz w:val="40"/>
          <w:lang w:val="ru-RU"/>
        </w:rPr>
        <w:t>ПОЛОЖЕНИЕ</w:t>
      </w:r>
      <w:r w:rsidRPr="002413CE">
        <w:rPr>
          <w:b/>
          <w:color w:val="003663"/>
          <w:sz w:val="40"/>
          <w:lang w:val="ru-RU"/>
        </w:rPr>
        <w:br/>
        <w:t>о системе мотивации работников склада</w:t>
      </w:r>
    </w:p>
    <w:p w14:paraId="504F5AD8" w14:textId="77777777" w:rsidR="00E617C1" w:rsidRPr="002413CE" w:rsidRDefault="00000000">
      <w:pPr>
        <w:jc w:val="center"/>
        <w:rPr>
          <w:lang w:val="ru-RU"/>
        </w:rPr>
      </w:pPr>
      <w:r w:rsidRPr="002413CE">
        <w:rPr>
          <w:i/>
          <w:lang w:val="ru-RU"/>
        </w:rPr>
        <w:t>Версия 3.2 • модель «ответственность = деньги + скорость исправления ошибок»</w:t>
      </w:r>
    </w:p>
    <w:p w14:paraId="0F5CEA76" w14:textId="77777777" w:rsidR="00E617C1" w:rsidRPr="002413CE" w:rsidRDefault="00000000">
      <w:pPr>
        <w:jc w:val="center"/>
        <w:rPr>
          <w:lang w:val="ru-RU"/>
        </w:rPr>
      </w:pPr>
      <w:r w:rsidRPr="002413CE">
        <w:rPr>
          <w:b/>
          <w:lang w:val="ru-RU"/>
        </w:rPr>
        <w:t>Для подразделения складских работников: заведующий складом и кладовщики</w:t>
      </w:r>
    </w:p>
    <w:p w14:paraId="3742ABAF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1. Цель системы</w:t>
      </w:r>
    </w:p>
    <w:p w14:paraId="13C127A0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Система мотивации вводится для того, чтобы связать доход работников склада с реальной ответственностью за состояние склада, качество учёта, отсутствие недостач, отсутствие ошибок комплектации и скорость исправления складских ошибок.</w:t>
      </w:r>
    </w:p>
    <w:p w14:paraId="7419F0CD" w14:textId="77777777" w:rsidR="00E617C1" w:rsidRPr="002413CE" w:rsidRDefault="00000000">
      <w:pPr>
        <w:ind w:left="227"/>
        <w:rPr>
          <w:lang w:val="ru-RU"/>
        </w:rPr>
      </w:pPr>
      <w:r w:rsidRPr="002413CE">
        <w:rPr>
          <w:b/>
          <w:color w:val="A03C00"/>
          <w:lang w:val="ru-RU"/>
        </w:rPr>
        <w:t xml:space="preserve">Главный принцип: </w:t>
      </w:r>
      <w:r w:rsidRPr="002413CE">
        <w:rPr>
          <w:lang w:val="ru-RU"/>
        </w:rPr>
        <w:t>Склад получает деньги не за нахождение на работе, а за управляемую систему: порядок в зоне, корректный учёт, качественную отгрузку, отсутствие подтверждённых потерь и быстрое устранение ошибок.</w:t>
      </w:r>
    </w:p>
    <w:p w14:paraId="2237D3D9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2. Область применения</w:t>
      </w:r>
    </w:p>
    <w:p w14:paraId="52C6EA8C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Положение применяется к работникам склада, участвующим в приёмке, размещении, хранении, комплектации, отгрузке, инвентаризации и учёте товаров:</w:t>
      </w:r>
    </w:p>
    <w:p w14:paraId="3420D7F9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заведующий складом;</w:t>
      </w:r>
    </w:p>
    <w:p w14:paraId="6B0A4080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кладовщики;</w:t>
      </w:r>
    </w:p>
    <w:p w14:paraId="03594E90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временные ответственные за зоны на период замещения;</w:t>
      </w:r>
    </w:p>
    <w:p w14:paraId="142798B2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иные сотрудники, если они временно выполняют складские операции и это зафиксировано руководством.</w:t>
      </w:r>
    </w:p>
    <w:p w14:paraId="4E19A8D9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Расчёт производится ежемесячно на основании данных 1С, листа закрепления зон, карточек потерь, карточек исправления ошибок, табеля рабочего времени и утверждённого калькулятора мотивации.</w:t>
      </w:r>
    </w:p>
    <w:p w14:paraId="496F71E9" w14:textId="77777777" w:rsidR="00E617C1" w:rsidRDefault="00000000">
      <w:pPr>
        <w:pStyle w:val="1"/>
      </w:pPr>
      <w:r>
        <w:t>3. Базовые понятия, термины и определения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8333"/>
      </w:tblGrid>
      <w:tr w:rsidR="00E617C1" w14:paraId="6C0B9B5F" w14:textId="77777777" w:rsidTr="00E41179">
        <w:trPr>
          <w:jc w:val="center"/>
        </w:trPr>
        <w:tc>
          <w:tcPr>
            <w:tcW w:w="1924" w:type="dxa"/>
            <w:shd w:val="clear" w:color="auto" w:fill="D9EAF7"/>
            <w:vAlign w:val="center"/>
          </w:tcPr>
          <w:p w14:paraId="5371D2C2" w14:textId="77777777" w:rsidR="00E617C1" w:rsidRDefault="00000000">
            <w:r>
              <w:rPr>
                <w:b/>
                <w:sz w:val="18"/>
              </w:rPr>
              <w:t>Понятие</w:t>
            </w:r>
          </w:p>
        </w:tc>
        <w:tc>
          <w:tcPr>
            <w:tcW w:w="8333" w:type="dxa"/>
            <w:shd w:val="clear" w:color="auto" w:fill="D9EAF7"/>
            <w:vAlign w:val="center"/>
          </w:tcPr>
          <w:p w14:paraId="50AF3185" w14:textId="77777777" w:rsidR="00E617C1" w:rsidRDefault="00000000">
            <w:r>
              <w:rPr>
                <w:b/>
                <w:sz w:val="18"/>
              </w:rPr>
              <w:t>Смысл</w:t>
            </w:r>
          </w:p>
        </w:tc>
      </w:tr>
      <w:tr w:rsidR="00E617C1" w:rsidRPr="002413CE" w14:paraId="60A74614" w14:textId="77777777" w:rsidTr="00E41179">
        <w:trPr>
          <w:jc w:val="center"/>
        </w:trPr>
        <w:tc>
          <w:tcPr>
            <w:tcW w:w="1924" w:type="dxa"/>
            <w:vAlign w:val="center"/>
          </w:tcPr>
          <w:p w14:paraId="14548679" w14:textId="77777777" w:rsidR="00E617C1" w:rsidRDefault="00000000">
            <w:r>
              <w:rPr>
                <w:sz w:val="18"/>
              </w:rPr>
              <w:t>Зона ответственности</w:t>
            </w:r>
          </w:p>
        </w:tc>
        <w:tc>
          <w:tcPr>
            <w:tcW w:w="8333" w:type="dxa"/>
            <w:vAlign w:val="center"/>
          </w:tcPr>
          <w:p w14:paraId="09B78649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Закреплённый за сотрудником участок склада или прилегающей территории: улица, стеллаж, полка, группа ячеек, товарная группа или функциональная зона.</w:t>
            </w:r>
          </w:p>
        </w:tc>
      </w:tr>
      <w:tr w:rsidR="00E617C1" w:rsidRPr="002413CE" w14:paraId="6E483D57" w14:textId="77777777" w:rsidTr="00E41179">
        <w:trPr>
          <w:jc w:val="center"/>
        </w:trPr>
        <w:tc>
          <w:tcPr>
            <w:tcW w:w="1924" w:type="dxa"/>
            <w:vAlign w:val="center"/>
          </w:tcPr>
          <w:p w14:paraId="0C3869E0" w14:textId="77777777" w:rsidR="00E617C1" w:rsidRDefault="00000000">
            <w:r>
              <w:rPr>
                <w:sz w:val="18"/>
              </w:rPr>
              <w:t>Простая зона</w:t>
            </w:r>
          </w:p>
        </w:tc>
        <w:tc>
          <w:tcPr>
            <w:tcW w:w="8333" w:type="dxa"/>
            <w:vAlign w:val="center"/>
          </w:tcPr>
          <w:p w14:paraId="6B426C79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Зона с обычной нагрузкой, понятным товаром, умеренным количеством операций и стандартным уровнем риска.</w:t>
            </w:r>
          </w:p>
        </w:tc>
      </w:tr>
      <w:tr w:rsidR="00E617C1" w:rsidRPr="002413CE" w14:paraId="58AA2B59" w14:textId="77777777" w:rsidTr="00E41179">
        <w:trPr>
          <w:jc w:val="center"/>
        </w:trPr>
        <w:tc>
          <w:tcPr>
            <w:tcW w:w="1924" w:type="dxa"/>
            <w:vAlign w:val="center"/>
          </w:tcPr>
          <w:p w14:paraId="64661549" w14:textId="77777777" w:rsidR="00E617C1" w:rsidRDefault="00000000">
            <w:r>
              <w:rPr>
                <w:sz w:val="18"/>
              </w:rPr>
              <w:t>Сложная зона</w:t>
            </w:r>
          </w:p>
        </w:tc>
        <w:tc>
          <w:tcPr>
            <w:tcW w:w="8333" w:type="dxa"/>
            <w:vAlign w:val="center"/>
          </w:tcPr>
          <w:p w14:paraId="3B4B73E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Зона с повышенной нагрузкой, дорогим товаром, большим количеством ячеек, частыми перемещениями, объектными заказами, покраской, улицей, браком/карантином или повышенным риском ошибок.</w:t>
            </w:r>
          </w:p>
        </w:tc>
      </w:tr>
      <w:tr w:rsidR="00E617C1" w:rsidRPr="002413CE" w14:paraId="0E38E0E0" w14:textId="77777777" w:rsidTr="00E41179">
        <w:trPr>
          <w:jc w:val="center"/>
        </w:trPr>
        <w:tc>
          <w:tcPr>
            <w:tcW w:w="1924" w:type="dxa"/>
            <w:vAlign w:val="center"/>
          </w:tcPr>
          <w:p w14:paraId="134DEBA6" w14:textId="77777777" w:rsidR="00E617C1" w:rsidRDefault="00000000">
            <w:r>
              <w:rPr>
                <w:sz w:val="18"/>
              </w:rPr>
              <w:t>Стандарт хранения</w:t>
            </w:r>
          </w:p>
        </w:tc>
        <w:tc>
          <w:tcPr>
            <w:tcW w:w="8333" w:type="dxa"/>
            <w:vAlign w:val="center"/>
          </w:tcPr>
          <w:p w14:paraId="2F55EB84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Товар промаркирован, аккуратно уложен, не лежит россыпью или на полу вне согласованной зоны, зона визуально управляема.</w:t>
            </w:r>
          </w:p>
        </w:tc>
      </w:tr>
      <w:tr w:rsidR="00E617C1" w:rsidRPr="002413CE" w14:paraId="543C6130" w14:textId="77777777" w:rsidTr="00E41179">
        <w:trPr>
          <w:jc w:val="center"/>
        </w:trPr>
        <w:tc>
          <w:tcPr>
            <w:tcW w:w="1924" w:type="dxa"/>
            <w:vAlign w:val="center"/>
          </w:tcPr>
          <w:p w14:paraId="3717B483" w14:textId="77777777" w:rsidR="00E617C1" w:rsidRDefault="00000000">
            <w:r>
              <w:rPr>
                <w:sz w:val="18"/>
              </w:rPr>
              <w:t>Порядок в учёте</w:t>
            </w:r>
          </w:p>
        </w:tc>
        <w:tc>
          <w:tcPr>
            <w:tcW w:w="8333" w:type="dxa"/>
            <w:vAlign w:val="center"/>
          </w:tcPr>
          <w:p w14:paraId="2374D5D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Фактическое размещение товара соответствует 1С и адресным ячейкам; перемещения отражены; отчёт по ячейкам актуален.</w:t>
            </w:r>
          </w:p>
        </w:tc>
      </w:tr>
      <w:tr w:rsidR="00E617C1" w14:paraId="3CF84A46" w14:textId="77777777" w:rsidTr="00E41179">
        <w:trPr>
          <w:jc w:val="center"/>
        </w:trPr>
        <w:tc>
          <w:tcPr>
            <w:tcW w:w="1924" w:type="dxa"/>
            <w:vAlign w:val="center"/>
          </w:tcPr>
          <w:p w14:paraId="2B693E3D" w14:textId="77777777" w:rsidR="00E617C1" w:rsidRDefault="00000000">
            <w:r>
              <w:rPr>
                <w:sz w:val="18"/>
              </w:rPr>
              <w:t xml:space="preserve">Пересортица в </w:t>
            </w:r>
            <w:r>
              <w:rPr>
                <w:sz w:val="18"/>
              </w:rPr>
              <w:lastRenderedPageBreak/>
              <w:t>ячейках хранения</w:t>
            </w:r>
          </w:p>
        </w:tc>
        <w:tc>
          <w:tcPr>
            <w:tcW w:w="8333" w:type="dxa"/>
            <w:vAlign w:val="center"/>
          </w:tcPr>
          <w:p w14:paraId="7F856ECA" w14:textId="77777777" w:rsidR="00E617C1" w:rsidRDefault="00000000">
            <w:r w:rsidRPr="002413CE">
              <w:rPr>
                <w:sz w:val="18"/>
                <w:lang w:val="ru-RU"/>
              </w:rPr>
              <w:lastRenderedPageBreak/>
              <w:t xml:space="preserve">Товар физически есть на складе, но находится не в той ячейке, не в той зоне или не </w:t>
            </w:r>
            <w:r w:rsidRPr="002413CE">
              <w:rPr>
                <w:sz w:val="18"/>
                <w:lang w:val="ru-RU"/>
              </w:rPr>
              <w:lastRenderedPageBreak/>
              <w:t xml:space="preserve">соответствует данным 1С по месту хранения. </w:t>
            </w:r>
            <w:r>
              <w:rPr>
                <w:sz w:val="18"/>
              </w:rPr>
              <w:t>Это не недостача, но нарушение порядка в учёте.</w:t>
            </w:r>
          </w:p>
        </w:tc>
      </w:tr>
      <w:tr w:rsidR="00E617C1" w:rsidRPr="002413CE" w14:paraId="0EE9672B" w14:textId="77777777" w:rsidTr="00E41179">
        <w:trPr>
          <w:jc w:val="center"/>
        </w:trPr>
        <w:tc>
          <w:tcPr>
            <w:tcW w:w="1924" w:type="dxa"/>
            <w:vAlign w:val="center"/>
          </w:tcPr>
          <w:p w14:paraId="1C4621E5" w14:textId="77777777" w:rsidR="00E617C1" w:rsidRDefault="00000000">
            <w:r>
              <w:rPr>
                <w:sz w:val="18"/>
              </w:rPr>
              <w:lastRenderedPageBreak/>
              <w:t>Недостача</w:t>
            </w:r>
          </w:p>
        </w:tc>
        <w:tc>
          <w:tcPr>
            <w:tcW w:w="8333" w:type="dxa"/>
            <w:vAlign w:val="center"/>
          </w:tcPr>
          <w:p w14:paraId="498F061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Случай утери товара: товар числится в 1С или должен быть на складе по документам, но фактически отсутствует и не найден в другой зоне/ячейке.</w:t>
            </w:r>
          </w:p>
        </w:tc>
      </w:tr>
      <w:tr w:rsidR="00E617C1" w:rsidRPr="002413CE" w14:paraId="51B21B13" w14:textId="77777777" w:rsidTr="00E41179">
        <w:trPr>
          <w:jc w:val="center"/>
        </w:trPr>
        <w:tc>
          <w:tcPr>
            <w:tcW w:w="1924" w:type="dxa"/>
            <w:vAlign w:val="center"/>
          </w:tcPr>
          <w:p w14:paraId="2B2782B0" w14:textId="77777777" w:rsidR="00E617C1" w:rsidRDefault="00000000">
            <w:r>
              <w:rPr>
                <w:sz w:val="18"/>
              </w:rPr>
              <w:t>Подтверждённая потеря</w:t>
            </w:r>
          </w:p>
        </w:tc>
        <w:tc>
          <w:tcPr>
            <w:tcW w:w="8333" w:type="dxa"/>
            <w:vAlign w:val="center"/>
          </w:tcPr>
          <w:p w14:paraId="25CD57E8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Денежный ущерб компании, подтверждённый документом/актом/фото и связанный с виной склада.</w:t>
            </w:r>
          </w:p>
        </w:tc>
      </w:tr>
      <w:tr w:rsidR="00E617C1" w:rsidRPr="002413CE" w14:paraId="094BEFE6" w14:textId="77777777" w:rsidTr="00E41179">
        <w:trPr>
          <w:jc w:val="center"/>
        </w:trPr>
        <w:tc>
          <w:tcPr>
            <w:tcW w:w="1924" w:type="dxa"/>
            <w:vAlign w:val="center"/>
          </w:tcPr>
          <w:p w14:paraId="38C57FCB" w14:textId="77777777" w:rsidR="00E617C1" w:rsidRDefault="00000000">
            <w:r>
              <w:rPr>
                <w:sz w:val="18"/>
              </w:rPr>
              <w:t>Нарекание по отгрузке</w:t>
            </w:r>
          </w:p>
        </w:tc>
        <w:tc>
          <w:tcPr>
            <w:tcW w:w="8333" w:type="dxa"/>
            <w:vAlign w:val="center"/>
          </w:tcPr>
          <w:p w14:paraId="0BC46B10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Подтверждённая претензия по вине склада: ошибка комплектации, не тот товар, количество, цвет/артикул, видимый брак, нарушение упаковки.</w:t>
            </w:r>
          </w:p>
        </w:tc>
      </w:tr>
      <w:tr w:rsidR="00E617C1" w:rsidRPr="002413CE" w14:paraId="0A3DCE57" w14:textId="77777777" w:rsidTr="00E41179">
        <w:trPr>
          <w:jc w:val="center"/>
        </w:trPr>
        <w:tc>
          <w:tcPr>
            <w:tcW w:w="1924" w:type="dxa"/>
            <w:vAlign w:val="center"/>
          </w:tcPr>
          <w:p w14:paraId="413F0F0A" w14:textId="77777777" w:rsidR="00E617C1" w:rsidRDefault="00000000">
            <w:r>
              <w:rPr>
                <w:sz w:val="18"/>
              </w:rPr>
              <w:t>КТУ</w:t>
            </w:r>
          </w:p>
        </w:tc>
        <w:tc>
          <w:tcPr>
            <w:tcW w:w="8333" w:type="dxa"/>
            <w:vAlign w:val="center"/>
          </w:tcPr>
          <w:p w14:paraId="2B30CD39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Коэффициент трудового участия кладовщика. Показывает личный вклад сотрудника в работу склада за месяц с учётом объёма, качества, ошибок, инициативы и разряда.</w:t>
            </w:r>
          </w:p>
        </w:tc>
      </w:tr>
      <w:tr w:rsidR="00E617C1" w14:paraId="6B58562C" w14:textId="77777777" w:rsidTr="00E41179">
        <w:trPr>
          <w:jc w:val="center"/>
        </w:trPr>
        <w:tc>
          <w:tcPr>
            <w:tcW w:w="1924" w:type="dxa"/>
            <w:vAlign w:val="center"/>
          </w:tcPr>
          <w:p w14:paraId="00218FCA" w14:textId="77777777" w:rsidR="00E617C1" w:rsidRDefault="00000000">
            <w:r>
              <w:rPr>
                <w:sz w:val="18"/>
              </w:rPr>
              <w:t>Расчётная доля</w:t>
            </w:r>
          </w:p>
        </w:tc>
        <w:tc>
          <w:tcPr>
            <w:tcW w:w="8333" w:type="dxa"/>
            <w:vAlign w:val="center"/>
          </w:tcPr>
          <w:p w14:paraId="2295E3FE" w14:textId="77777777" w:rsidR="00E617C1" w:rsidRDefault="00000000">
            <w:r w:rsidRPr="002413CE">
              <w:rPr>
                <w:sz w:val="18"/>
                <w:lang w:val="ru-RU"/>
              </w:rPr>
              <w:t xml:space="preserve">Показатель, по которому сотрудник участвует в распределении премиального фонда. </w:t>
            </w:r>
            <w:r>
              <w:rPr>
                <w:sz w:val="18"/>
              </w:rPr>
              <w:t>Учитывает КТУ, присутствие и замещение отсутствующих сотрудников.</w:t>
            </w:r>
          </w:p>
        </w:tc>
      </w:tr>
      <w:tr w:rsidR="00E617C1" w:rsidRPr="002413CE" w14:paraId="34F67692" w14:textId="77777777" w:rsidTr="00E41179">
        <w:trPr>
          <w:jc w:val="center"/>
        </w:trPr>
        <w:tc>
          <w:tcPr>
            <w:tcW w:w="1924" w:type="dxa"/>
            <w:vAlign w:val="center"/>
          </w:tcPr>
          <w:p w14:paraId="36EEC87A" w14:textId="77777777" w:rsidR="00E617C1" w:rsidRDefault="00000000">
            <w:r>
              <w:rPr>
                <w:sz w:val="18"/>
              </w:rPr>
              <w:t>Коэффициент присутствия</w:t>
            </w:r>
          </w:p>
        </w:tc>
        <w:tc>
          <w:tcPr>
            <w:tcW w:w="8333" w:type="dxa"/>
            <w:vAlign w:val="center"/>
          </w:tcPr>
          <w:p w14:paraId="018DB8C8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Доля фактически отработанных рабочих дней сотрудника в месяце.</w:t>
            </w:r>
          </w:p>
        </w:tc>
      </w:tr>
      <w:tr w:rsidR="00E617C1" w:rsidRPr="002413CE" w14:paraId="2302E7C0" w14:textId="77777777" w:rsidTr="00E41179">
        <w:trPr>
          <w:jc w:val="center"/>
        </w:trPr>
        <w:tc>
          <w:tcPr>
            <w:tcW w:w="1924" w:type="dxa"/>
            <w:vAlign w:val="center"/>
          </w:tcPr>
          <w:p w14:paraId="6E2F956E" w14:textId="77777777" w:rsidR="00E617C1" w:rsidRDefault="00000000">
            <w:r>
              <w:rPr>
                <w:sz w:val="18"/>
              </w:rPr>
              <w:t>Коэффициент замещения</w:t>
            </w:r>
          </w:p>
        </w:tc>
        <w:tc>
          <w:tcPr>
            <w:tcW w:w="8333" w:type="dxa"/>
            <w:vAlign w:val="center"/>
          </w:tcPr>
          <w:p w14:paraId="328492DD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Дополнительная доля сотрудника за официальное замещение зоны или обязанностей отсутствующего кладовщика.</w:t>
            </w:r>
          </w:p>
        </w:tc>
      </w:tr>
    </w:tbl>
    <w:p w14:paraId="418184D2" w14:textId="77777777" w:rsidR="00E617C1" w:rsidRPr="002413CE" w:rsidRDefault="00E617C1">
      <w:pPr>
        <w:rPr>
          <w:lang w:val="ru-RU"/>
        </w:rPr>
      </w:pPr>
    </w:p>
    <w:p w14:paraId="20D13E7D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4. Зоны материальной ответственности</w:t>
      </w:r>
    </w:p>
    <w:p w14:paraId="1656FEDB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Весь склад и прилегающая территория в зоне ответственности склада делится на зоны материальной ответственности.</w:t>
      </w:r>
    </w:p>
    <w:p w14:paraId="227BC8F0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В качестве зоны может быть выделена как территория на улице, так и один стеллаж, одна полка, группа ячеек, товарная группа или функциональная зона.</w:t>
      </w:r>
    </w:p>
    <w:p w14:paraId="01D86D91" w14:textId="77777777" w:rsidR="00E617C1" w:rsidRPr="002413CE" w:rsidRDefault="00000000">
      <w:pPr>
        <w:ind w:left="227"/>
        <w:rPr>
          <w:lang w:val="ru-RU"/>
        </w:rPr>
      </w:pPr>
      <w:r w:rsidRPr="002413CE">
        <w:rPr>
          <w:b/>
          <w:color w:val="A03C00"/>
          <w:lang w:val="ru-RU"/>
        </w:rPr>
        <w:t>Главный принцип</w:t>
      </w:r>
      <w:proofErr w:type="gramStart"/>
      <w:r w:rsidRPr="002413CE">
        <w:rPr>
          <w:b/>
          <w:color w:val="A03C00"/>
          <w:lang w:val="ru-RU"/>
        </w:rPr>
        <w:t xml:space="preserve">: </w:t>
      </w:r>
      <w:r w:rsidRPr="002413CE">
        <w:rPr>
          <w:lang w:val="ru-RU"/>
        </w:rPr>
        <w:t>На</w:t>
      </w:r>
      <w:proofErr w:type="gramEnd"/>
      <w:r w:rsidRPr="002413CE">
        <w:rPr>
          <w:lang w:val="ru-RU"/>
        </w:rPr>
        <w:t xml:space="preserve"> складе не должно быть ни одной неопределённой зоны. Любая территория, стеллаж, полка, товарная группа или временная зона должны иметь ответственного.</w:t>
      </w:r>
    </w:p>
    <w:p w14:paraId="66F00700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Отдельно должны быть выделены следующие зоны:</w:t>
      </w:r>
    </w:p>
    <w:p w14:paraId="2149751A" w14:textId="524B491C" w:rsidR="00E617C1" w:rsidRPr="00E41179" w:rsidRDefault="00000000" w:rsidP="00E41179">
      <w:pPr>
        <w:pStyle w:val="ae"/>
        <w:numPr>
          <w:ilvl w:val="0"/>
          <w:numId w:val="11"/>
        </w:numPr>
        <w:rPr>
          <w:lang w:val="ru-RU"/>
        </w:rPr>
      </w:pPr>
      <w:r w:rsidRPr="00E41179">
        <w:rPr>
          <w:lang w:val="ru-RU"/>
        </w:rPr>
        <w:t>зона приёмки;</w:t>
      </w:r>
    </w:p>
    <w:p w14:paraId="1A1E38B8" w14:textId="0C53D8B3" w:rsidR="00E617C1" w:rsidRPr="00E41179" w:rsidRDefault="00000000" w:rsidP="00E41179">
      <w:pPr>
        <w:pStyle w:val="ae"/>
        <w:numPr>
          <w:ilvl w:val="0"/>
          <w:numId w:val="11"/>
        </w:numPr>
        <w:rPr>
          <w:lang w:val="ru-RU"/>
        </w:rPr>
      </w:pPr>
      <w:r w:rsidRPr="00E41179">
        <w:rPr>
          <w:lang w:val="ru-RU"/>
        </w:rPr>
        <w:t>зона отгрузки;</w:t>
      </w:r>
    </w:p>
    <w:p w14:paraId="1472AF42" w14:textId="6F489602" w:rsidR="00E617C1" w:rsidRPr="00E41179" w:rsidRDefault="00000000" w:rsidP="00E41179">
      <w:pPr>
        <w:pStyle w:val="ae"/>
        <w:numPr>
          <w:ilvl w:val="0"/>
          <w:numId w:val="11"/>
        </w:numPr>
        <w:rPr>
          <w:lang w:val="ru-RU"/>
        </w:rPr>
      </w:pPr>
      <w:r w:rsidRPr="00E41179">
        <w:rPr>
          <w:lang w:val="ru-RU"/>
        </w:rPr>
        <w:t>зона хранения комплектующих на период покраски;</w:t>
      </w:r>
    </w:p>
    <w:p w14:paraId="0EBA243D" w14:textId="1F17659A" w:rsidR="00E617C1" w:rsidRPr="00E41179" w:rsidRDefault="00000000" w:rsidP="00E41179">
      <w:pPr>
        <w:pStyle w:val="ae"/>
        <w:numPr>
          <w:ilvl w:val="0"/>
          <w:numId w:val="11"/>
        </w:numPr>
        <w:rPr>
          <w:lang w:val="ru-RU"/>
        </w:rPr>
      </w:pPr>
      <w:r w:rsidRPr="00E41179">
        <w:rPr>
          <w:lang w:val="ru-RU"/>
        </w:rPr>
        <w:t>зона карантина или брака;</w:t>
      </w:r>
    </w:p>
    <w:p w14:paraId="160CE08D" w14:textId="5DFF1E75" w:rsidR="00E617C1" w:rsidRPr="00E41179" w:rsidRDefault="00000000" w:rsidP="00E41179">
      <w:pPr>
        <w:pStyle w:val="ae"/>
        <w:numPr>
          <w:ilvl w:val="0"/>
          <w:numId w:val="11"/>
        </w:numPr>
        <w:rPr>
          <w:lang w:val="ru-RU"/>
        </w:rPr>
      </w:pPr>
      <w:r w:rsidRPr="00E41179">
        <w:rPr>
          <w:lang w:val="ru-RU"/>
        </w:rPr>
        <w:t>зона комплектации заказов.</w:t>
      </w:r>
    </w:p>
    <w:p w14:paraId="070F3108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За каждой зоной закрепляется ответственный кладовщик. Ответственный отвечает за порядок, маркировку, учёт, регулярную инвентаризацию, своевременное выявление отклонений и выполнение стандартов хранения.</w:t>
      </w:r>
    </w:p>
    <w:p w14:paraId="6CD8AF09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Сложность зоны утверждается руководством и фиксируется в листе закрепления зон.</w:t>
      </w:r>
    </w:p>
    <w:p w14:paraId="6B8B2EB4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На период отпуска, больничного или иного отсутствия ответственного кладовщика заведующий складом назначает временного ответственного. Если временный ответственный не назначен, ответственность за состояние зоны несёт заведующий складом.</w:t>
      </w:r>
    </w:p>
    <w:p w14:paraId="558B92D2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5. Разряды кладовщиков</w:t>
      </w:r>
    </w:p>
    <w:p w14:paraId="668C5DA0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Для понятного роста внутри склада вводятся разряды кладовщиков. Разряд показывает уровень самостоятельности, ответственности и максимальный КТУ сотрудника.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1893"/>
        <w:gridCol w:w="1210"/>
        <w:gridCol w:w="6397"/>
      </w:tblGrid>
      <w:tr w:rsidR="00E617C1" w14:paraId="0860B5B0" w14:textId="77777777" w:rsidTr="00E41179">
        <w:trPr>
          <w:jc w:val="center"/>
        </w:trPr>
        <w:tc>
          <w:tcPr>
            <w:tcW w:w="992" w:type="dxa"/>
            <w:shd w:val="clear" w:color="auto" w:fill="D9EAF7"/>
            <w:vAlign w:val="center"/>
          </w:tcPr>
          <w:p w14:paraId="31F0AD13" w14:textId="77777777" w:rsidR="00E617C1" w:rsidRDefault="00000000">
            <w:r>
              <w:rPr>
                <w:b/>
                <w:sz w:val="18"/>
              </w:rPr>
              <w:t>Разряд</w:t>
            </w:r>
          </w:p>
        </w:tc>
        <w:tc>
          <w:tcPr>
            <w:tcW w:w="1893" w:type="dxa"/>
            <w:shd w:val="clear" w:color="auto" w:fill="D9EAF7"/>
            <w:vAlign w:val="center"/>
          </w:tcPr>
          <w:p w14:paraId="792C8598" w14:textId="77777777" w:rsidR="00E617C1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1210" w:type="dxa"/>
            <w:shd w:val="clear" w:color="auto" w:fill="D9EAF7"/>
            <w:vAlign w:val="center"/>
          </w:tcPr>
          <w:p w14:paraId="3C0E144D" w14:textId="77777777" w:rsidR="00E617C1" w:rsidRDefault="00000000">
            <w:r>
              <w:rPr>
                <w:b/>
                <w:sz w:val="18"/>
              </w:rPr>
              <w:t>Макс. КТУ</w:t>
            </w:r>
          </w:p>
        </w:tc>
        <w:tc>
          <w:tcPr>
            <w:tcW w:w="6397" w:type="dxa"/>
            <w:shd w:val="clear" w:color="auto" w:fill="D9EAF7"/>
            <w:vAlign w:val="center"/>
          </w:tcPr>
          <w:p w14:paraId="032DA006" w14:textId="77777777" w:rsidR="00E617C1" w:rsidRDefault="00000000">
            <w:r>
              <w:rPr>
                <w:b/>
                <w:sz w:val="18"/>
              </w:rPr>
              <w:t>Условия</w:t>
            </w:r>
          </w:p>
        </w:tc>
      </w:tr>
      <w:tr w:rsidR="00E617C1" w:rsidRPr="002413CE" w14:paraId="281627EB" w14:textId="77777777" w:rsidTr="00E41179">
        <w:trPr>
          <w:jc w:val="center"/>
        </w:trPr>
        <w:tc>
          <w:tcPr>
            <w:tcW w:w="992" w:type="dxa"/>
            <w:vAlign w:val="center"/>
          </w:tcPr>
          <w:p w14:paraId="0126DA90" w14:textId="77777777" w:rsidR="00E617C1" w:rsidRDefault="00000000">
            <w:r>
              <w:rPr>
                <w:sz w:val="18"/>
              </w:rPr>
              <w:t>1</w:t>
            </w:r>
          </w:p>
        </w:tc>
        <w:tc>
          <w:tcPr>
            <w:tcW w:w="1893" w:type="dxa"/>
            <w:vAlign w:val="center"/>
          </w:tcPr>
          <w:p w14:paraId="4A9B8491" w14:textId="77777777" w:rsidR="00E617C1" w:rsidRDefault="00000000">
            <w:r>
              <w:rPr>
                <w:sz w:val="18"/>
              </w:rPr>
              <w:t>Кладовщик</w:t>
            </w:r>
          </w:p>
        </w:tc>
        <w:tc>
          <w:tcPr>
            <w:tcW w:w="1210" w:type="dxa"/>
            <w:vAlign w:val="center"/>
          </w:tcPr>
          <w:p w14:paraId="4B399D73" w14:textId="77777777" w:rsidR="00E617C1" w:rsidRDefault="00000000">
            <w:r>
              <w:rPr>
                <w:sz w:val="18"/>
              </w:rPr>
              <w:t>1,10</w:t>
            </w:r>
          </w:p>
        </w:tc>
        <w:tc>
          <w:tcPr>
            <w:tcW w:w="6397" w:type="dxa"/>
            <w:vAlign w:val="center"/>
          </w:tcPr>
          <w:p w14:paraId="7C5A1CF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Базовый уровень. Выполняет отборы, размещение, поддерживает порядок в зоне, сдаёт фотоотчёты и инвентаризацию.</w:t>
            </w:r>
          </w:p>
        </w:tc>
      </w:tr>
      <w:tr w:rsidR="00E617C1" w:rsidRPr="002413CE" w14:paraId="225AB610" w14:textId="77777777" w:rsidTr="00E41179">
        <w:trPr>
          <w:jc w:val="center"/>
        </w:trPr>
        <w:tc>
          <w:tcPr>
            <w:tcW w:w="992" w:type="dxa"/>
            <w:vAlign w:val="center"/>
          </w:tcPr>
          <w:p w14:paraId="75062355" w14:textId="77777777" w:rsidR="00E617C1" w:rsidRDefault="00000000">
            <w:r>
              <w:rPr>
                <w:sz w:val="18"/>
              </w:rPr>
              <w:t>2</w:t>
            </w:r>
          </w:p>
        </w:tc>
        <w:tc>
          <w:tcPr>
            <w:tcW w:w="1893" w:type="dxa"/>
            <w:vAlign w:val="center"/>
          </w:tcPr>
          <w:p w14:paraId="0786603B" w14:textId="77777777" w:rsidR="00E617C1" w:rsidRDefault="00000000">
            <w:r>
              <w:rPr>
                <w:sz w:val="18"/>
              </w:rPr>
              <w:t>Старший кладовщик зоны</w:t>
            </w:r>
          </w:p>
        </w:tc>
        <w:tc>
          <w:tcPr>
            <w:tcW w:w="1210" w:type="dxa"/>
            <w:vAlign w:val="center"/>
          </w:tcPr>
          <w:p w14:paraId="49265DB9" w14:textId="77777777" w:rsidR="00E617C1" w:rsidRDefault="00000000">
            <w:r>
              <w:rPr>
                <w:sz w:val="18"/>
              </w:rPr>
              <w:t>1,25</w:t>
            </w:r>
          </w:p>
        </w:tc>
        <w:tc>
          <w:tcPr>
            <w:tcW w:w="6397" w:type="dxa"/>
            <w:vAlign w:val="center"/>
          </w:tcPr>
          <w:p w14:paraId="5FE65513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2 месяца без критических ошибок, зона стабильно в порядке, умеет замещать других, помогает исправлять отклонения.</w:t>
            </w:r>
          </w:p>
        </w:tc>
      </w:tr>
      <w:tr w:rsidR="00E617C1" w:rsidRPr="002413CE" w14:paraId="5FCDF70D" w14:textId="77777777" w:rsidTr="00E41179">
        <w:trPr>
          <w:jc w:val="center"/>
        </w:trPr>
        <w:tc>
          <w:tcPr>
            <w:tcW w:w="992" w:type="dxa"/>
            <w:vAlign w:val="center"/>
          </w:tcPr>
          <w:p w14:paraId="0D073678" w14:textId="77777777" w:rsidR="00E617C1" w:rsidRDefault="00000000">
            <w:r>
              <w:rPr>
                <w:sz w:val="18"/>
              </w:rPr>
              <w:t>3</w:t>
            </w:r>
          </w:p>
        </w:tc>
        <w:tc>
          <w:tcPr>
            <w:tcW w:w="1893" w:type="dxa"/>
            <w:vAlign w:val="center"/>
          </w:tcPr>
          <w:p w14:paraId="68C144FA" w14:textId="77777777" w:rsidR="00E617C1" w:rsidRDefault="00000000">
            <w:r>
              <w:rPr>
                <w:sz w:val="18"/>
              </w:rPr>
              <w:t>Мастер зоны</w:t>
            </w:r>
          </w:p>
        </w:tc>
        <w:tc>
          <w:tcPr>
            <w:tcW w:w="1210" w:type="dxa"/>
            <w:vAlign w:val="center"/>
          </w:tcPr>
          <w:p w14:paraId="59800B2D" w14:textId="77777777" w:rsidR="00E617C1" w:rsidRDefault="00000000">
            <w:r>
              <w:rPr>
                <w:sz w:val="18"/>
              </w:rPr>
              <w:t>1,45</w:t>
            </w:r>
          </w:p>
        </w:tc>
        <w:tc>
          <w:tcPr>
            <w:tcW w:w="6397" w:type="dxa"/>
            <w:vAlign w:val="center"/>
          </w:tcPr>
          <w:p w14:paraId="2039ADD1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3 месяца стабильной работы, сложные/объектные зоны, обучение новичков, предотвращение ошибок до клиента, высокая самостоятельность.</w:t>
            </w:r>
          </w:p>
        </w:tc>
      </w:tr>
    </w:tbl>
    <w:p w14:paraId="7B8B9C8A" w14:textId="77777777" w:rsidR="00E617C1" w:rsidRPr="002413CE" w:rsidRDefault="00E617C1">
      <w:pPr>
        <w:rPr>
          <w:lang w:val="ru-RU"/>
        </w:rPr>
      </w:pPr>
    </w:p>
    <w:p w14:paraId="36014CC6" w14:textId="77777777" w:rsidR="00E617C1" w:rsidRPr="002413CE" w:rsidRDefault="00000000">
      <w:pPr>
        <w:ind w:left="227"/>
        <w:rPr>
          <w:lang w:val="ru-RU"/>
        </w:rPr>
      </w:pPr>
      <w:r w:rsidRPr="002413CE">
        <w:rPr>
          <w:b/>
          <w:color w:val="A03C00"/>
          <w:lang w:val="ru-RU"/>
        </w:rPr>
        <w:t xml:space="preserve">Пояснение: </w:t>
      </w:r>
      <w:r w:rsidRPr="002413CE">
        <w:rPr>
          <w:lang w:val="ru-RU"/>
        </w:rPr>
        <w:t>Разряд не является должностью. Это управленческий уровень внутри системы мотивации, который влияет на максимальный КТУ и ожидания к сотруднику.</w:t>
      </w:r>
    </w:p>
    <w:p w14:paraId="6AEB1E78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6. Стандарты хранения и порядок в учёте</w:t>
      </w:r>
    </w:p>
    <w:p w14:paraId="58FCD9ED" w14:textId="77777777" w:rsidR="00E617C1" w:rsidRPr="002413CE" w:rsidRDefault="00000000">
      <w:pPr>
        <w:pStyle w:val="21"/>
        <w:rPr>
          <w:lang w:val="ru-RU"/>
        </w:rPr>
      </w:pPr>
      <w:r w:rsidRPr="002413CE">
        <w:rPr>
          <w:lang w:val="ru-RU"/>
        </w:rPr>
        <w:t>6.1. Стандарт хранения</w:t>
      </w:r>
    </w:p>
    <w:p w14:paraId="77414E82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Стандарт хранения подтверждается фактическим состоянием зоны и еженедельным фотоотчётом.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3021"/>
        <w:gridCol w:w="5232"/>
      </w:tblGrid>
      <w:tr w:rsidR="00E617C1" w14:paraId="71CFE034" w14:textId="77777777" w:rsidTr="00E41179">
        <w:trPr>
          <w:jc w:val="center"/>
        </w:trPr>
        <w:tc>
          <w:tcPr>
            <w:tcW w:w="2242" w:type="dxa"/>
            <w:shd w:val="clear" w:color="auto" w:fill="D9EAF7"/>
            <w:vAlign w:val="center"/>
          </w:tcPr>
          <w:p w14:paraId="1F6DC345" w14:textId="77777777" w:rsidR="00E617C1" w:rsidRDefault="00000000">
            <w:r>
              <w:rPr>
                <w:b/>
                <w:sz w:val="18"/>
              </w:rPr>
              <w:t>Уровень выполнения</w:t>
            </w:r>
          </w:p>
        </w:tc>
        <w:tc>
          <w:tcPr>
            <w:tcW w:w="3021" w:type="dxa"/>
            <w:shd w:val="clear" w:color="auto" w:fill="D9EAF7"/>
            <w:vAlign w:val="center"/>
          </w:tcPr>
          <w:p w14:paraId="50E8F339" w14:textId="77777777" w:rsidR="00E617C1" w:rsidRDefault="00000000">
            <w:r>
              <w:rPr>
                <w:b/>
                <w:sz w:val="18"/>
              </w:rPr>
              <w:t>Начисление для простой зоны</w:t>
            </w:r>
          </w:p>
        </w:tc>
        <w:tc>
          <w:tcPr>
            <w:tcW w:w="5232" w:type="dxa"/>
            <w:shd w:val="clear" w:color="auto" w:fill="D9EAF7"/>
            <w:vAlign w:val="center"/>
          </w:tcPr>
          <w:p w14:paraId="13C7C4A6" w14:textId="77777777" w:rsidR="00E617C1" w:rsidRDefault="00000000">
            <w:r>
              <w:rPr>
                <w:b/>
                <w:sz w:val="18"/>
              </w:rPr>
              <w:t>Смысл</w:t>
            </w:r>
          </w:p>
        </w:tc>
      </w:tr>
      <w:tr w:rsidR="00E617C1" w:rsidRPr="002413CE" w14:paraId="322A236C" w14:textId="77777777" w:rsidTr="00E41179">
        <w:trPr>
          <w:jc w:val="center"/>
        </w:trPr>
        <w:tc>
          <w:tcPr>
            <w:tcW w:w="2242" w:type="dxa"/>
            <w:vAlign w:val="center"/>
          </w:tcPr>
          <w:p w14:paraId="4ED92B2B" w14:textId="77777777" w:rsidR="00E617C1" w:rsidRDefault="00000000">
            <w:r>
              <w:rPr>
                <w:sz w:val="18"/>
              </w:rPr>
              <w:t>100%</w:t>
            </w:r>
          </w:p>
        </w:tc>
        <w:tc>
          <w:tcPr>
            <w:tcW w:w="3021" w:type="dxa"/>
            <w:vAlign w:val="center"/>
          </w:tcPr>
          <w:p w14:paraId="7C59E942" w14:textId="77777777" w:rsidR="00E617C1" w:rsidRDefault="00000000">
            <w:r>
              <w:rPr>
                <w:sz w:val="18"/>
              </w:rPr>
              <w:t>15 000 ₽</w:t>
            </w:r>
          </w:p>
        </w:tc>
        <w:tc>
          <w:tcPr>
            <w:tcW w:w="5232" w:type="dxa"/>
            <w:vAlign w:val="center"/>
          </w:tcPr>
          <w:p w14:paraId="2056849C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Зона в порядке, фотоотчёт есть, отклонений нет.</w:t>
            </w:r>
          </w:p>
        </w:tc>
      </w:tr>
      <w:tr w:rsidR="00E617C1" w:rsidRPr="002413CE" w14:paraId="125E7A0A" w14:textId="77777777" w:rsidTr="00E41179">
        <w:trPr>
          <w:jc w:val="center"/>
        </w:trPr>
        <w:tc>
          <w:tcPr>
            <w:tcW w:w="2242" w:type="dxa"/>
            <w:vAlign w:val="center"/>
          </w:tcPr>
          <w:p w14:paraId="159DBC68" w14:textId="77777777" w:rsidR="00E617C1" w:rsidRDefault="00000000">
            <w:r>
              <w:rPr>
                <w:sz w:val="18"/>
              </w:rPr>
              <w:t>80%</w:t>
            </w:r>
          </w:p>
        </w:tc>
        <w:tc>
          <w:tcPr>
            <w:tcW w:w="3021" w:type="dxa"/>
            <w:vAlign w:val="center"/>
          </w:tcPr>
          <w:p w14:paraId="5F5190E9" w14:textId="77777777" w:rsidR="00E617C1" w:rsidRDefault="00000000">
            <w:r>
              <w:rPr>
                <w:sz w:val="18"/>
              </w:rPr>
              <w:t>12 000 ₽</w:t>
            </w:r>
          </w:p>
        </w:tc>
        <w:tc>
          <w:tcPr>
            <w:tcW w:w="5232" w:type="dxa"/>
            <w:vAlign w:val="center"/>
          </w:tcPr>
          <w:p w14:paraId="57311E2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Есть несущественные отклонения, устранены в срок.</w:t>
            </w:r>
          </w:p>
        </w:tc>
      </w:tr>
      <w:tr w:rsidR="00E617C1" w:rsidRPr="002413CE" w14:paraId="04A6B2BC" w14:textId="77777777" w:rsidTr="00E41179">
        <w:trPr>
          <w:jc w:val="center"/>
        </w:trPr>
        <w:tc>
          <w:tcPr>
            <w:tcW w:w="2242" w:type="dxa"/>
            <w:vAlign w:val="center"/>
          </w:tcPr>
          <w:p w14:paraId="4D7C8A21" w14:textId="77777777" w:rsidR="00E617C1" w:rsidRDefault="00000000">
            <w:r>
              <w:rPr>
                <w:sz w:val="18"/>
              </w:rPr>
              <w:t>50%</w:t>
            </w:r>
          </w:p>
        </w:tc>
        <w:tc>
          <w:tcPr>
            <w:tcW w:w="3021" w:type="dxa"/>
            <w:vAlign w:val="center"/>
          </w:tcPr>
          <w:p w14:paraId="3DCBEC2E" w14:textId="77777777" w:rsidR="00E617C1" w:rsidRDefault="00000000">
            <w:r>
              <w:rPr>
                <w:sz w:val="18"/>
              </w:rPr>
              <w:t>7 500 ₽</w:t>
            </w:r>
          </w:p>
        </w:tc>
        <w:tc>
          <w:tcPr>
            <w:tcW w:w="5232" w:type="dxa"/>
            <w:vAlign w:val="center"/>
          </w:tcPr>
          <w:p w14:paraId="53307288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Есть значимые отклонения, зона требует вмешательства.</w:t>
            </w:r>
          </w:p>
        </w:tc>
      </w:tr>
      <w:tr w:rsidR="00E617C1" w:rsidRPr="002413CE" w14:paraId="5154FE8D" w14:textId="77777777" w:rsidTr="00E41179">
        <w:trPr>
          <w:jc w:val="center"/>
        </w:trPr>
        <w:tc>
          <w:tcPr>
            <w:tcW w:w="2242" w:type="dxa"/>
            <w:vAlign w:val="center"/>
          </w:tcPr>
          <w:p w14:paraId="0A239C49" w14:textId="77777777" w:rsidR="00E617C1" w:rsidRDefault="00000000">
            <w:r>
              <w:rPr>
                <w:sz w:val="18"/>
              </w:rPr>
              <w:t>0%</w:t>
            </w:r>
          </w:p>
        </w:tc>
        <w:tc>
          <w:tcPr>
            <w:tcW w:w="3021" w:type="dxa"/>
            <w:vAlign w:val="center"/>
          </w:tcPr>
          <w:p w14:paraId="132F42A9" w14:textId="77777777" w:rsidR="00E617C1" w:rsidRDefault="00000000">
            <w:r>
              <w:rPr>
                <w:sz w:val="18"/>
              </w:rPr>
              <w:t>0 ₽</w:t>
            </w:r>
          </w:p>
        </w:tc>
        <w:tc>
          <w:tcPr>
            <w:tcW w:w="5232" w:type="dxa"/>
            <w:vAlign w:val="center"/>
          </w:tcPr>
          <w:p w14:paraId="171D1255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Нет фотоотчёта, хаос, игнор стандарта, зона неуправляема.</w:t>
            </w:r>
          </w:p>
        </w:tc>
      </w:tr>
    </w:tbl>
    <w:p w14:paraId="44B63F7D" w14:textId="77777777" w:rsidR="00E617C1" w:rsidRPr="002413CE" w:rsidRDefault="00E617C1">
      <w:pPr>
        <w:rPr>
          <w:lang w:val="ru-RU"/>
        </w:rPr>
      </w:pPr>
    </w:p>
    <w:p w14:paraId="1EAE7734" w14:textId="77777777" w:rsidR="00E617C1" w:rsidRPr="002413CE" w:rsidRDefault="00000000">
      <w:pPr>
        <w:ind w:left="227"/>
        <w:rPr>
          <w:lang w:val="ru-RU"/>
        </w:rPr>
      </w:pPr>
      <w:r w:rsidRPr="002413CE">
        <w:rPr>
          <w:b/>
          <w:color w:val="A03C00"/>
          <w:lang w:val="ru-RU"/>
        </w:rPr>
        <w:t>Правило</w:t>
      </w:r>
      <w:proofErr w:type="gramStart"/>
      <w:r w:rsidRPr="002413CE">
        <w:rPr>
          <w:b/>
          <w:color w:val="A03C00"/>
          <w:lang w:val="ru-RU"/>
        </w:rPr>
        <w:t xml:space="preserve">: </w:t>
      </w:r>
      <w:r w:rsidRPr="002413CE">
        <w:rPr>
          <w:lang w:val="ru-RU"/>
        </w:rPr>
        <w:t>Нет</w:t>
      </w:r>
      <w:proofErr w:type="gramEnd"/>
      <w:r w:rsidRPr="002413CE">
        <w:rPr>
          <w:lang w:val="ru-RU"/>
        </w:rPr>
        <w:t xml:space="preserve"> фотоотчёта зоны хранения — стандарт хранения не подтверждён.</w:t>
      </w:r>
    </w:p>
    <w:p w14:paraId="261FC2BC" w14:textId="77777777" w:rsidR="00E617C1" w:rsidRPr="002413CE" w:rsidRDefault="00000000">
      <w:pPr>
        <w:pStyle w:val="21"/>
        <w:rPr>
          <w:lang w:val="ru-RU"/>
        </w:rPr>
      </w:pPr>
      <w:r w:rsidRPr="002413CE">
        <w:rPr>
          <w:lang w:val="ru-RU"/>
        </w:rPr>
        <w:t>6.2. Порядок в учёте и пересортица в ячейках хранения</w:t>
      </w:r>
    </w:p>
    <w:p w14:paraId="2B7E6CA8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Порядок в учёте подтверждается регулярной сверкой ячеек, распечаткой остатков и фотофиксацией результата.</w:t>
      </w:r>
    </w:p>
    <w:p w14:paraId="2C1B3203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Если товар физически есть на складе, но лежит не в той ячейке, это называется пересортицей в ячейках хранения. Это не недостача, но это нарушение учёта и стандарта хранения.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2AAE4456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2A5A73C9" w14:textId="77777777" w:rsidR="00E617C1" w:rsidRDefault="00000000">
            <w:r>
              <w:rPr>
                <w:b/>
                <w:sz w:val="18"/>
              </w:rPr>
              <w:t>Период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6B189F90" w14:textId="77777777" w:rsidR="00E617C1" w:rsidRDefault="00000000">
            <w:r>
              <w:rPr>
                <w:b/>
                <w:sz w:val="18"/>
              </w:rPr>
              <w:t>Минимальная проверка</w:t>
            </w:r>
          </w:p>
        </w:tc>
      </w:tr>
      <w:tr w:rsidR="00E617C1" w14:paraId="53B6474F" w14:textId="77777777">
        <w:trPr>
          <w:jc w:val="center"/>
        </w:trPr>
        <w:tc>
          <w:tcPr>
            <w:tcW w:w="5185" w:type="dxa"/>
            <w:vAlign w:val="center"/>
          </w:tcPr>
          <w:p w14:paraId="7A8055CE" w14:textId="77777777" w:rsidR="00E617C1" w:rsidRDefault="00000000">
            <w:r>
              <w:rPr>
                <w:sz w:val="18"/>
              </w:rPr>
              <w:t>Неделя</w:t>
            </w:r>
          </w:p>
        </w:tc>
        <w:tc>
          <w:tcPr>
            <w:tcW w:w="5185" w:type="dxa"/>
            <w:vAlign w:val="center"/>
          </w:tcPr>
          <w:p w14:paraId="2868B361" w14:textId="77777777" w:rsidR="00E617C1" w:rsidRDefault="00000000">
            <w:r>
              <w:rPr>
                <w:sz w:val="18"/>
              </w:rPr>
              <w:t>не менее 5% ячеек зоны</w:t>
            </w:r>
          </w:p>
        </w:tc>
      </w:tr>
      <w:tr w:rsidR="00E617C1" w14:paraId="5FC78FE8" w14:textId="77777777">
        <w:trPr>
          <w:jc w:val="center"/>
        </w:trPr>
        <w:tc>
          <w:tcPr>
            <w:tcW w:w="5185" w:type="dxa"/>
            <w:vAlign w:val="center"/>
          </w:tcPr>
          <w:p w14:paraId="12DA8EF3" w14:textId="77777777" w:rsidR="00E617C1" w:rsidRDefault="00000000">
            <w:r>
              <w:rPr>
                <w:sz w:val="18"/>
              </w:rPr>
              <w:t>Месяц</w:t>
            </w:r>
          </w:p>
        </w:tc>
        <w:tc>
          <w:tcPr>
            <w:tcW w:w="5185" w:type="dxa"/>
            <w:vAlign w:val="center"/>
          </w:tcPr>
          <w:p w14:paraId="65AAAD4F" w14:textId="77777777" w:rsidR="00E617C1" w:rsidRDefault="00000000">
            <w:r>
              <w:rPr>
                <w:sz w:val="18"/>
              </w:rPr>
              <w:t>30–35% ячеек зоны</w:t>
            </w:r>
          </w:p>
        </w:tc>
      </w:tr>
      <w:tr w:rsidR="00E617C1" w14:paraId="059B5C89" w14:textId="77777777">
        <w:trPr>
          <w:jc w:val="center"/>
        </w:trPr>
        <w:tc>
          <w:tcPr>
            <w:tcW w:w="5185" w:type="dxa"/>
            <w:vAlign w:val="center"/>
          </w:tcPr>
          <w:p w14:paraId="05E899D1" w14:textId="77777777" w:rsidR="00E617C1" w:rsidRDefault="00000000">
            <w:r>
              <w:rPr>
                <w:sz w:val="18"/>
              </w:rPr>
              <w:t>Квартал</w:t>
            </w:r>
          </w:p>
        </w:tc>
        <w:tc>
          <w:tcPr>
            <w:tcW w:w="5185" w:type="dxa"/>
            <w:vAlign w:val="center"/>
          </w:tcPr>
          <w:p w14:paraId="476194EE" w14:textId="77777777" w:rsidR="00E617C1" w:rsidRDefault="00000000">
            <w:r>
              <w:rPr>
                <w:sz w:val="18"/>
              </w:rPr>
              <w:t>100% ячеек зоны</w:t>
            </w:r>
          </w:p>
        </w:tc>
      </w:tr>
    </w:tbl>
    <w:p w14:paraId="3439A0BA" w14:textId="77777777" w:rsidR="00E617C1" w:rsidRDefault="00E617C1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3092"/>
        <w:gridCol w:w="5062"/>
      </w:tblGrid>
      <w:tr w:rsidR="00E617C1" w14:paraId="2467011B" w14:textId="77777777" w:rsidTr="00E41179">
        <w:trPr>
          <w:jc w:val="center"/>
        </w:trPr>
        <w:tc>
          <w:tcPr>
            <w:tcW w:w="2269" w:type="dxa"/>
            <w:shd w:val="clear" w:color="auto" w:fill="D9EAF7"/>
            <w:vAlign w:val="center"/>
          </w:tcPr>
          <w:p w14:paraId="21D7D8D0" w14:textId="77777777" w:rsidR="00E617C1" w:rsidRDefault="00000000">
            <w:r>
              <w:rPr>
                <w:b/>
                <w:sz w:val="18"/>
              </w:rPr>
              <w:t>Уровень выполнения</w:t>
            </w:r>
          </w:p>
        </w:tc>
        <w:tc>
          <w:tcPr>
            <w:tcW w:w="3092" w:type="dxa"/>
            <w:shd w:val="clear" w:color="auto" w:fill="D9EAF7"/>
            <w:vAlign w:val="center"/>
          </w:tcPr>
          <w:p w14:paraId="70A563D9" w14:textId="77777777" w:rsidR="00E617C1" w:rsidRDefault="00000000">
            <w:r>
              <w:rPr>
                <w:b/>
                <w:sz w:val="18"/>
              </w:rPr>
              <w:t>Начисление для простой зоны</w:t>
            </w:r>
          </w:p>
        </w:tc>
        <w:tc>
          <w:tcPr>
            <w:tcW w:w="5062" w:type="dxa"/>
            <w:shd w:val="clear" w:color="auto" w:fill="D9EAF7"/>
            <w:vAlign w:val="center"/>
          </w:tcPr>
          <w:p w14:paraId="13F47631" w14:textId="77777777" w:rsidR="00E617C1" w:rsidRDefault="00000000">
            <w:r>
              <w:rPr>
                <w:b/>
                <w:sz w:val="18"/>
              </w:rPr>
              <w:t>Смысл</w:t>
            </w:r>
          </w:p>
        </w:tc>
      </w:tr>
      <w:tr w:rsidR="00E617C1" w:rsidRPr="002413CE" w14:paraId="705FDA00" w14:textId="77777777" w:rsidTr="00E41179">
        <w:trPr>
          <w:jc w:val="center"/>
        </w:trPr>
        <w:tc>
          <w:tcPr>
            <w:tcW w:w="2269" w:type="dxa"/>
            <w:vAlign w:val="center"/>
          </w:tcPr>
          <w:p w14:paraId="1EA23157" w14:textId="77777777" w:rsidR="00E617C1" w:rsidRDefault="00000000">
            <w:r>
              <w:rPr>
                <w:sz w:val="18"/>
              </w:rPr>
              <w:t>100%</w:t>
            </w:r>
          </w:p>
        </w:tc>
        <w:tc>
          <w:tcPr>
            <w:tcW w:w="3092" w:type="dxa"/>
            <w:vAlign w:val="center"/>
          </w:tcPr>
          <w:p w14:paraId="4F4BA9DA" w14:textId="77777777" w:rsidR="00E617C1" w:rsidRDefault="00000000">
            <w:r>
              <w:rPr>
                <w:sz w:val="18"/>
              </w:rPr>
              <w:t>15 000 ₽</w:t>
            </w:r>
          </w:p>
        </w:tc>
        <w:tc>
          <w:tcPr>
            <w:tcW w:w="5062" w:type="dxa"/>
            <w:vAlign w:val="center"/>
          </w:tcPr>
          <w:p w14:paraId="24BFE278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Выполнен план инвентаризаций, отклонений и пересортицы нет.</w:t>
            </w:r>
          </w:p>
        </w:tc>
      </w:tr>
      <w:tr w:rsidR="00E617C1" w:rsidRPr="002413CE" w14:paraId="1DABD5CA" w14:textId="77777777" w:rsidTr="00E41179">
        <w:trPr>
          <w:jc w:val="center"/>
        </w:trPr>
        <w:tc>
          <w:tcPr>
            <w:tcW w:w="2269" w:type="dxa"/>
            <w:vAlign w:val="center"/>
          </w:tcPr>
          <w:p w14:paraId="283B2BFC" w14:textId="77777777" w:rsidR="00E617C1" w:rsidRDefault="00000000">
            <w:r>
              <w:rPr>
                <w:sz w:val="18"/>
              </w:rPr>
              <w:t>80%</w:t>
            </w:r>
          </w:p>
        </w:tc>
        <w:tc>
          <w:tcPr>
            <w:tcW w:w="3092" w:type="dxa"/>
            <w:vAlign w:val="center"/>
          </w:tcPr>
          <w:p w14:paraId="0113314D" w14:textId="77777777" w:rsidR="00E617C1" w:rsidRDefault="00000000">
            <w:r>
              <w:rPr>
                <w:sz w:val="18"/>
              </w:rPr>
              <w:t>12 000 ₽</w:t>
            </w:r>
          </w:p>
        </w:tc>
        <w:tc>
          <w:tcPr>
            <w:tcW w:w="5062" w:type="dxa"/>
            <w:vAlign w:val="center"/>
          </w:tcPr>
          <w:p w14:paraId="585706C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План выполнен, есть несущественные отклонения, исправлены в срок.</w:t>
            </w:r>
          </w:p>
        </w:tc>
      </w:tr>
      <w:tr w:rsidR="00E617C1" w:rsidRPr="002413CE" w14:paraId="7BD03626" w14:textId="77777777" w:rsidTr="00E41179">
        <w:trPr>
          <w:jc w:val="center"/>
        </w:trPr>
        <w:tc>
          <w:tcPr>
            <w:tcW w:w="2269" w:type="dxa"/>
            <w:vAlign w:val="center"/>
          </w:tcPr>
          <w:p w14:paraId="64356EFD" w14:textId="77777777" w:rsidR="00E617C1" w:rsidRDefault="00000000">
            <w:r>
              <w:rPr>
                <w:sz w:val="18"/>
              </w:rPr>
              <w:t>50%</w:t>
            </w:r>
          </w:p>
        </w:tc>
        <w:tc>
          <w:tcPr>
            <w:tcW w:w="3092" w:type="dxa"/>
            <w:vAlign w:val="center"/>
          </w:tcPr>
          <w:p w14:paraId="70EFBA1F" w14:textId="77777777" w:rsidR="00E617C1" w:rsidRDefault="00000000">
            <w:r>
              <w:rPr>
                <w:sz w:val="18"/>
              </w:rPr>
              <w:t>7 500 ₽</w:t>
            </w:r>
          </w:p>
        </w:tc>
        <w:tc>
          <w:tcPr>
            <w:tcW w:w="5062" w:type="dxa"/>
            <w:vAlign w:val="center"/>
          </w:tcPr>
          <w:p w14:paraId="37C42BC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План выполнен частично или есть значимые отклонения.</w:t>
            </w:r>
          </w:p>
        </w:tc>
      </w:tr>
      <w:tr w:rsidR="00E617C1" w:rsidRPr="002413CE" w14:paraId="458077DD" w14:textId="77777777" w:rsidTr="00E41179">
        <w:trPr>
          <w:jc w:val="center"/>
        </w:trPr>
        <w:tc>
          <w:tcPr>
            <w:tcW w:w="2269" w:type="dxa"/>
            <w:vAlign w:val="center"/>
          </w:tcPr>
          <w:p w14:paraId="7DBA4D3B" w14:textId="77777777" w:rsidR="00E617C1" w:rsidRDefault="00000000">
            <w:r>
              <w:rPr>
                <w:sz w:val="18"/>
              </w:rPr>
              <w:t>0%</w:t>
            </w:r>
          </w:p>
        </w:tc>
        <w:tc>
          <w:tcPr>
            <w:tcW w:w="3092" w:type="dxa"/>
            <w:vAlign w:val="center"/>
          </w:tcPr>
          <w:p w14:paraId="6F31D355" w14:textId="77777777" w:rsidR="00E617C1" w:rsidRDefault="00000000">
            <w:r>
              <w:rPr>
                <w:sz w:val="18"/>
              </w:rPr>
              <w:t>0 ₽</w:t>
            </w:r>
          </w:p>
        </w:tc>
        <w:tc>
          <w:tcPr>
            <w:tcW w:w="5062" w:type="dxa"/>
            <w:vAlign w:val="center"/>
          </w:tcPr>
          <w:p w14:paraId="65854A4E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Нет инвентаризации, нет фотофиксации, учёт недостоверен.</w:t>
            </w:r>
          </w:p>
        </w:tc>
      </w:tr>
    </w:tbl>
    <w:p w14:paraId="6C8337D8" w14:textId="77777777" w:rsidR="00E617C1" w:rsidRPr="002413CE" w:rsidRDefault="00E617C1">
      <w:pPr>
        <w:rPr>
          <w:lang w:val="ru-RU"/>
        </w:rPr>
      </w:pPr>
    </w:p>
    <w:p w14:paraId="01023C27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Каждую неделю ответственный кладовщик распечатывает остатки товаров по ячейкам в своей зоне и размещает отчёт на специально отведённой стойке в зоне.</w:t>
      </w:r>
    </w:p>
    <w:p w14:paraId="4DCA602F" w14:textId="77777777" w:rsidR="00E617C1" w:rsidRDefault="00000000">
      <w:pPr>
        <w:pStyle w:val="1"/>
      </w:pPr>
      <w:r>
        <w:t>7. Ритуалы контроля</w:t>
      </w:r>
    </w:p>
    <w:tbl>
      <w:tblPr>
        <w:tblStyle w:val="aff0"/>
        <w:tblW w:w="10590" w:type="dxa"/>
        <w:jc w:val="center"/>
        <w:tblLook w:val="04A0" w:firstRow="1" w:lastRow="0" w:firstColumn="1" w:lastColumn="0" w:noHBand="0" w:noVBand="1"/>
      </w:tblPr>
      <w:tblGrid>
        <w:gridCol w:w="1561"/>
        <w:gridCol w:w="5572"/>
        <w:gridCol w:w="3457"/>
      </w:tblGrid>
      <w:tr w:rsidR="00E617C1" w14:paraId="269E70BE" w14:textId="77777777" w:rsidTr="00E41179">
        <w:trPr>
          <w:jc w:val="center"/>
        </w:trPr>
        <w:tc>
          <w:tcPr>
            <w:tcW w:w="1561" w:type="dxa"/>
            <w:shd w:val="clear" w:color="auto" w:fill="D9EAF7"/>
            <w:vAlign w:val="center"/>
          </w:tcPr>
          <w:p w14:paraId="67D8D7DF" w14:textId="77777777" w:rsidR="00E617C1" w:rsidRDefault="00000000">
            <w:r>
              <w:rPr>
                <w:b/>
                <w:sz w:val="18"/>
              </w:rPr>
              <w:t>Период</w:t>
            </w:r>
          </w:p>
        </w:tc>
        <w:tc>
          <w:tcPr>
            <w:tcW w:w="5572" w:type="dxa"/>
            <w:shd w:val="clear" w:color="auto" w:fill="D9EAF7"/>
            <w:vAlign w:val="center"/>
          </w:tcPr>
          <w:p w14:paraId="04DE616E" w14:textId="77777777" w:rsidR="00E617C1" w:rsidRDefault="00000000">
            <w:r>
              <w:rPr>
                <w:b/>
                <w:sz w:val="18"/>
              </w:rPr>
              <w:t>Что контролируется</w:t>
            </w:r>
          </w:p>
        </w:tc>
        <w:tc>
          <w:tcPr>
            <w:tcW w:w="3457" w:type="dxa"/>
            <w:shd w:val="clear" w:color="auto" w:fill="D9EAF7"/>
            <w:vAlign w:val="center"/>
          </w:tcPr>
          <w:p w14:paraId="624C5D26" w14:textId="77777777" w:rsidR="00E617C1" w:rsidRDefault="00000000">
            <w:r>
              <w:rPr>
                <w:b/>
                <w:sz w:val="18"/>
              </w:rPr>
              <w:t>Ответственный</w:t>
            </w:r>
          </w:p>
        </w:tc>
      </w:tr>
      <w:tr w:rsidR="00E617C1" w14:paraId="706147DA" w14:textId="77777777" w:rsidTr="00E41179">
        <w:trPr>
          <w:jc w:val="center"/>
        </w:trPr>
        <w:tc>
          <w:tcPr>
            <w:tcW w:w="1561" w:type="dxa"/>
            <w:vAlign w:val="center"/>
          </w:tcPr>
          <w:p w14:paraId="2757FF1E" w14:textId="77777777" w:rsidR="00E617C1" w:rsidRDefault="00000000">
            <w:r>
              <w:rPr>
                <w:sz w:val="18"/>
              </w:rPr>
              <w:t>Еженедельно</w:t>
            </w:r>
          </w:p>
        </w:tc>
        <w:tc>
          <w:tcPr>
            <w:tcW w:w="5572" w:type="dxa"/>
            <w:vAlign w:val="center"/>
          </w:tcPr>
          <w:p w14:paraId="75E2F06C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Фотоотчёты зон; распечатка остатков по ячейкам; проверка минимум 5% ячеек; фиксация пересортицы и проблемных мест.</w:t>
            </w:r>
          </w:p>
        </w:tc>
        <w:tc>
          <w:tcPr>
            <w:tcW w:w="3457" w:type="dxa"/>
            <w:vAlign w:val="center"/>
          </w:tcPr>
          <w:p w14:paraId="1E2E46DD" w14:textId="77777777" w:rsidR="00E617C1" w:rsidRDefault="00000000">
            <w:r>
              <w:rPr>
                <w:sz w:val="18"/>
              </w:rPr>
              <w:t>Кладовщик / завсклад</w:t>
            </w:r>
          </w:p>
        </w:tc>
      </w:tr>
      <w:tr w:rsidR="00E617C1" w14:paraId="4AA88188" w14:textId="77777777" w:rsidTr="00E41179">
        <w:trPr>
          <w:jc w:val="center"/>
        </w:trPr>
        <w:tc>
          <w:tcPr>
            <w:tcW w:w="1561" w:type="dxa"/>
            <w:vAlign w:val="center"/>
          </w:tcPr>
          <w:p w14:paraId="5F0E5F8B" w14:textId="77777777" w:rsidR="00E617C1" w:rsidRDefault="00000000">
            <w:r>
              <w:rPr>
                <w:sz w:val="18"/>
              </w:rPr>
              <w:t>Ежемесячно</w:t>
            </w:r>
          </w:p>
        </w:tc>
        <w:tc>
          <w:tcPr>
            <w:tcW w:w="5572" w:type="dxa"/>
            <w:vAlign w:val="center"/>
          </w:tcPr>
          <w:p w14:paraId="45744052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Проверка 30–35% ячеек зоны; расчёт постоянной части; расчёт фонда; расчёт КТУ; оформление потерь и ошибок.</w:t>
            </w:r>
          </w:p>
        </w:tc>
        <w:tc>
          <w:tcPr>
            <w:tcW w:w="3457" w:type="dxa"/>
            <w:vAlign w:val="center"/>
          </w:tcPr>
          <w:p w14:paraId="17D4680D" w14:textId="77777777" w:rsidR="00E617C1" w:rsidRDefault="00000000">
            <w:r>
              <w:rPr>
                <w:sz w:val="18"/>
              </w:rPr>
              <w:t>Завсклад / руководитель</w:t>
            </w:r>
          </w:p>
        </w:tc>
      </w:tr>
      <w:tr w:rsidR="00E617C1" w14:paraId="2E25D889" w14:textId="77777777" w:rsidTr="00E41179">
        <w:trPr>
          <w:jc w:val="center"/>
        </w:trPr>
        <w:tc>
          <w:tcPr>
            <w:tcW w:w="1561" w:type="dxa"/>
            <w:vAlign w:val="center"/>
          </w:tcPr>
          <w:p w14:paraId="3D7E0AD5" w14:textId="77777777" w:rsidR="00E617C1" w:rsidRDefault="00000000">
            <w:r>
              <w:rPr>
                <w:sz w:val="18"/>
              </w:rPr>
              <w:t>Ежеквартально</w:t>
            </w:r>
          </w:p>
        </w:tc>
        <w:tc>
          <w:tcPr>
            <w:tcW w:w="5572" w:type="dxa"/>
            <w:vAlign w:val="center"/>
          </w:tcPr>
          <w:p w14:paraId="277271B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Полная инвентаризация всех ячеек в зоне; пересмотр разрядов; анализ недостач, пересортицы и ошибок.</w:t>
            </w:r>
          </w:p>
        </w:tc>
        <w:tc>
          <w:tcPr>
            <w:tcW w:w="3457" w:type="dxa"/>
            <w:vAlign w:val="center"/>
          </w:tcPr>
          <w:p w14:paraId="6C810EE8" w14:textId="77777777" w:rsidR="00E617C1" w:rsidRDefault="00000000">
            <w:r>
              <w:rPr>
                <w:sz w:val="18"/>
              </w:rPr>
              <w:t>Завсклад / руководство</w:t>
            </w:r>
          </w:p>
        </w:tc>
      </w:tr>
    </w:tbl>
    <w:p w14:paraId="7CF0DC27" w14:textId="77777777" w:rsidR="00E617C1" w:rsidRDefault="00E617C1"/>
    <w:p w14:paraId="3F3AC2F2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lastRenderedPageBreak/>
        <w:t>8. Структура оплаты постоянной части кладовщика (выполнение стандартов)</w:t>
      </w:r>
    </w:p>
    <w:p w14:paraId="4C55A4A4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Постоянная часть кладовщика состоит из базового оклада и стимулирующих выплат за выполнение стандартов хранения и учёта.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241"/>
        <w:gridCol w:w="5771"/>
      </w:tblGrid>
      <w:tr w:rsidR="00E617C1" w14:paraId="46F48DBB" w14:textId="77777777" w:rsidTr="00E41179">
        <w:trPr>
          <w:jc w:val="center"/>
        </w:trPr>
        <w:tc>
          <w:tcPr>
            <w:tcW w:w="2553" w:type="dxa"/>
            <w:shd w:val="clear" w:color="auto" w:fill="D9EAF7"/>
            <w:vAlign w:val="center"/>
          </w:tcPr>
          <w:p w14:paraId="0C9A028B" w14:textId="77777777" w:rsidR="00E617C1" w:rsidRDefault="00000000">
            <w:r>
              <w:rPr>
                <w:b/>
                <w:sz w:val="18"/>
              </w:rPr>
              <w:t>Блок</w:t>
            </w:r>
          </w:p>
        </w:tc>
        <w:tc>
          <w:tcPr>
            <w:tcW w:w="2241" w:type="dxa"/>
            <w:shd w:val="clear" w:color="auto" w:fill="D9EAF7"/>
            <w:vAlign w:val="center"/>
          </w:tcPr>
          <w:p w14:paraId="0B60559B" w14:textId="77777777" w:rsidR="00E617C1" w:rsidRDefault="00000000">
            <w:r>
              <w:rPr>
                <w:b/>
                <w:sz w:val="18"/>
              </w:rPr>
              <w:t>Сумма</w:t>
            </w:r>
          </w:p>
        </w:tc>
        <w:tc>
          <w:tcPr>
            <w:tcW w:w="5771" w:type="dxa"/>
            <w:shd w:val="clear" w:color="auto" w:fill="D9EAF7"/>
            <w:vAlign w:val="center"/>
          </w:tcPr>
          <w:p w14:paraId="09C0DD40" w14:textId="77777777" w:rsidR="00E617C1" w:rsidRDefault="00000000">
            <w:r>
              <w:rPr>
                <w:b/>
                <w:sz w:val="18"/>
              </w:rPr>
              <w:t>Что требуется</w:t>
            </w:r>
          </w:p>
        </w:tc>
      </w:tr>
      <w:tr w:rsidR="00E617C1" w:rsidRPr="002413CE" w14:paraId="276D7208" w14:textId="77777777" w:rsidTr="00E41179">
        <w:trPr>
          <w:jc w:val="center"/>
        </w:trPr>
        <w:tc>
          <w:tcPr>
            <w:tcW w:w="2553" w:type="dxa"/>
            <w:vAlign w:val="center"/>
          </w:tcPr>
          <w:p w14:paraId="2EEE2297" w14:textId="77777777" w:rsidR="00E617C1" w:rsidRDefault="00000000">
            <w:r>
              <w:rPr>
                <w:sz w:val="18"/>
              </w:rPr>
              <w:t>Базовый оклад</w:t>
            </w:r>
          </w:p>
        </w:tc>
        <w:tc>
          <w:tcPr>
            <w:tcW w:w="2241" w:type="dxa"/>
            <w:vAlign w:val="center"/>
          </w:tcPr>
          <w:p w14:paraId="00B1C4AA" w14:textId="77777777" w:rsidR="00E617C1" w:rsidRDefault="00000000">
            <w:r>
              <w:rPr>
                <w:sz w:val="18"/>
              </w:rPr>
              <w:t>20 000 ₽</w:t>
            </w:r>
          </w:p>
        </w:tc>
        <w:tc>
          <w:tcPr>
            <w:tcW w:w="5771" w:type="dxa"/>
            <w:vAlign w:val="center"/>
          </w:tcPr>
          <w:p w14:paraId="3ED25E03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Фактическое выполнение должностных обязанностей кладовщика.</w:t>
            </w:r>
          </w:p>
        </w:tc>
      </w:tr>
      <w:tr w:rsidR="00E617C1" w:rsidRPr="002413CE" w14:paraId="27BEBB9A" w14:textId="77777777" w:rsidTr="00E41179">
        <w:trPr>
          <w:jc w:val="center"/>
        </w:trPr>
        <w:tc>
          <w:tcPr>
            <w:tcW w:w="2553" w:type="dxa"/>
            <w:vAlign w:val="center"/>
          </w:tcPr>
          <w:p w14:paraId="2CBC732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Стандарт хранения в простой зоне</w:t>
            </w:r>
          </w:p>
        </w:tc>
        <w:tc>
          <w:tcPr>
            <w:tcW w:w="2241" w:type="dxa"/>
            <w:vAlign w:val="center"/>
          </w:tcPr>
          <w:p w14:paraId="549A5544" w14:textId="77777777" w:rsidR="00E617C1" w:rsidRDefault="00000000">
            <w:r>
              <w:rPr>
                <w:sz w:val="18"/>
              </w:rPr>
              <w:t>до 15 000 ₽</w:t>
            </w:r>
          </w:p>
        </w:tc>
        <w:tc>
          <w:tcPr>
            <w:tcW w:w="5771" w:type="dxa"/>
            <w:vAlign w:val="center"/>
          </w:tcPr>
          <w:p w14:paraId="3FC5F11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Зона в порядке, товар промаркирован, фотоотчёт сдан.</w:t>
            </w:r>
          </w:p>
        </w:tc>
      </w:tr>
      <w:tr w:rsidR="00E617C1" w:rsidRPr="002413CE" w14:paraId="119A6FC5" w14:textId="77777777" w:rsidTr="00E41179">
        <w:trPr>
          <w:jc w:val="center"/>
        </w:trPr>
        <w:tc>
          <w:tcPr>
            <w:tcW w:w="2553" w:type="dxa"/>
            <w:vAlign w:val="center"/>
          </w:tcPr>
          <w:p w14:paraId="5B2FB7EB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Порядок в учёте по ячейкам в простой зоне</w:t>
            </w:r>
          </w:p>
        </w:tc>
        <w:tc>
          <w:tcPr>
            <w:tcW w:w="2241" w:type="dxa"/>
            <w:vAlign w:val="center"/>
          </w:tcPr>
          <w:p w14:paraId="50AF9C52" w14:textId="77777777" w:rsidR="00E617C1" w:rsidRDefault="00000000">
            <w:r>
              <w:rPr>
                <w:sz w:val="18"/>
              </w:rPr>
              <w:t>до 15 000 ₽</w:t>
            </w:r>
          </w:p>
        </w:tc>
        <w:tc>
          <w:tcPr>
            <w:tcW w:w="5771" w:type="dxa"/>
            <w:vAlign w:val="center"/>
          </w:tcPr>
          <w:p w14:paraId="7C0CC97B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План инвентаризаций выполнен, отчёт по ячейкам размещён, пересортицы нет.</w:t>
            </w:r>
          </w:p>
        </w:tc>
      </w:tr>
      <w:tr w:rsidR="00E617C1" w:rsidRPr="002413CE" w14:paraId="6D64BA77" w14:textId="77777777" w:rsidTr="00E41179">
        <w:trPr>
          <w:jc w:val="center"/>
        </w:trPr>
        <w:tc>
          <w:tcPr>
            <w:tcW w:w="2553" w:type="dxa"/>
            <w:vAlign w:val="center"/>
          </w:tcPr>
          <w:p w14:paraId="6CBE843F" w14:textId="77777777" w:rsidR="00E617C1" w:rsidRDefault="00000000">
            <w:r>
              <w:rPr>
                <w:sz w:val="18"/>
              </w:rPr>
              <w:t>Сложная зона</w:t>
            </w:r>
          </w:p>
        </w:tc>
        <w:tc>
          <w:tcPr>
            <w:tcW w:w="2241" w:type="dxa"/>
            <w:vAlign w:val="center"/>
          </w:tcPr>
          <w:p w14:paraId="63E4611E" w14:textId="77777777" w:rsidR="00E617C1" w:rsidRDefault="00000000">
            <w:r>
              <w:rPr>
                <w:sz w:val="18"/>
              </w:rPr>
              <w:t>отдельная выплата до 20 000 ₽</w:t>
            </w:r>
          </w:p>
        </w:tc>
        <w:tc>
          <w:tcPr>
            <w:tcW w:w="5771" w:type="dxa"/>
            <w:vAlign w:val="center"/>
          </w:tcPr>
          <w:p w14:paraId="4B6E9C08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Назначается по решению руководства за сложную зону с повышенной нагрузкой и ответственностью.</w:t>
            </w:r>
          </w:p>
        </w:tc>
      </w:tr>
    </w:tbl>
    <w:p w14:paraId="4C526615" w14:textId="77777777" w:rsidR="00E617C1" w:rsidRPr="002413CE" w:rsidRDefault="00E617C1">
      <w:pPr>
        <w:rPr>
          <w:lang w:val="ru-RU"/>
        </w:rPr>
      </w:pPr>
    </w:p>
    <w:p w14:paraId="10232167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Для сложной зоны может устанавливаться отдельная выплата до 20 000 ₽. Сложность зоны, сумма выплаты и ответственный фиксируются в листе закрепления зон.</w:t>
      </w:r>
    </w:p>
    <w:p w14:paraId="2EC523DE" w14:textId="77777777" w:rsidR="00E617C1" w:rsidRPr="002413CE" w:rsidRDefault="00000000">
      <w:pPr>
        <w:ind w:left="227"/>
        <w:rPr>
          <w:lang w:val="ru-RU"/>
        </w:rPr>
      </w:pPr>
      <w:r w:rsidRPr="002413CE">
        <w:rPr>
          <w:b/>
          <w:color w:val="A03C00"/>
          <w:lang w:val="ru-RU"/>
        </w:rPr>
        <w:t xml:space="preserve">Правило: </w:t>
      </w:r>
      <w:r w:rsidRPr="002413CE">
        <w:rPr>
          <w:lang w:val="ru-RU"/>
        </w:rPr>
        <w:t>Дисциплина не включается в постоянную часть как отдельный оплачиваемый блок. Нарушения трудовой дисциплины фиксируются отдельно и могут влиять на стимулирующие выплаты, КТУ и управленческие решения в порядке, установленном локальными документами компании.</w:t>
      </w:r>
    </w:p>
    <w:p w14:paraId="5BFDBF02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9. Премиальный фонд склада и его распределение</w:t>
      </w:r>
    </w:p>
    <w:p w14:paraId="309594E2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Премиальный фонд склада формируется от фактического товарного потока склада по себестоимости: отдельно по приёмке и отгрузке.</w:t>
      </w:r>
    </w:p>
    <w:p w14:paraId="757D5DD1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ПФ расчётный = (Себестоимость прихода × 0,5%) + (Себестоимость отгрузки × 1,0%)</w:t>
      </w:r>
    </w:p>
    <w:p w14:paraId="65851236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Итоговый фонд уменьшается на подтверждённые потери по вине склада и снижение за длительное исправление складских ошибок.</w:t>
      </w:r>
    </w:p>
    <w:p w14:paraId="3D18820D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ПФ итоговый = ПФ расчётный − подтверждённые потери − снижение за длительное исправление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6976"/>
      </w:tblGrid>
      <w:tr w:rsidR="00E617C1" w14:paraId="07C59ECF" w14:textId="77777777" w:rsidTr="00E41179">
        <w:trPr>
          <w:jc w:val="center"/>
        </w:trPr>
        <w:tc>
          <w:tcPr>
            <w:tcW w:w="3544" w:type="dxa"/>
            <w:shd w:val="clear" w:color="auto" w:fill="D9EAF7"/>
            <w:vAlign w:val="center"/>
          </w:tcPr>
          <w:p w14:paraId="7041FDCB" w14:textId="77777777" w:rsidR="00E617C1" w:rsidRDefault="00000000">
            <w:r>
              <w:rPr>
                <w:b/>
                <w:sz w:val="18"/>
              </w:rPr>
              <w:t>Параметр</w:t>
            </w:r>
          </w:p>
        </w:tc>
        <w:tc>
          <w:tcPr>
            <w:tcW w:w="6976" w:type="dxa"/>
            <w:shd w:val="clear" w:color="auto" w:fill="D9EAF7"/>
            <w:vAlign w:val="center"/>
          </w:tcPr>
          <w:p w14:paraId="2EB2431E" w14:textId="77777777" w:rsidR="00E617C1" w:rsidRDefault="00000000">
            <w:r>
              <w:rPr>
                <w:b/>
                <w:sz w:val="18"/>
              </w:rPr>
              <w:t>Стартовое значение / правило</w:t>
            </w:r>
          </w:p>
        </w:tc>
      </w:tr>
      <w:tr w:rsidR="00E617C1" w14:paraId="39BD8478" w14:textId="77777777" w:rsidTr="00E41179">
        <w:trPr>
          <w:jc w:val="center"/>
        </w:trPr>
        <w:tc>
          <w:tcPr>
            <w:tcW w:w="3544" w:type="dxa"/>
            <w:vAlign w:val="center"/>
          </w:tcPr>
          <w:p w14:paraId="436A148F" w14:textId="77777777" w:rsidR="00E617C1" w:rsidRDefault="00000000">
            <w:r>
              <w:rPr>
                <w:sz w:val="18"/>
              </w:rPr>
              <w:t>% приёмки</w:t>
            </w:r>
          </w:p>
        </w:tc>
        <w:tc>
          <w:tcPr>
            <w:tcW w:w="6976" w:type="dxa"/>
            <w:vAlign w:val="center"/>
          </w:tcPr>
          <w:p w14:paraId="57A395FA" w14:textId="77777777" w:rsidR="00E617C1" w:rsidRDefault="00000000">
            <w:r>
              <w:rPr>
                <w:sz w:val="18"/>
              </w:rPr>
              <w:t>0,5%</w:t>
            </w:r>
          </w:p>
        </w:tc>
      </w:tr>
      <w:tr w:rsidR="00E617C1" w14:paraId="4DCA1ECB" w14:textId="77777777" w:rsidTr="00E41179">
        <w:trPr>
          <w:jc w:val="center"/>
        </w:trPr>
        <w:tc>
          <w:tcPr>
            <w:tcW w:w="3544" w:type="dxa"/>
            <w:vAlign w:val="center"/>
          </w:tcPr>
          <w:p w14:paraId="368FB19B" w14:textId="77777777" w:rsidR="00E617C1" w:rsidRDefault="00000000">
            <w:r>
              <w:rPr>
                <w:sz w:val="18"/>
              </w:rPr>
              <w:t>% отгрузки</w:t>
            </w:r>
          </w:p>
        </w:tc>
        <w:tc>
          <w:tcPr>
            <w:tcW w:w="6976" w:type="dxa"/>
            <w:vAlign w:val="center"/>
          </w:tcPr>
          <w:p w14:paraId="419D621F" w14:textId="77777777" w:rsidR="00E617C1" w:rsidRDefault="00000000">
            <w:r>
              <w:rPr>
                <w:sz w:val="18"/>
              </w:rPr>
              <w:t>1,0%</w:t>
            </w:r>
          </w:p>
        </w:tc>
      </w:tr>
      <w:tr w:rsidR="00E617C1" w14:paraId="21D1D885" w14:textId="77777777" w:rsidTr="00E41179">
        <w:trPr>
          <w:jc w:val="center"/>
        </w:trPr>
        <w:tc>
          <w:tcPr>
            <w:tcW w:w="3544" w:type="dxa"/>
            <w:vAlign w:val="center"/>
          </w:tcPr>
          <w:p w14:paraId="5E0C4249" w14:textId="77777777" w:rsidR="00E617C1" w:rsidRDefault="00000000">
            <w:r>
              <w:rPr>
                <w:sz w:val="18"/>
              </w:rPr>
              <w:t>Потери</w:t>
            </w:r>
          </w:p>
        </w:tc>
        <w:tc>
          <w:tcPr>
            <w:tcW w:w="6976" w:type="dxa"/>
            <w:vAlign w:val="center"/>
          </w:tcPr>
          <w:p w14:paraId="1757E3FB" w14:textId="77777777" w:rsidR="00E617C1" w:rsidRDefault="00000000">
            <w:r>
              <w:rPr>
                <w:sz w:val="18"/>
              </w:rPr>
              <w:t>вычитаются после документального подтверждения</w:t>
            </w:r>
          </w:p>
        </w:tc>
      </w:tr>
      <w:tr w:rsidR="00E617C1" w:rsidRPr="002413CE" w14:paraId="459FA786" w14:textId="77777777" w:rsidTr="00E41179">
        <w:trPr>
          <w:jc w:val="center"/>
        </w:trPr>
        <w:tc>
          <w:tcPr>
            <w:tcW w:w="3544" w:type="dxa"/>
            <w:vAlign w:val="center"/>
          </w:tcPr>
          <w:p w14:paraId="0A6C32F9" w14:textId="77777777" w:rsidR="00E617C1" w:rsidRDefault="00000000">
            <w:r>
              <w:rPr>
                <w:sz w:val="18"/>
              </w:rPr>
              <w:t>Оперативность исправления ошибок</w:t>
            </w:r>
          </w:p>
        </w:tc>
        <w:tc>
          <w:tcPr>
            <w:tcW w:w="6976" w:type="dxa"/>
            <w:vAlign w:val="center"/>
          </w:tcPr>
          <w:p w14:paraId="73EC26F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уменьшает фонд по формуле от суммы заказа</w:t>
            </w:r>
          </w:p>
        </w:tc>
      </w:tr>
      <w:tr w:rsidR="00E617C1" w:rsidRPr="002413CE" w14:paraId="6DD92464" w14:textId="77777777" w:rsidTr="00E41179">
        <w:trPr>
          <w:jc w:val="center"/>
        </w:trPr>
        <w:tc>
          <w:tcPr>
            <w:tcW w:w="3544" w:type="dxa"/>
            <w:vAlign w:val="center"/>
          </w:tcPr>
          <w:p w14:paraId="18EA98C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Перемещения на покраску и обратно</w:t>
            </w:r>
          </w:p>
        </w:tc>
        <w:tc>
          <w:tcPr>
            <w:tcW w:w="6976" w:type="dxa"/>
            <w:vAlign w:val="center"/>
          </w:tcPr>
          <w:p w14:paraId="7AF3964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оставляются в базе, так как являются реальной физической работой склада</w:t>
            </w:r>
          </w:p>
        </w:tc>
      </w:tr>
    </w:tbl>
    <w:p w14:paraId="3E56013F" w14:textId="77777777" w:rsidR="00E617C1" w:rsidRPr="002413CE" w:rsidRDefault="00E617C1">
      <w:pPr>
        <w:rPr>
          <w:lang w:val="ru-RU"/>
        </w:rPr>
      </w:pPr>
    </w:p>
    <w:p w14:paraId="047A9D8A" w14:textId="77777777" w:rsidR="00E617C1" w:rsidRDefault="00000000">
      <w:pPr>
        <w:pStyle w:val="21"/>
      </w:pPr>
      <w:r>
        <w:t>9.1. Распределение фонда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7685"/>
      </w:tblGrid>
      <w:tr w:rsidR="00E617C1" w14:paraId="755F36BB" w14:textId="77777777" w:rsidTr="00E41179">
        <w:trPr>
          <w:jc w:val="center"/>
        </w:trPr>
        <w:tc>
          <w:tcPr>
            <w:tcW w:w="2694" w:type="dxa"/>
            <w:shd w:val="clear" w:color="auto" w:fill="D9EAF7"/>
            <w:vAlign w:val="center"/>
          </w:tcPr>
          <w:p w14:paraId="6EFA6DD4" w14:textId="77777777" w:rsidR="00E617C1" w:rsidRDefault="00000000">
            <w:r>
              <w:rPr>
                <w:b/>
                <w:sz w:val="18"/>
              </w:rPr>
              <w:t>Получатель</w:t>
            </w:r>
          </w:p>
        </w:tc>
        <w:tc>
          <w:tcPr>
            <w:tcW w:w="7685" w:type="dxa"/>
            <w:shd w:val="clear" w:color="auto" w:fill="D9EAF7"/>
            <w:vAlign w:val="center"/>
          </w:tcPr>
          <w:p w14:paraId="18544EC9" w14:textId="77777777" w:rsidR="00E617C1" w:rsidRDefault="00000000">
            <w:r>
              <w:rPr>
                <w:b/>
                <w:sz w:val="18"/>
              </w:rPr>
              <w:t>Доля</w:t>
            </w:r>
          </w:p>
        </w:tc>
      </w:tr>
      <w:tr w:rsidR="00E617C1" w:rsidRPr="002413CE" w14:paraId="3FFCC49B" w14:textId="77777777" w:rsidTr="00E41179">
        <w:trPr>
          <w:jc w:val="center"/>
        </w:trPr>
        <w:tc>
          <w:tcPr>
            <w:tcW w:w="2694" w:type="dxa"/>
            <w:vAlign w:val="center"/>
          </w:tcPr>
          <w:p w14:paraId="60C3893C" w14:textId="77777777" w:rsidR="00E617C1" w:rsidRDefault="00000000">
            <w:r>
              <w:rPr>
                <w:sz w:val="18"/>
              </w:rPr>
              <w:t>Кладовщики</w:t>
            </w:r>
          </w:p>
        </w:tc>
        <w:tc>
          <w:tcPr>
            <w:tcW w:w="7685" w:type="dxa"/>
            <w:vAlign w:val="center"/>
          </w:tcPr>
          <w:p w14:paraId="4874B2D1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70% итогового премиального фонда, распределяется по расчётным долям</w:t>
            </w:r>
          </w:p>
        </w:tc>
      </w:tr>
      <w:tr w:rsidR="00E617C1" w:rsidRPr="002413CE" w14:paraId="0A66CA00" w14:textId="77777777" w:rsidTr="00E41179">
        <w:trPr>
          <w:jc w:val="center"/>
        </w:trPr>
        <w:tc>
          <w:tcPr>
            <w:tcW w:w="2694" w:type="dxa"/>
            <w:vAlign w:val="center"/>
          </w:tcPr>
          <w:p w14:paraId="5F0F4F7D" w14:textId="77777777" w:rsidR="00E617C1" w:rsidRDefault="00000000">
            <w:r>
              <w:rPr>
                <w:sz w:val="18"/>
              </w:rPr>
              <w:t>Заведующий складом</w:t>
            </w:r>
          </w:p>
        </w:tc>
        <w:tc>
          <w:tcPr>
            <w:tcW w:w="7685" w:type="dxa"/>
            <w:vAlign w:val="center"/>
          </w:tcPr>
          <w:p w14:paraId="69695ECD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 xml:space="preserve">30% итогового премиального фонда × </w:t>
            </w:r>
            <w:r>
              <w:rPr>
                <w:sz w:val="18"/>
              </w:rPr>
              <w:t>KPI</w:t>
            </w:r>
            <w:r w:rsidRPr="002413CE">
              <w:rPr>
                <w:sz w:val="18"/>
                <w:lang w:val="ru-RU"/>
              </w:rPr>
              <w:t xml:space="preserve"> заведующего складом</w:t>
            </w:r>
          </w:p>
        </w:tc>
      </w:tr>
    </w:tbl>
    <w:p w14:paraId="24600837" w14:textId="77777777" w:rsidR="00E617C1" w:rsidRPr="002413CE" w:rsidRDefault="00E617C1">
      <w:pPr>
        <w:rPr>
          <w:lang w:val="ru-RU"/>
        </w:rPr>
      </w:pPr>
    </w:p>
    <w:p w14:paraId="1327F1E3" w14:textId="77777777" w:rsidR="00E617C1" w:rsidRPr="002413CE" w:rsidRDefault="00000000">
      <w:pPr>
        <w:pStyle w:val="21"/>
        <w:rPr>
          <w:lang w:val="ru-RU"/>
        </w:rPr>
      </w:pPr>
      <w:r w:rsidRPr="002413CE">
        <w:rPr>
          <w:lang w:val="ru-RU"/>
        </w:rPr>
        <w:t>9.2. Контрольный порог</w:t>
      </w:r>
    </w:p>
    <w:p w14:paraId="7E774503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Премиальный фонд склада без дополнительного утверждения не должен превышать 2% от выручки месяца. Если расчётный фонд превышает 2% от выручки, превышение не отменяется автоматически, но выплачивается только после проверки корректности базы, потерь, нареканий, ошибок и расчётных долей.</w:t>
      </w:r>
    </w:p>
    <w:p w14:paraId="409F8318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lastRenderedPageBreak/>
        <w:t>10. Подтверждённые потери по вине склада</w:t>
      </w:r>
    </w:p>
    <w:p w14:paraId="42750510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Подтверждённые потери по вине склада — это денежный ущерб компании, возникший из-за нарушения стандартов хранения, приёмки, размещения, отбора, комплектации, упаковки, учёта или перемещения товара.</w:t>
      </w:r>
    </w:p>
    <w:p w14:paraId="1E500C62" w14:textId="77777777" w:rsidR="00E617C1" w:rsidRPr="002413CE" w:rsidRDefault="00000000">
      <w:pPr>
        <w:ind w:left="227"/>
        <w:rPr>
          <w:lang w:val="ru-RU"/>
        </w:rPr>
      </w:pPr>
      <w:r w:rsidRPr="002413CE">
        <w:rPr>
          <w:b/>
          <w:color w:val="A03C00"/>
          <w:lang w:val="ru-RU"/>
        </w:rPr>
        <w:t xml:space="preserve">Терминология: </w:t>
      </w:r>
      <w:r w:rsidRPr="002413CE">
        <w:rPr>
          <w:lang w:val="ru-RU"/>
        </w:rPr>
        <w:t>Недостача используется только для случая утери товара. Если товар найден на складе, но лежит не в той ячейке, это пересортица в ячейках хранения, а не недостача.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6835"/>
      </w:tblGrid>
      <w:tr w:rsidR="00E617C1" w14:paraId="4C672B4E" w14:textId="77777777" w:rsidTr="00E41179">
        <w:trPr>
          <w:jc w:val="center"/>
        </w:trPr>
        <w:tc>
          <w:tcPr>
            <w:tcW w:w="3544" w:type="dxa"/>
            <w:shd w:val="clear" w:color="auto" w:fill="D9EAF7"/>
            <w:vAlign w:val="center"/>
          </w:tcPr>
          <w:p w14:paraId="7FF7CFB5" w14:textId="77777777" w:rsidR="00E617C1" w:rsidRDefault="00000000">
            <w:r>
              <w:rPr>
                <w:b/>
                <w:sz w:val="18"/>
              </w:rPr>
              <w:t>Включается в потери</w:t>
            </w:r>
          </w:p>
        </w:tc>
        <w:tc>
          <w:tcPr>
            <w:tcW w:w="6835" w:type="dxa"/>
            <w:shd w:val="clear" w:color="auto" w:fill="D9EAF7"/>
            <w:vAlign w:val="center"/>
          </w:tcPr>
          <w:p w14:paraId="60E8573A" w14:textId="77777777" w:rsidR="00E617C1" w:rsidRDefault="00000000">
            <w:r>
              <w:rPr>
                <w:b/>
                <w:sz w:val="18"/>
              </w:rPr>
              <w:t>Комментарий</w:t>
            </w:r>
          </w:p>
        </w:tc>
      </w:tr>
      <w:tr w:rsidR="00E617C1" w:rsidRPr="002413CE" w14:paraId="02508FC1" w14:textId="77777777" w:rsidTr="00E41179">
        <w:trPr>
          <w:jc w:val="center"/>
        </w:trPr>
        <w:tc>
          <w:tcPr>
            <w:tcW w:w="3544" w:type="dxa"/>
            <w:vAlign w:val="center"/>
          </w:tcPr>
          <w:p w14:paraId="2CF52402" w14:textId="77777777" w:rsidR="00E617C1" w:rsidRDefault="00000000">
            <w:r>
              <w:rPr>
                <w:sz w:val="18"/>
              </w:rPr>
              <w:t>Недостача товара</w:t>
            </w:r>
          </w:p>
        </w:tc>
        <w:tc>
          <w:tcPr>
            <w:tcW w:w="6835" w:type="dxa"/>
            <w:vAlign w:val="center"/>
          </w:tcPr>
          <w:p w14:paraId="53731DF1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Товар числится в 1С или должен быть на складе, но фактически отсутствует и не найден.</w:t>
            </w:r>
          </w:p>
        </w:tc>
      </w:tr>
      <w:tr w:rsidR="00E617C1" w:rsidRPr="002413CE" w14:paraId="6C962E1F" w14:textId="77777777" w:rsidTr="00E41179">
        <w:trPr>
          <w:jc w:val="center"/>
        </w:trPr>
        <w:tc>
          <w:tcPr>
            <w:tcW w:w="3544" w:type="dxa"/>
            <w:vAlign w:val="center"/>
          </w:tcPr>
          <w:p w14:paraId="67A7937C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Повреждение товара по вине склада</w:t>
            </w:r>
          </w:p>
        </w:tc>
        <w:tc>
          <w:tcPr>
            <w:tcW w:w="6835" w:type="dxa"/>
            <w:vAlign w:val="center"/>
          </w:tcPr>
          <w:p w14:paraId="22D1FAFB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Царапины, вмятины, порча, потеря товарного вида при хранении или перемещении.</w:t>
            </w:r>
          </w:p>
        </w:tc>
      </w:tr>
      <w:tr w:rsidR="00E617C1" w:rsidRPr="002413CE" w14:paraId="3619BFCC" w14:textId="77777777" w:rsidTr="00E41179">
        <w:trPr>
          <w:jc w:val="center"/>
        </w:trPr>
        <w:tc>
          <w:tcPr>
            <w:tcW w:w="3544" w:type="dxa"/>
            <w:vAlign w:val="center"/>
          </w:tcPr>
          <w:p w14:paraId="58744B47" w14:textId="77777777" w:rsidR="00E617C1" w:rsidRDefault="00000000">
            <w:r>
              <w:rPr>
                <w:sz w:val="18"/>
              </w:rPr>
              <w:t>Отгрузка видимого брака</w:t>
            </w:r>
          </w:p>
        </w:tc>
        <w:tc>
          <w:tcPr>
            <w:tcW w:w="6835" w:type="dxa"/>
            <w:vAlign w:val="center"/>
          </w:tcPr>
          <w:p w14:paraId="0078D1EA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Если склад должен был визуально выявить дефект.</w:t>
            </w:r>
          </w:p>
        </w:tc>
      </w:tr>
      <w:tr w:rsidR="00E617C1" w:rsidRPr="002413CE" w14:paraId="083235F8" w14:textId="77777777" w:rsidTr="00E41179">
        <w:trPr>
          <w:jc w:val="center"/>
        </w:trPr>
        <w:tc>
          <w:tcPr>
            <w:tcW w:w="3544" w:type="dxa"/>
            <w:vAlign w:val="center"/>
          </w:tcPr>
          <w:p w14:paraId="14DFBB06" w14:textId="77777777" w:rsidR="00E617C1" w:rsidRDefault="00000000">
            <w:r>
              <w:rPr>
                <w:sz w:val="18"/>
              </w:rPr>
              <w:t>Ошибка комплектации заказа</w:t>
            </w:r>
          </w:p>
        </w:tc>
        <w:tc>
          <w:tcPr>
            <w:tcW w:w="6835" w:type="dxa"/>
            <w:vAlign w:val="center"/>
          </w:tcPr>
          <w:p w14:paraId="66167FD0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Не тот товар, цвет, артикул, количество, забытые комплектующие.</w:t>
            </w:r>
          </w:p>
        </w:tc>
      </w:tr>
      <w:tr w:rsidR="00E617C1" w:rsidRPr="002413CE" w14:paraId="24923251" w14:textId="77777777" w:rsidTr="00E41179">
        <w:trPr>
          <w:jc w:val="center"/>
        </w:trPr>
        <w:tc>
          <w:tcPr>
            <w:tcW w:w="3544" w:type="dxa"/>
            <w:vAlign w:val="center"/>
          </w:tcPr>
          <w:p w14:paraId="094D11AF" w14:textId="77777777" w:rsidR="00E617C1" w:rsidRDefault="00000000">
            <w:r>
              <w:rPr>
                <w:sz w:val="18"/>
              </w:rPr>
              <w:t>Пересортица с денежным ущербом</w:t>
            </w:r>
          </w:p>
        </w:tc>
        <w:tc>
          <w:tcPr>
            <w:tcW w:w="6835" w:type="dxa"/>
            <w:vAlign w:val="center"/>
          </w:tcPr>
          <w:p w14:paraId="6CAC2EF4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Только если возникла повторная доставка, возврат, компенсация, срочная замена и т.п.</w:t>
            </w:r>
          </w:p>
        </w:tc>
      </w:tr>
      <w:tr w:rsidR="00E617C1" w:rsidRPr="002413CE" w14:paraId="3F01F027" w14:textId="77777777" w:rsidTr="00E41179">
        <w:trPr>
          <w:jc w:val="center"/>
        </w:trPr>
        <w:tc>
          <w:tcPr>
            <w:tcW w:w="3544" w:type="dxa"/>
            <w:vAlign w:val="center"/>
          </w:tcPr>
          <w:p w14:paraId="17A101A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Сверхнормативные расходы из-за ошибки склада</w:t>
            </w:r>
          </w:p>
        </w:tc>
        <w:tc>
          <w:tcPr>
            <w:tcW w:w="6835" w:type="dxa"/>
            <w:vAlign w:val="center"/>
          </w:tcPr>
          <w:p w14:paraId="16C92E4D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Повторная доставка, срочная досылка, дополнительная упаковка и т.п.</w:t>
            </w:r>
          </w:p>
        </w:tc>
      </w:tr>
    </w:tbl>
    <w:p w14:paraId="4866DA24" w14:textId="77777777" w:rsidR="00E617C1" w:rsidRPr="002413CE" w:rsidRDefault="00E617C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261A505A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2CCB65FB" w14:textId="77777777" w:rsidR="00E617C1" w:rsidRDefault="00000000">
            <w:r>
              <w:rPr>
                <w:b/>
                <w:sz w:val="18"/>
              </w:rPr>
              <w:t>Не включается в потери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12140BED" w14:textId="77777777" w:rsidR="00E617C1" w:rsidRDefault="00000000">
            <w:r>
              <w:rPr>
                <w:b/>
                <w:sz w:val="18"/>
              </w:rPr>
              <w:t>Комментарий</w:t>
            </w:r>
          </w:p>
        </w:tc>
      </w:tr>
      <w:tr w:rsidR="00E617C1" w:rsidRPr="002413CE" w14:paraId="5D07EA39" w14:textId="77777777">
        <w:trPr>
          <w:jc w:val="center"/>
        </w:trPr>
        <w:tc>
          <w:tcPr>
            <w:tcW w:w="5185" w:type="dxa"/>
            <w:vAlign w:val="center"/>
          </w:tcPr>
          <w:p w14:paraId="5A894A9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Пересортица в ячейках хранения без денежного ущерба</w:t>
            </w:r>
          </w:p>
        </w:tc>
        <w:tc>
          <w:tcPr>
            <w:tcW w:w="5185" w:type="dxa"/>
            <w:vAlign w:val="center"/>
          </w:tcPr>
          <w:p w14:paraId="5FFF37AE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Влияет на учёт, стандарты и КТУ, но не вычитается как потеря.</w:t>
            </w:r>
          </w:p>
        </w:tc>
      </w:tr>
      <w:tr w:rsidR="00E617C1" w:rsidRPr="002413CE" w14:paraId="12FB01BD" w14:textId="77777777">
        <w:trPr>
          <w:jc w:val="center"/>
        </w:trPr>
        <w:tc>
          <w:tcPr>
            <w:tcW w:w="5185" w:type="dxa"/>
            <w:vAlign w:val="center"/>
          </w:tcPr>
          <w:p w14:paraId="13B168A6" w14:textId="77777777" w:rsidR="00E617C1" w:rsidRDefault="00000000">
            <w:r>
              <w:rPr>
                <w:sz w:val="18"/>
              </w:rPr>
              <w:t>Заводской / поставщицкий скрытый брак</w:t>
            </w:r>
          </w:p>
        </w:tc>
        <w:tc>
          <w:tcPr>
            <w:tcW w:w="5185" w:type="dxa"/>
            <w:vAlign w:val="center"/>
          </w:tcPr>
          <w:p w14:paraId="180856EA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Если склад не мог выявить дефект визуально.</w:t>
            </w:r>
          </w:p>
        </w:tc>
      </w:tr>
      <w:tr w:rsidR="00E617C1" w:rsidRPr="002413CE" w14:paraId="0A3E05FF" w14:textId="77777777">
        <w:trPr>
          <w:jc w:val="center"/>
        </w:trPr>
        <w:tc>
          <w:tcPr>
            <w:tcW w:w="5185" w:type="dxa"/>
            <w:vAlign w:val="center"/>
          </w:tcPr>
          <w:p w14:paraId="427E6203" w14:textId="77777777" w:rsidR="00E617C1" w:rsidRDefault="00000000">
            <w:r>
              <w:rPr>
                <w:sz w:val="18"/>
              </w:rPr>
              <w:t>Ошибка менеджера / клиента / закупки</w:t>
            </w:r>
          </w:p>
        </w:tc>
        <w:tc>
          <w:tcPr>
            <w:tcW w:w="5185" w:type="dxa"/>
            <w:vAlign w:val="center"/>
          </w:tcPr>
          <w:p w14:paraId="0582E955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Если склад действовал по корректно оформленным документам.</w:t>
            </w:r>
          </w:p>
        </w:tc>
      </w:tr>
      <w:tr w:rsidR="00E617C1" w:rsidRPr="002413CE" w14:paraId="43F784CF" w14:textId="77777777">
        <w:trPr>
          <w:jc w:val="center"/>
        </w:trPr>
        <w:tc>
          <w:tcPr>
            <w:tcW w:w="5185" w:type="dxa"/>
            <w:vAlign w:val="center"/>
          </w:tcPr>
          <w:p w14:paraId="0878D03F" w14:textId="77777777" w:rsidR="00E617C1" w:rsidRDefault="00000000">
            <w:r>
              <w:rPr>
                <w:sz w:val="18"/>
              </w:rPr>
              <w:t>Плановые расходы</w:t>
            </w:r>
          </w:p>
        </w:tc>
        <w:tc>
          <w:tcPr>
            <w:tcW w:w="5185" w:type="dxa"/>
            <w:vAlign w:val="center"/>
          </w:tcPr>
          <w:p w14:paraId="1DD9B4BD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Обычная доставка, упаковка, спецодежда, хозрасходы.</w:t>
            </w:r>
          </w:p>
        </w:tc>
      </w:tr>
    </w:tbl>
    <w:p w14:paraId="09AEE45A" w14:textId="77777777" w:rsidR="00E617C1" w:rsidRPr="002413CE" w:rsidRDefault="00E617C1">
      <w:pPr>
        <w:rPr>
          <w:lang w:val="ru-RU"/>
        </w:rPr>
      </w:pPr>
    </w:p>
    <w:p w14:paraId="157AFA6F" w14:textId="77777777" w:rsidR="00E617C1" w:rsidRPr="002413CE" w:rsidRDefault="00000000">
      <w:pPr>
        <w:ind w:left="227"/>
        <w:rPr>
          <w:lang w:val="ru-RU"/>
        </w:rPr>
      </w:pPr>
      <w:r w:rsidRPr="002413CE">
        <w:rPr>
          <w:b/>
          <w:color w:val="A03C00"/>
          <w:lang w:val="ru-RU"/>
        </w:rPr>
        <w:t>Правило</w:t>
      </w:r>
      <w:proofErr w:type="gramStart"/>
      <w:r w:rsidRPr="002413CE">
        <w:rPr>
          <w:b/>
          <w:color w:val="A03C00"/>
          <w:lang w:val="ru-RU"/>
        </w:rPr>
        <w:t xml:space="preserve">: </w:t>
      </w:r>
      <w:r w:rsidRPr="002413CE">
        <w:rPr>
          <w:lang w:val="ru-RU"/>
        </w:rPr>
        <w:t>Нет</w:t>
      </w:r>
      <w:proofErr w:type="gramEnd"/>
      <w:r w:rsidRPr="002413CE">
        <w:rPr>
          <w:lang w:val="ru-RU"/>
        </w:rPr>
        <w:t xml:space="preserve"> карточки потери — нет вычета из премиального фонда.</w:t>
      </w:r>
    </w:p>
    <w:p w14:paraId="29E62E78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11. Распределение ответственности за потери</w:t>
      </w:r>
    </w:p>
    <w:p w14:paraId="7E9189A2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Потеря сначала один раз уменьшает общий премиальный фонд склада. После этого определяется ответственность за причину потери.</w:t>
      </w:r>
    </w:p>
    <w:p w14:paraId="3059F61A" w14:textId="77777777" w:rsidR="00E617C1" w:rsidRPr="002413CE" w:rsidRDefault="00000000">
      <w:pPr>
        <w:ind w:left="227"/>
        <w:rPr>
          <w:lang w:val="ru-RU"/>
        </w:rPr>
      </w:pPr>
      <w:r w:rsidRPr="002413CE">
        <w:rPr>
          <w:b/>
          <w:color w:val="A03C00"/>
          <w:lang w:val="ru-RU"/>
        </w:rPr>
        <w:t xml:space="preserve">Короткое пояснение: </w:t>
      </w:r>
      <w:r w:rsidRPr="002413CE">
        <w:rPr>
          <w:lang w:val="ru-RU"/>
        </w:rPr>
        <w:t xml:space="preserve">Недостача уменьшает общий премиальный фонд. Ответственность кладовщика и заведующего складом 50/50 не означает повторное автоматическое удержание денег; она влияет на КТУ кладовщика, </w:t>
      </w:r>
      <w:r>
        <w:t>KPI</w:t>
      </w:r>
      <w:r w:rsidRPr="002413CE">
        <w:rPr>
          <w:lang w:val="ru-RU"/>
        </w:rPr>
        <w:t xml:space="preserve"> заведующего складом, разряд, управленческий разбор и возможную отдельную законную процедуру взыскания ущерба.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6632"/>
      </w:tblGrid>
      <w:tr w:rsidR="00E617C1" w14:paraId="4F19703E" w14:textId="77777777" w:rsidTr="00E41179">
        <w:trPr>
          <w:jc w:val="center"/>
        </w:trPr>
        <w:tc>
          <w:tcPr>
            <w:tcW w:w="3686" w:type="dxa"/>
            <w:shd w:val="clear" w:color="auto" w:fill="D9EAF7"/>
            <w:vAlign w:val="center"/>
          </w:tcPr>
          <w:p w14:paraId="06430CCE" w14:textId="77777777" w:rsidR="00E617C1" w:rsidRDefault="00000000">
            <w:r>
              <w:rPr>
                <w:b/>
                <w:sz w:val="18"/>
              </w:rPr>
              <w:t>Ситуация</w:t>
            </w:r>
          </w:p>
        </w:tc>
        <w:tc>
          <w:tcPr>
            <w:tcW w:w="6632" w:type="dxa"/>
            <w:shd w:val="clear" w:color="auto" w:fill="D9EAF7"/>
            <w:vAlign w:val="center"/>
          </w:tcPr>
          <w:p w14:paraId="554EE7A4" w14:textId="77777777" w:rsidR="00E617C1" w:rsidRDefault="00000000">
            <w:r>
              <w:rPr>
                <w:b/>
                <w:sz w:val="18"/>
              </w:rPr>
              <w:t>Ответственность</w:t>
            </w:r>
          </w:p>
        </w:tc>
      </w:tr>
      <w:tr w:rsidR="00E617C1" w:rsidRPr="002413CE" w14:paraId="2BBC2E2C" w14:textId="77777777" w:rsidTr="00E41179">
        <w:trPr>
          <w:jc w:val="center"/>
        </w:trPr>
        <w:tc>
          <w:tcPr>
            <w:tcW w:w="3686" w:type="dxa"/>
            <w:vAlign w:val="center"/>
          </w:tcPr>
          <w:p w14:paraId="1DF3E96B" w14:textId="77777777" w:rsidR="00E617C1" w:rsidRDefault="00000000">
            <w:r>
              <w:rPr>
                <w:sz w:val="18"/>
              </w:rPr>
              <w:t>Недостача товара в зоне</w:t>
            </w:r>
          </w:p>
        </w:tc>
        <w:tc>
          <w:tcPr>
            <w:tcW w:w="6632" w:type="dxa"/>
            <w:vAlign w:val="center"/>
          </w:tcPr>
          <w:p w14:paraId="314E811E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50% — ответственный за зону; 50% — заведующий складом.</w:t>
            </w:r>
          </w:p>
        </w:tc>
      </w:tr>
      <w:tr w:rsidR="00E617C1" w14:paraId="14814BD1" w14:textId="77777777" w:rsidTr="00E41179">
        <w:trPr>
          <w:jc w:val="center"/>
        </w:trPr>
        <w:tc>
          <w:tcPr>
            <w:tcW w:w="3686" w:type="dxa"/>
            <w:vAlign w:val="center"/>
          </w:tcPr>
          <w:p w14:paraId="6D441264" w14:textId="77777777" w:rsidR="00E617C1" w:rsidRDefault="00000000">
            <w:r>
              <w:rPr>
                <w:sz w:val="18"/>
              </w:rPr>
              <w:t>Ошибка комплектации заказа</w:t>
            </w:r>
          </w:p>
        </w:tc>
        <w:tc>
          <w:tcPr>
            <w:tcW w:w="6632" w:type="dxa"/>
            <w:vAlign w:val="center"/>
          </w:tcPr>
          <w:p w14:paraId="6782804F" w14:textId="77777777" w:rsidR="00E617C1" w:rsidRDefault="00000000">
            <w:r>
              <w:rPr>
                <w:sz w:val="18"/>
              </w:rPr>
              <w:t>50% — исполнитель отбора; 50% — заведующий складом.</w:t>
            </w:r>
          </w:p>
        </w:tc>
      </w:tr>
      <w:tr w:rsidR="00E617C1" w:rsidRPr="002413CE" w14:paraId="54DF081A" w14:textId="77777777" w:rsidTr="00E41179">
        <w:trPr>
          <w:jc w:val="center"/>
        </w:trPr>
        <w:tc>
          <w:tcPr>
            <w:tcW w:w="3686" w:type="dxa"/>
            <w:vAlign w:val="center"/>
          </w:tcPr>
          <w:p w14:paraId="3F4640BB" w14:textId="77777777" w:rsidR="00E617C1" w:rsidRDefault="00000000">
            <w:r>
              <w:rPr>
                <w:sz w:val="18"/>
              </w:rPr>
              <w:t>Повреждение товара, исполнитель известен</w:t>
            </w:r>
          </w:p>
        </w:tc>
        <w:tc>
          <w:tcPr>
            <w:tcW w:w="6632" w:type="dxa"/>
            <w:vAlign w:val="center"/>
          </w:tcPr>
          <w:p w14:paraId="052E1B6E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50% — сотрудник, совершивший действие; 50% — заведующий складом.</w:t>
            </w:r>
          </w:p>
        </w:tc>
      </w:tr>
      <w:tr w:rsidR="00E617C1" w:rsidRPr="002413CE" w14:paraId="55141DF2" w14:textId="77777777" w:rsidTr="00E41179">
        <w:trPr>
          <w:jc w:val="center"/>
        </w:trPr>
        <w:tc>
          <w:tcPr>
            <w:tcW w:w="3686" w:type="dxa"/>
            <w:vAlign w:val="center"/>
          </w:tcPr>
          <w:p w14:paraId="0B46AFAE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Повреждение товара, исполнитель неизвестен, товар в зоне</w:t>
            </w:r>
          </w:p>
        </w:tc>
        <w:tc>
          <w:tcPr>
            <w:tcW w:w="6632" w:type="dxa"/>
            <w:vAlign w:val="center"/>
          </w:tcPr>
          <w:p w14:paraId="31CE5EB5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50% — ответственный за зону; 50% — заведующий складом.</w:t>
            </w:r>
          </w:p>
        </w:tc>
      </w:tr>
      <w:tr w:rsidR="00E617C1" w:rsidRPr="002413CE" w14:paraId="19F9B530" w14:textId="77777777" w:rsidTr="00E41179">
        <w:trPr>
          <w:jc w:val="center"/>
        </w:trPr>
        <w:tc>
          <w:tcPr>
            <w:tcW w:w="3686" w:type="dxa"/>
            <w:vAlign w:val="center"/>
          </w:tcPr>
          <w:p w14:paraId="7FCD9EBB" w14:textId="77777777" w:rsidR="00E617C1" w:rsidRDefault="00000000">
            <w:r>
              <w:rPr>
                <w:sz w:val="18"/>
              </w:rPr>
              <w:t>Пересортица в ячейках хранения</w:t>
            </w:r>
          </w:p>
        </w:tc>
        <w:tc>
          <w:tcPr>
            <w:tcW w:w="6632" w:type="dxa"/>
            <w:vAlign w:val="center"/>
          </w:tcPr>
          <w:p w14:paraId="0E4F79A0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Не недостача. Учитывается как нарушение порядка в учёте и влияет на стандарты/КТУ.</w:t>
            </w:r>
          </w:p>
        </w:tc>
      </w:tr>
    </w:tbl>
    <w:p w14:paraId="1BA89F8C" w14:textId="77777777" w:rsidR="00E617C1" w:rsidRPr="002413CE" w:rsidRDefault="00E617C1">
      <w:pPr>
        <w:rPr>
          <w:lang w:val="ru-RU"/>
        </w:rPr>
      </w:pPr>
    </w:p>
    <w:p w14:paraId="2EFD7EAC" w14:textId="77777777" w:rsidR="00E617C1" w:rsidRDefault="00000000">
      <w:pPr>
        <w:pStyle w:val="1"/>
      </w:pPr>
      <w:r>
        <w:t>12. Карточка потери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7E9D665E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4DF16AE5" w14:textId="77777777" w:rsidR="00E617C1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419EA7EF" w14:textId="77777777" w:rsidR="00E617C1" w:rsidRDefault="00000000">
            <w:r>
              <w:rPr>
                <w:b/>
                <w:sz w:val="18"/>
              </w:rPr>
              <w:t>Что фиксируется</w:t>
            </w:r>
          </w:p>
        </w:tc>
      </w:tr>
      <w:tr w:rsidR="00E617C1" w14:paraId="2CC77516" w14:textId="77777777">
        <w:trPr>
          <w:jc w:val="center"/>
        </w:trPr>
        <w:tc>
          <w:tcPr>
            <w:tcW w:w="5185" w:type="dxa"/>
            <w:vAlign w:val="center"/>
          </w:tcPr>
          <w:p w14:paraId="776D2F96" w14:textId="77777777" w:rsidR="00E617C1" w:rsidRDefault="00000000">
            <w:r>
              <w:rPr>
                <w:sz w:val="18"/>
              </w:rPr>
              <w:t>Дата</w:t>
            </w:r>
          </w:p>
        </w:tc>
        <w:tc>
          <w:tcPr>
            <w:tcW w:w="5185" w:type="dxa"/>
            <w:vAlign w:val="center"/>
          </w:tcPr>
          <w:p w14:paraId="32C78F0B" w14:textId="77777777" w:rsidR="00E617C1" w:rsidRDefault="00000000">
            <w:r>
              <w:rPr>
                <w:sz w:val="18"/>
              </w:rPr>
              <w:t>Когда выявлена потеря</w:t>
            </w:r>
          </w:p>
        </w:tc>
      </w:tr>
      <w:tr w:rsidR="00E617C1" w:rsidRPr="002413CE" w14:paraId="191D0FF1" w14:textId="77777777">
        <w:trPr>
          <w:jc w:val="center"/>
        </w:trPr>
        <w:tc>
          <w:tcPr>
            <w:tcW w:w="5185" w:type="dxa"/>
            <w:vAlign w:val="center"/>
          </w:tcPr>
          <w:p w14:paraId="7AE38988" w14:textId="77777777" w:rsidR="00E617C1" w:rsidRDefault="00000000">
            <w:r>
              <w:rPr>
                <w:sz w:val="18"/>
              </w:rPr>
              <w:t>Тип потери</w:t>
            </w:r>
          </w:p>
        </w:tc>
        <w:tc>
          <w:tcPr>
            <w:tcW w:w="5185" w:type="dxa"/>
            <w:vAlign w:val="center"/>
          </w:tcPr>
          <w:p w14:paraId="06201D9F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Недостача / ошибка комплектации / повреждение / пересортица с ущербом</w:t>
            </w:r>
          </w:p>
        </w:tc>
      </w:tr>
      <w:tr w:rsidR="00E617C1" w14:paraId="3983F3FB" w14:textId="77777777">
        <w:trPr>
          <w:jc w:val="center"/>
        </w:trPr>
        <w:tc>
          <w:tcPr>
            <w:tcW w:w="5185" w:type="dxa"/>
            <w:vAlign w:val="center"/>
          </w:tcPr>
          <w:p w14:paraId="0AF9465A" w14:textId="77777777" w:rsidR="00E617C1" w:rsidRDefault="00000000">
            <w:r>
              <w:rPr>
                <w:sz w:val="18"/>
              </w:rPr>
              <w:lastRenderedPageBreak/>
              <w:t>Сумма ущерба</w:t>
            </w:r>
          </w:p>
        </w:tc>
        <w:tc>
          <w:tcPr>
            <w:tcW w:w="5185" w:type="dxa"/>
            <w:vAlign w:val="center"/>
          </w:tcPr>
          <w:p w14:paraId="180CAE35" w14:textId="77777777" w:rsidR="00E617C1" w:rsidRDefault="00000000">
            <w:r>
              <w:rPr>
                <w:sz w:val="18"/>
              </w:rPr>
              <w:t>Фактический денежный ущерб компании</w:t>
            </w:r>
          </w:p>
        </w:tc>
      </w:tr>
      <w:tr w:rsidR="00E617C1" w:rsidRPr="002413CE" w14:paraId="5C392D95" w14:textId="77777777">
        <w:trPr>
          <w:jc w:val="center"/>
        </w:trPr>
        <w:tc>
          <w:tcPr>
            <w:tcW w:w="5185" w:type="dxa"/>
            <w:vAlign w:val="center"/>
          </w:tcPr>
          <w:p w14:paraId="1633BE07" w14:textId="77777777" w:rsidR="00E617C1" w:rsidRDefault="00000000">
            <w:r>
              <w:rPr>
                <w:sz w:val="18"/>
              </w:rPr>
              <w:t>Документ 1С</w:t>
            </w:r>
          </w:p>
        </w:tc>
        <w:tc>
          <w:tcPr>
            <w:tcW w:w="5185" w:type="dxa"/>
            <w:vAlign w:val="center"/>
          </w:tcPr>
          <w:p w14:paraId="5A0DBDDA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Заказ, отбор, инвентаризация, списание, перемещение</w:t>
            </w:r>
          </w:p>
        </w:tc>
      </w:tr>
      <w:tr w:rsidR="00E617C1" w14:paraId="18E34890" w14:textId="77777777">
        <w:trPr>
          <w:jc w:val="center"/>
        </w:trPr>
        <w:tc>
          <w:tcPr>
            <w:tcW w:w="5185" w:type="dxa"/>
            <w:vAlign w:val="center"/>
          </w:tcPr>
          <w:p w14:paraId="1896A1B8" w14:textId="77777777" w:rsidR="00E617C1" w:rsidRDefault="00000000">
            <w:r>
              <w:rPr>
                <w:sz w:val="18"/>
              </w:rPr>
              <w:t>Фото / акт</w:t>
            </w:r>
          </w:p>
        </w:tc>
        <w:tc>
          <w:tcPr>
            <w:tcW w:w="5185" w:type="dxa"/>
            <w:vAlign w:val="center"/>
          </w:tcPr>
          <w:p w14:paraId="65C6DB98" w14:textId="77777777" w:rsidR="00E617C1" w:rsidRDefault="00000000">
            <w:r>
              <w:rPr>
                <w:sz w:val="18"/>
              </w:rPr>
              <w:t>Доказательство</w:t>
            </w:r>
          </w:p>
        </w:tc>
      </w:tr>
      <w:tr w:rsidR="00E617C1" w14:paraId="57005632" w14:textId="77777777">
        <w:trPr>
          <w:jc w:val="center"/>
        </w:trPr>
        <w:tc>
          <w:tcPr>
            <w:tcW w:w="5185" w:type="dxa"/>
            <w:vAlign w:val="center"/>
          </w:tcPr>
          <w:p w14:paraId="626376D4" w14:textId="77777777" w:rsidR="00E617C1" w:rsidRDefault="00000000">
            <w:r>
              <w:rPr>
                <w:sz w:val="18"/>
              </w:rPr>
              <w:t>Ответственная зона</w:t>
            </w:r>
          </w:p>
        </w:tc>
        <w:tc>
          <w:tcPr>
            <w:tcW w:w="5185" w:type="dxa"/>
            <w:vAlign w:val="center"/>
          </w:tcPr>
          <w:p w14:paraId="1CD29DE7" w14:textId="77777777" w:rsidR="00E617C1" w:rsidRDefault="00000000">
            <w:r>
              <w:rPr>
                <w:sz w:val="18"/>
              </w:rPr>
              <w:t>Где возникла причина</w:t>
            </w:r>
          </w:p>
        </w:tc>
      </w:tr>
      <w:tr w:rsidR="00E617C1" w14:paraId="545B5C38" w14:textId="77777777">
        <w:trPr>
          <w:jc w:val="center"/>
        </w:trPr>
        <w:tc>
          <w:tcPr>
            <w:tcW w:w="5185" w:type="dxa"/>
            <w:vAlign w:val="center"/>
          </w:tcPr>
          <w:p w14:paraId="42F7AD9B" w14:textId="77777777" w:rsidR="00E617C1" w:rsidRDefault="00000000">
            <w:r>
              <w:rPr>
                <w:sz w:val="18"/>
              </w:rPr>
              <w:t>Исполнитель отбора</w:t>
            </w:r>
          </w:p>
        </w:tc>
        <w:tc>
          <w:tcPr>
            <w:tcW w:w="5185" w:type="dxa"/>
            <w:vAlign w:val="center"/>
          </w:tcPr>
          <w:p w14:paraId="32CBED4C" w14:textId="77777777" w:rsidR="00E617C1" w:rsidRDefault="00000000">
            <w:r>
              <w:rPr>
                <w:sz w:val="18"/>
              </w:rPr>
              <w:t>Если ошибка при сборке</w:t>
            </w:r>
          </w:p>
        </w:tc>
      </w:tr>
      <w:tr w:rsidR="00E617C1" w14:paraId="7A3CE375" w14:textId="77777777">
        <w:trPr>
          <w:jc w:val="center"/>
        </w:trPr>
        <w:tc>
          <w:tcPr>
            <w:tcW w:w="5185" w:type="dxa"/>
            <w:vAlign w:val="center"/>
          </w:tcPr>
          <w:p w14:paraId="4FEDA17E" w14:textId="77777777" w:rsidR="00E617C1" w:rsidRDefault="00000000">
            <w:r>
              <w:rPr>
                <w:sz w:val="18"/>
              </w:rPr>
              <w:t>Заведующий складом</w:t>
            </w:r>
          </w:p>
        </w:tc>
        <w:tc>
          <w:tcPr>
            <w:tcW w:w="5185" w:type="dxa"/>
            <w:vAlign w:val="center"/>
          </w:tcPr>
          <w:p w14:paraId="6A592DBF" w14:textId="77777777" w:rsidR="00E617C1" w:rsidRDefault="00000000">
            <w:r>
              <w:rPr>
                <w:sz w:val="18"/>
              </w:rPr>
              <w:t>Как ответственный за систему</w:t>
            </w:r>
          </w:p>
        </w:tc>
      </w:tr>
      <w:tr w:rsidR="00E617C1" w:rsidRPr="002413CE" w14:paraId="31F8B55F" w14:textId="77777777">
        <w:trPr>
          <w:jc w:val="center"/>
        </w:trPr>
        <w:tc>
          <w:tcPr>
            <w:tcW w:w="5185" w:type="dxa"/>
            <w:vAlign w:val="center"/>
          </w:tcPr>
          <w:p w14:paraId="0CEEEF00" w14:textId="77777777" w:rsidR="00E617C1" w:rsidRDefault="00000000">
            <w:r>
              <w:rPr>
                <w:sz w:val="18"/>
              </w:rPr>
              <w:t>Решение</w:t>
            </w:r>
          </w:p>
        </w:tc>
        <w:tc>
          <w:tcPr>
            <w:tcW w:w="5185" w:type="dxa"/>
            <w:vAlign w:val="center"/>
          </w:tcPr>
          <w:p w14:paraId="45539144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Включать / не включать в потери</w:t>
            </w:r>
          </w:p>
        </w:tc>
      </w:tr>
      <w:tr w:rsidR="00E617C1" w:rsidRPr="002413CE" w14:paraId="0B595370" w14:textId="77777777">
        <w:trPr>
          <w:jc w:val="center"/>
        </w:trPr>
        <w:tc>
          <w:tcPr>
            <w:tcW w:w="5185" w:type="dxa"/>
            <w:vAlign w:val="center"/>
          </w:tcPr>
          <w:p w14:paraId="2D52C4EB" w14:textId="77777777" w:rsidR="00E617C1" w:rsidRDefault="00000000">
            <w:r>
              <w:rPr>
                <w:sz w:val="18"/>
              </w:rPr>
              <w:t>Доли ответственности</w:t>
            </w:r>
          </w:p>
        </w:tc>
        <w:tc>
          <w:tcPr>
            <w:tcW w:w="5185" w:type="dxa"/>
            <w:vAlign w:val="center"/>
          </w:tcPr>
          <w:p w14:paraId="5B59492E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50/50 или иное решение руководства/комиссии</w:t>
            </w:r>
          </w:p>
        </w:tc>
      </w:tr>
    </w:tbl>
    <w:p w14:paraId="7CE2AE79" w14:textId="77777777" w:rsidR="00E617C1" w:rsidRPr="002413CE" w:rsidRDefault="00E617C1">
      <w:pPr>
        <w:rPr>
          <w:lang w:val="ru-RU"/>
        </w:rPr>
      </w:pPr>
    </w:p>
    <w:p w14:paraId="1F4C6067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13. Оперативность исправления складских ошибок</w:t>
      </w:r>
    </w:p>
    <w:p w14:paraId="501B206A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Если по вине склада произошла ошибка комплектации, отгрузки или передачи заказа клиенту, сотрудники склада обязаны оперативно принять меры для устранения последствий ошибки.</w:t>
      </w:r>
    </w:p>
    <w:p w14:paraId="3BB769E9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К таким мерам относятся: поиск и подготовка правильного товара, досборка недостающей части заказа, замена ошибочно отгруженного товара, организация такси, курьера или иной срочной доставки, самостоятельная доставка сотрудником склада по согласованию с руководителем, фотофиксация исправления и сообщение в рабочий чат о закрытии ошибки.</w:t>
      </w:r>
    </w:p>
    <w:p w14:paraId="0666DC9A" w14:textId="77777777" w:rsidR="00E617C1" w:rsidRDefault="00000000">
      <w:pPr>
        <w:pStyle w:val="21"/>
      </w:pPr>
      <w:r>
        <w:t>13.1. Два статуса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8110"/>
      </w:tblGrid>
      <w:tr w:rsidR="00E617C1" w14:paraId="6686C825" w14:textId="77777777" w:rsidTr="00E41179">
        <w:trPr>
          <w:jc w:val="center"/>
        </w:trPr>
        <w:tc>
          <w:tcPr>
            <w:tcW w:w="2127" w:type="dxa"/>
            <w:shd w:val="clear" w:color="auto" w:fill="D9EAF7"/>
            <w:vAlign w:val="center"/>
          </w:tcPr>
          <w:p w14:paraId="3329A1F7" w14:textId="77777777" w:rsidR="00E617C1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8110" w:type="dxa"/>
            <w:shd w:val="clear" w:color="auto" w:fill="D9EAF7"/>
            <w:vAlign w:val="center"/>
          </w:tcPr>
          <w:p w14:paraId="5F37460A" w14:textId="77777777" w:rsidR="00E617C1" w:rsidRDefault="00000000">
            <w:r>
              <w:rPr>
                <w:b/>
                <w:sz w:val="18"/>
              </w:rPr>
              <w:t>Когда возникает</w:t>
            </w:r>
          </w:p>
        </w:tc>
      </w:tr>
      <w:tr w:rsidR="00E617C1" w:rsidRPr="002413CE" w14:paraId="550F7ACA" w14:textId="77777777" w:rsidTr="00E41179">
        <w:trPr>
          <w:jc w:val="center"/>
        </w:trPr>
        <w:tc>
          <w:tcPr>
            <w:tcW w:w="2127" w:type="dxa"/>
            <w:vAlign w:val="center"/>
          </w:tcPr>
          <w:p w14:paraId="5BB91D77" w14:textId="77777777" w:rsidR="00E617C1" w:rsidRDefault="00000000">
            <w:r>
              <w:rPr>
                <w:sz w:val="18"/>
              </w:rPr>
              <w:t>Ошибка подтверждена</w:t>
            </w:r>
          </w:p>
        </w:tc>
        <w:tc>
          <w:tcPr>
            <w:tcW w:w="8110" w:type="dxa"/>
            <w:vAlign w:val="center"/>
          </w:tcPr>
          <w:p w14:paraId="67AC38E4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С момента сообщения менеджера в чат СКЛАД о жалобе клиента с указанием номера заказа, сути ошибки и связи ошибки со складом.</w:t>
            </w:r>
          </w:p>
        </w:tc>
      </w:tr>
      <w:tr w:rsidR="00E617C1" w:rsidRPr="002413CE" w14:paraId="12A69475" w14:textId="77777777" w:rsidTr="00E41179">
        <w:trPr>
          <w:jc w:val="center"/>
        </w:trPr>
        <w:tc>
          <w:tcPr>
            <w:tcW w:w="2127" w:type="dxa"/>
            <w:vAlign w:val="center"/>
          </w:tcPr>
          <w:p w14:paraId="4DE669CE" w14:textId="77777777" w:rsidR="00E617C1" w:rsidRDefault="00000000">
            <w:r>
              <w:rPr>
                <w:sz w:val="18"/>
              </w:rPr>
              <w:t>Ошибка исправлена</w:t>
            </w:r>
          </w:p>
        </w:tc>
        <w:tc>
          <w:tcPr>
            <w:tcW w:w="8110" w:type="dxa"/>
            <w:vAlign w:val="center"/>
          </w:tcPr>
          <w:p w14:paraId="1B75D62F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Когда правильный товар передан клиенту, передан в доставку/такси/курьеру, либо сотрудник склада выехал к клиенту для исправления ошибки.</w:t>
            </w:r>
          </w:p>
        </w:tc>
      </w:tr>
    </w:tbl>
    <w:p w14:paraId="1B99F5A4" w14:textId="77777777" w:rsidR="00E617C1" w:rsidRPr="002413CE" w:rsidRDefault="00E617C1">
      <w:pPr>
        <w:rPr>
          <w:lang w:val="ru-RU"/>
        </w:rPr>
      </w:pPr>
    </w:p>
    <w:p w14:paraId="7C7163B3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Время исправления = время статуса «Ошибка исправлена» − время статуса «Ошибка подтверждена»</w:t>
      </w:r>
    </w:p>
    <w:p w14:paraId="250AC30A" w14:textId="77777777" w:rsidR="00E617C1" w:rsidRPr="002413CE" w:rsidRDefault="00000000">
      <w:pPr>
        <w:pStyle w:val="21"/>
        <w:rPr>
          <w:lang w:val="ru-RU"/>
        </w:rPr>
      </w:pPr>
      <w:r w:rsidRPr="002413CE">
        <w:rPr>
          <w:lang w:val="ru-RU"/>
        </w:rPr>
        <w:t>13.2. Формула снижения премиального фонда</w:t>
      </w:r>
    </w:p>
    <w:p w14:paraId="28E91799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Снижение ПФ = сумма заказа × коэффициент ошибки × коэффициент времени исправления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295CB2A6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113B0E91" w14:textId="77777777" w:rsidR="00E617C1" w:rsidRDefault="00000000">
            <w:r>
              <w:rPr>
                <w:b/>
                <w:sz w:val="18"/>
              </w:rPr>
              <w:t>Тип ошибки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21AA9D2E" w14:textId="77777777" w:rsidR="00E617C1" w:rsidRDefault="00000000">
            <w:r>
              <w:rPr>
                <w:b/>
                <w:sz w:val="18"/>
              </w:rPr>
              <w:t>Коэффициент ошибки</w:t>
            </w:r>
          </w:p>
        </w:tc>
      </w:tr>
      <w:tr w:rsidR="00E617C1" w14:paraId="1DEEE0C9" w14:textId="77777777">
        <w:trPr>
          <w:jc w:val="center"/>
        </w:trPr>
        <w:tc>
          <w:tcPr>
            <w:tcW w:w="5185" w:type="dxa"/>
            <w:vAlign w:val="center"/>
          </w:tcPr>
          <w:p w14:paraId="643E41F9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Мелкая ошибка без остановки клиента</w:t>
            </w:r>
          </w:p>
        </w:tc>
        <w:tc>
          <w:tcPr>
            <w:tcW w:w="5185" w:type="dxa"/>
            <w:vAlign w:val="center"/>
          </w:tcPr>
          <w:p w14:paraId="4375EC16" w14:textId="77777777" w:rsidR="00E617C1" w:rsidRDefault="00000000">
            <w:r>
              <w:rPr>
                <w:sz w:val="18"/>
              </w:rPr>
              <w:t>0,2%</w:t>
            </w:r>
          </w:p>
        </w:tc>
      </w:tr>
      <w:tr w:rsidR="00E617C1" w14:paraId="7CA8A9FE" w14:textId="77777777">
        <w:trPr>
          <w:jc w:val="center"/>
        </w:trPr>
        <w:tc>
          <w:tcPr>
            <w:tcW w:w="5185" w:type="dxa"/>
            <w:vAlign w:val="center"/>
          </w:tcPr>
          <w:p w14:paraId="70323BDC" w14:textId="77777777" w:rsidR="00E617C1" w:rsidRDefault="00000000">
            <w:r>
              <w:rPr>
                <w:sz w:val="18"/>
              </w:rPr>
              <w:t>Ошибка, требующая досылки / замены</w:t>
            </w:r>
          </w:p>
        </w:tc>
        <w:tc>
          <w:tcPr>
            <w:tcW w:w="5185" w:type="dxa"/>
            <w:vAlign w:val="center"/>
          </w:tcPr>
          <w:p w14:paraId="522F53A4" w14:textId="77777777" w:rsidR="00E617C1" w:rsidRDefault="00000000">
            <w:r>
              <w:rPr>
                <w:sz w:val="18"/>
              </w:rPr>
              <w:t>0,5%</w:t>
            </w:r>
          </w:p>
        </w:tc>
      </w:tr>
      <w:tr w:rsidR="00E617C1" w14:paraId="077CB3E8" w14:textId="77777777">
        <w:trPr>
          <w:jc w:val="center"/>
        </w:trPr>
        <w:tc>
          <w:tcPr>
            <w:tcW w:w="5185" w:type="dxa"/>
            <w:vAlign w:val="center"/>
          </w:tcPr>
          <w:p w14:paraId="6D8E794B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Ошибка, из-за которой клиент не может использовать заказ</w:t>
            </w:r>
          </w:p>
        </w:tc>
        <w:tc>
          <w:tcPr>
            <w:tcW w:w="5185" w:type="dxa"/>
            <w:vAlign w:val="center"/>
          </w:tcPr>
          <w:p w14:paraId="0DD0348D" w14:textId="77777777" w:rsidR="00E617C1" w:rsidRDefault="00000000">
            <w:r>
              <w:rPr>
                <w:sz w:val="18"/>
              </w:rPr>
              <w:t>1,0%</w:t>
            </w:r>
          </w:p>
        </w:tc>
      </w:tr>
      <w:tr w:rsidR="00E617C1" w14:paraId="385DA21F" w14:textId="77777777">
        <w:trPr>
          <w:jc w:val="center"/>
        </w:trPr>
        <w:tc>
          <w:tcPr>
            <w:tcW w:w="5185" w:type="dxa"/>
            <w:vAlign w:val="center"/>
          </w:tcPr>
          <w:p w14:paraId="560E84FA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Критическая ошибка / риск потери клиента / срочный объект</w:t>
            </w:r>
          </w:p>
        </w:tc>
        <w:tc>
          <w:tcPr>
            <w:tcW w:w="5185" w:type="dxa"/>
            <w:vAlign w:val="center"/>
          </w:tcPr>
          <w:p w14:paraId="06103F6B" w14:textId="77777777" w:rsidR="00E617C1" w:rsidRDefault="00000000">
            <w:r>
              <w:rPr>
                <w:sz w:val="18"/>
              </w:rPr>
              <w:t>1,5%</w:t>
            </w:r>
          </w:p>
        </w:tc>
      </w:tr>
    </w:tbl>
    <w:p w14:paraId="7B214637" w14:textId="77777777" w:rsidR="00E617C1" w:rsidRDefault="00E617C1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34C515C1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468FACB5" w14:textId="77777777" w:rsidR="00E617C1" w:rsidRDefault="00000000">
            <w:r>
              <w:rPr>
                <w:b/>
                <w:sz w:val="18"/>
              </w:rPr>
              <w:t>Время исправления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10E177FE" w14:textId="77777777" w:rsidR="00E617C1" w:rsidRDefault="00000000">
            <w:r>
              <w:rPr>
                <w:b/>
                <w:sz w:val="18"/>
              </w:rPr>
              <w:t>Коэффициент времени</w:t>
            </w:r>
          </w:p>
        </w:tc>
      </w:tr>
      <w:tr w:rsidR="00E617C1" w14:paraId="31D0639A" w14:textId="77777777">
        <w:trPr>
          <w:jc w:val="center"/>
        </w:trPr>
        <w:tc>
          <w:tcPr>
            <w:tcW w:w="5185" w:type="dxa"/>
            <w:vAlign w:val="center"/>
          </w:tcPr>
          <w:p w14:paraId="07E055B9" w14:textId="77777777" w:rsidR="00E617C1" w:rsidRDefault="00000000">
            <w:r>
              <w:rPr>
                <w:sz w:val="18"/>
              </w:rPr>
              <w:t>До 2 часов</w:t>
            </w:r>
          </w:p>
        </w:tc>
        <w:tc>
          <w:tcPr>
            <w:tcW w:w="5185" w:type="dxa"/>
            <w:vAlign w:val="center"/>
          </w:tcPr>
          <w:p w14:paraId="44454E0F" w14:textId="77777777" w:rsidR="00E617C1" w:rsidRDefault="00000000">
            <w:r>
              <w:rPr>
                <w:sz w:val="18"/>
              </w:rPr>
              <w:t>0</w:t>
            </w:r>
          </w:p>
        </w:tc>
      </w:tr>
      <w:tr w:rsidR="00E617C1" w14:paraId="55AE586A" w14:textId="77777777">
        <w:trPr>
          <w:jc w:val="center"/>
        </w:trPr>
        <w:tc>
          <w:tcPr>
            <w:tcW w:w="5185" w:type="dxa"/>
            <w:vAlign w:val="center"/>
          </w:tcPr>
          <w:p w14:paraId="2289CFBB" w14:textId="77777777" w:rsidR="00E617C1" w:rsidRDefault="00000000">
            <w:r>
              <w:rPr>
                <w:sz w:val="18"/>
              </w:rPr>
              <w:t>2–4 часа</w:t>
            </w:r>
          </w:p>
        </w:tc>
        <w:tc>
          <w:tcPr>
            <w:tcW w:w="5185" w:type="dxa"/>
            <w:vAlign w:val="center"/>
          </w:tcPr>
          <w:p w14:paraId="1BF30909" w14:textId="77777777" w:rsidR="00E617C1" w:rsidRDefault="00000000">
            <w:r>
              <w:rPr>
                <w:sz w:val="18"/>
              </w:rPr>
              <w:t>1</w:t>
            </w:r>
          </w:p>
        </w:tc>
      </w:tr>
      <w:tr w:rsidR="00E617C1" w14:paraId="2C66EE61" w14:textId="77777777">
        <w:trPr>
          <w:jc w:val="center"/>
        </w:trPr>
        <w:tc>
          <w:tcPr>
            <w:tcW w:w="5185" w:type="dxa"/>
            <w:vAlign w:val="center"/>
          </w:tcPr>
          <w:p w14:paraId="1C82B28D" w14:textId="77777777" w:rsidR="00E617C1" w:rsidRDefault="00000000">
            <w:r>
              <w:rPr>
                <w:sz w:val="18"/>
              </w:rPr>
              <w:t>4–6 часов</w:t>
            </w:r>
          </w:p>
        </w:tc>
        <w:tc>
          <w:tcPr>
            <w:tcW w:w="5185" w:type="dxa"/>
            <w:vAlign w:val="center"/>
          </w:tcPr>
          <w:p w14:paraId="5D088F1B" w14:textId="77777777" w:rsidR="00E617C1" w:rsidRDefault="00000000">
            <w:r>
              <w:rPr>
                <w:sz w:val="18"/>
              </w:rPr>
              <w:t>2</w:t>
            </w:r>
          </w:p>
        </w:tc>
      </w:tr>
      <w:tr w:rsidR="00E617C1" w14:paraId="22B601A6" w14:textId="77777777">
        <w:trPr>
          <w:jc w:val="center"/>
        </w:trPr>
        <w:tc>
          <w:tcPr>
            <w:tcW w:w="5185" w:type="dxa"/>
            <w:vAlign w:val="center"/>
          </w:tcPr>
          <w:p w14:paraId="03D3C47A" w14:textId="77777777" w:rsidR="00E617C1" w:rsidRDefault="00000000">
            <w:r>
              <w:rPr>
                <w:sz w:val="18"/>
              </w:rPr>
              <w:t>6–8 часов</w:t>
            </w:r>
          </w:p>
        </w:tc>
        <w:tc>
          <w:tcPr>
            <w:tcW w:w="5185" w:type="dxa"/>
            <w:vAlign w:val="center"/>
          </w:tcPr>
          <w:p w14:paraId="6E252980" w14:textId="77777777" w:rsidR="00E617C1" w:rsidRDefault="00000000">
            <w:r>
              <w:rPr>
                <w:sz w:val="18"/>
              </w:rPr>
              <w:t>3</w:t>
            </w:r>
          </w:p>
        </w:tc>
      </w:tr>
      <w:tr w:rsidR="00E617C1" w14:paraId="32319108" w14:textId="77777777">
        <w:trPr>
          <w:jc w:val="center"/>
        </w:trPr>
        <w:tc>
          <w:tcPr>
            <w:tcW w:w="5185" w:type="dxa"/>
            <w:vAlign w:val="center"/>
          </w:tcPr>
          <w:p w14:paraId="3B69F161" w14:textId="77777777" w:rsidR="00E617C1" w:rsidRDefault="00000000">
            <w:r>
              <w:rPr>
                <w:sz w:val="18"/>
              </w:rPr>
              <w:t>Более 8 часов</w:t>
            </w:r>
          </w:p>
        </w:tc>
        <w:tc>
          <w:tcPr>
            <w:tcW w:w="5185" w:type="dxa"/>
            <w:vAlign w:val="center"/>
          </w:tcPr>
          <w:p w14:paraId="6A5DF94B" w14:textId="77777777" w:rsidR="00E617C1" w:rsidRDefault="00000000">
            <w:r>
              <w:rPr>
                <w:sz w:val="18"/>
              </w:rPr>
              <w:t>4</w:t>
            </w:r>
          </w:p>
        </w:tc>
      </w:tr>
    </w:tbl>
    <w:p w14:paraId="3295B121" w14:textId="77777777" w:rsidR="00E617C1" w:rsidRDefault="00E617C1"/>
    <w:p w14:paraId="33B914EF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Максимальное снижение премиального фонда по одной ошибке составляет 15 000 ₽. Общее снижение премиального фонда за длительное исправление складских ошибок за месяц не может превышать 20% от расчётного премиального фонда склада.</w:t>
      </w:r>
    </w:p>
    <w:p w14:paraId="5E64D569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Если сотрудники склада не могут исправить ошибку по причинам, не зависящим от склада, период ожидания исключается из расчёта времени исправления.</w:t>
      </w:r>
    </w:p>
    <w:p w14:paraId="5D5C0D03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lastRenderedPageBreak/>
        <w:t>14. КТУ кладовщика</w:t>
      </w:r>
    </w:p>
    <w:p w14:paraId="2F6C0D33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КТУ показывает личный вклад кладовщика в работу склада за месяц. КТУ не назначается вручную, а рассчитывается по правилам.</w:t>
      </w:r>
    </w:p>
    <w:p w14:paraId="5F432096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КТУ = 1,0 + коэффициент объёма работы + коэффициент инициативы − коэффициент ошибок</w:t>
      </w:r>
    </w:p>
    <w:p w14:paraId="2D460A23" w14:textId="77777777" w:rsidR="00E617C1" w:rsidRPr="002413CE" w:rsidRDefault="00000000">
      <w:pPr>
        <w:pStyle w:val="21"/>
        <w:rPr>
          <w:lang w:val="ru-RU"/>
        </w:rPr>
      </w:pPr>
      <w:r w:rsidRPr="002413CE">
        <w:rPr>
          <w:lang w:val="ru-RU"/>
        </w:rPr>
        <w:t>14.1. Коэффициент объёма работы</w:t>
      </w:r>
    </w:p>
    <w:p w14:paraId="72FFACEA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Объём работы считается по производительности за фактически отработанные дни, чтобы не занижать КТУ сотруднику, который был в отпуске или на больничном.</w:t>
      </w:r>
    </w:p>
    <w:p w14:paraId="559982CB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Производительность = количество отборов / фактически отработанные дни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1991A19F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7D3B9443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b/>
                <w:sz w:val="18"/>
                <w:lang w:val="ru-RU"/>
              </w:rPr>
              <w:t>Производительность относительно среднего по складу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71B3CB78" w14:textId="77777777" w:rsidR="00E617C1" w:rsidRDefault="00000000">
            <w:r>
              <w:rPr>
                <w:b/>
                <w:sz w:val="18"/>
              </w:rPr>
              <w:t>Влияние на КТУ</w:t>
            </w:r>
          </w:p>
        </w:tc>
      </w:tr>
      <w:tr w:rsidR="00E617C1" w14:paraId="50366759" w14:textId="77777777">
        <w:trPr>
          <w:jc w:val="center"/>
        </w:trPr>
        <w:tc>
          <w:tcPr>
            <w:tcW w:w="5185" w:type="dxa"/>
            <w:vAlign w:val="center"/>
          </w:tcPr>
          <w:p w14:paraId="02F22150" w14:textId="77777777" w:rsidR="00E617C1" w:rsidRDefault="00000000">
            <w:r>
              <w:rPr>
                <w:sz w:val="18"/>
              </w:rPr>
              <w:t>ниже 80%</w:t>
            </w:r>
          </w:p>
        </w:tc>
        <w:tc>
          <w:tcPr>
            <w:tcW w:w="5185" w:type="dxa"/>
            <w:vAlign w:val="center"/>
          </w:tcPr>
          <w:p w14:paraId="1DF4B7A8" w14:textId="77777777" w:rsidR="00E617C1" w:rsidRDefault="00000000">
            <w:r>
              <w:rPr>
                <w:sz w:val="18"/>
              </w:rPr>
              <w:t>−0,10</w:t>
            </w:r>
          </w:p>
        </w:tc>
      </w:tr>
      <w:tr w:rsidR="00E617C1" w14:paraId="2A6B119D" w14:textId="77777777">
        <w:trPr>
          <w:jc w:val="center"/>
        </w:trPr>
        <w:tc>
          <w:tcPr>
            <w:tcW w:w="5185" w:type="dxa"/>
            <w:vAlign w:val="center"/>
          </w:tcPr>
          <w:p w14:paraId="52279E78" w14:textId="77777777" w:rsidR="00E617C1" w:rsidRDefault="00000000">
            <w:r>
              <w:rPr>
                <w:sz w:val="18"/>
              </w:rPr>
              <w:t>80–100%</w:t>
            </w:r>
          </w:p>
        </w:tc>
        <w:tc>
          <w:tcPr>
            <w:tcW w:w="5185" w:type="dxa"/>
            <w:vAlign w:val="center"/>
          </w:tcPr>
          <w:p w14:paraId="54F732F7" w14:textId="77777777" w:rsidR="00E617C1" w:rsidRDefault="00000000">
            <w:r>
              <w:rPr>
                <w:sz w:val="18"/>
              </w:rPr>
              <w:t>0</w:t>
            </w:r>
          </w:p>
        </w:tc>
      </w:tr>
      <w:tr w:rsidR="00E617C1" w14:paraId="17766CA0" w14:textId="77777777">
        <w:trPr>
          <w:jc w:val="center"/>
        </w:trPr>
        <w:tc>
          <w:tcPr>
            <w:tcW w:w="5185" w:type="dxa"/>
            <w:vAlign w:val="center"/>
          </w:tcPr>
          <w:p w14:paraId="688F6C61" w14:textId="77777777" w:rsidR="00E617C1" w:rsidRDefault="00000000">
            <w:r>
              <w:rPr>
                <w:sz w:val="18"/>
              </w:rPr>
              <w:t>100–120%</w:t>
            </w:r>
          </w:p>
        </w:tc>
        <w:tc>
          <w:tcPr>
            <w:tcW w:w="5185" w:type="dxa"/>
            <w:vAlign w:val="center"/>
          </w:tcPr>
          <w:p w14:paraId="613DB5DB" w14:textId="77777777" w:rsidR="00E617C1" w:rsidRDefault="00000000">
            <w:r>
              <w:rPr>
                <w:sz w:val="18"/>
              </w:rPr>
              <w:t>+0,05</w:t>
            </w:r>
          </w:p>
        </w:tc>
      </w:tr>
      <w:tr w:rsidR="00E617C1" w14:paraId="7A23FA33" w14:textId="77777777">
        <w:trPr>
          <w:jc w:val="center"/>
        </w:trPr>
        <w:tc>
          <w:tcPr>
            <w:tcW w:w="5185" w:type="dxa"/>
            <w:vAlign w:val="center"/>
          </w:tcPr>
          <w:p w14:paraId="3531F657" w14:textId="77777777" w:rsidR="00E617C1" w:rsidRDefault="00000000">
            <w:r>
              <w:rPr>
                <w:sz w:val="18"/>
              </w:rPr>
              <w:t>120–150%</w:t>
            </w:r>
          </w:p>
        </w:tc>
        <w:tc>
          <w:tcPr>
            <w:tcW w:w="5185" w:type="dxa"/>
            <w:vAlign w:val="center"/>
          </w:tcPr>
          <w:p w14:paraId="58C434A1" w14:textId="77777777" w:rsidR="00E617C1" w:rsidRDefault="00000000">
            <w:r>
              <w:rPr>
                <w:sz w:val="18"/>
              </w:rPr>
              <w:t>+0,10</w:t>
            </w:r>
          </w:p>
        </w:tc>
      </w:tr>
      <w:tr w:rsidR="00E617C1" w14:paraId="38B87E69" w14:textId="77777777">
        <w:trPr>
          <w:jc w:val="center"/>
        </w:trPr>
        <w:tc>
          <w:tcPr>
            <w:tcW w:w="5185" w:type="dxa"/>
            <w:vAlign w:val="center"/>
          </w:tcPr>
          <w:p w14:paraId="51425E14" w14:textId="77777777" w:rsidR="00E617C1" w:rsidRDefault="00000000">
            <w:r>
              <w:rPr>
                <w:sz w:val="18"/>
              </w:rPr>
              <w:t>выше 150%</w:t>
            </w:r>
          </w:p>
        </w:tc>
        <w:tc>
          <w:tcPr>
            <w:tcW w:w="5185" w:type="dxa"/>
            <w:vAlign w:val="center"/>
          </w:tcPr>
          <w:p w14:paraId="7A20004D" w14:textId="77777777" w:rsidR="00E617C1" w:rsidRDefault="00000000">
            <w:r>
              <w:rPr>
                <w:sz w:val="18"/>
              </w:rPr>
              <w:t>+0,20</w:t>
            </w:r>
          </w:p>
        </w:tc>
      </w:tr>
    </w:tbl>
    <w:p w14:paraId="18D6667A" w14:textId="77777777" w:rsidR="00E617C1" w:rsidRDefault="00E617C1"/>
    <w:p w14:paraId="7426121C" w14:textId="77777777" w:rsidR="00E617C1" w:rsidRDefault="00000000">
      <w:pPr>
        <w:pStyle w:val="21"/>
      </w:pPr>
      <w:r>
        <w:t>14.2. Ошибки комплектации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63D07309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7391BA6C" w14:textId="77777777" w:rsidR="00E617C1" w:rsidRDefault="00000000">
            <w:r>
              <w:rPr>
                <w:b/>
                <w:sz w:val="18"/>
              </w:rPr>
              <w:t>Ошибки за месяц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38A9C3FC" w14:textId="77777777" w:rsidR="00E617C1" w:rsidRDefault="00000000">
            <w:r>
              <w:rPr>
                <w:b/>
                <w:sz w:val="18"/>
              </w:rPr>
              <w:t>Влияние на КТУ</w:t>
            </w:r>
          </w:p>
        </w:tc>
      </w:tr>
      <w:tr w:rsidR="00E617C1" w14:paraId="7A6835E1" w14:textId="77777777">
        <w:trPr>
          <w:jc w:val="center"/>
        </w:trPr>
        <w:tc>
          <w:tcPr>
            <w:tcW w:w="5185" w:type="dxa"/>
            <w:vAlign w:val="center"/>
          </w:tcPr>
          <w:p w14:paraId="4EDA0DF7" w14:textId="77777777" w:rsidR="00E617C1" w:rsidRDefault="00000000">
            <w:r>
              <w:rPr>
                <w:sz w:val="18"/>
              </w:rPr>
              <w:t>0</w:t>
            </w:r>
          </w:p>
        </w:tc>
        <w:tc>
          <w:tcPr>
            <w:tcW w:w="5185" w:type="dxa"/>
            <w:vAlign w:val="center"/>
          </w:tcPr>
          <w:p w14:paraId="1E569393" w14:textId="77777777" w:rsidR="00E617C1" w:rsidRDefault="00000000">
            <w:r>
              <w:rPr>
                <w:sz w:val="18"/>
              </w:rPr>
              <w:t>0</w:t>
            </w:r>
          </w:p>
        </w:tc>
      </w:tr>
      <w:tr w:rsidR="00E617C1" w14:paraId="7DBB3300" w14:textId="77777777">
        <w:trPr>
          <w:jc w:val="center"/>
        </w:trPr>
        <w:tc>
          <w:tcPr>
            <w:tcW w:w="5185" w:type="dxa"/>
            <w:vAlign w:val="center"/>
          </w:tcPr>
          <w:p w14:paraId="0AE803E2" w14:textId="77777777" w:rsidR="00E617C1" w:rsidRDefault="00000000">
            <w:r>
              <w:rPr>
                <w:sz w:val="18"/>
              </w:rPr>
              <w:t>1</w:t>
            </w:r>
          </w:p>
        </w:tc>
        <w:tc>
          <w:tcPr>
            <w:tcW w:w="5185" w:type="dxa"/>
            <w:vAlign w:val="center"/>
          </w:tcPr>
          <w:p w14:paraId="01E9B46C" w14:textId="77777777" w:rsidR="00E617C1" w:rsidRDefault="00000000">
            <w:r>
              <w:rPr>
                <w:sz w:val="18"/>
              </w:rPr>
              <w:t>−0,10</w:t>
            </w:r>
          </w:p>
        </w:tc>
      </w:tr>
      <w:tr w:rsidR="00E617C1" w14:paraId="0A21E021" w14:textId="77777777">
        <w:trPr>
          <w:jc w:val="center"/>
        </w:trPr>
        <w:tc>
          <w:tcPr>
            <w:tcW w:w="5185" w:type="dxa"/>
            <w:vAlign w:val="center"/>
          </w:tcPr>
          <w:p w14:paraId="11A087CF" w14:textId="77777777" w:rsidR="00E617C1" w:rsidRDefault="00000000">
            <w:r>
              <w:rPr>
                <w:sz w:val="18"/>
              </w:rPr>
              <w:t>2</w:t>
            </w:r>
          </w:p>
        </w:tc>
        <w:tc>
          <w:tcPr>
            <w:tcW w:w="5185" w:type="dxa"/>
            <w:vAlign w:val="center"/>
          </w:tcPr>
          <w:p w14:paraId="5686BD88" w14:textId="77777777" w:rsidR="00E617C1" w:rsidRDefault="00000000">
            <w:r>
              <w:rPr>
                <w:sz w:val="18"/>
              </w:rPr>
              <w:t>−0,20</w:t>
            </w:r>
          </w:p>
        </w:tc>
      </w:tr>
      <w:tr w:rsidR="00E617C1" w14:paraId="61AFADAD" w14:textId="77777777">
        <w:trPr>
          <w:jc w:val="center"/>
        </w:trPr>
        <w:tc>
          <w:tcPr>
            <w:tcW w:w="5185" w:type="dxa"/>
            <w:vAlign w:val="center"/>
          </w:tcPr>
          <w:p w14:paraId="509FFDAC" w14:textId="77777777" w:rsidR="00E617C1" w:rsidRDefault="00000000">
            <w:r>
              <w:rPr>
                <w:sz w:val="18"/>
              </w:rPr>
              <w:t>3 и более</w:t>
            </w:r>
          </w:p>
        </w:tc>
        <w:tc>
          <w:tcPr>
            <w:tcW w:w="5185" w:type="dxa"/>
            <w:vAlign w:val="center"/>
          </w:tcPr>
          <w:p w14:paraId="24D3855B" w14:textId="77777777" w:rsidR="00E617C1" w:rsidRDefault="00000000">
            <w:r>
              <w:rPr>
                <w:sz w:val="18"/>
              </w:rPr>
              <w:t>−0,30 и КТУ не выше 0,80</w:t>
            </w:r>
          </w:p>
        </w:tc>
      </w:tr>
      <w:tr w:rsidR="00E617C1" w:rsidRPr="002413CE" w14:paraId="09DB39E8" w14:textId="77777777">
        <w:trPr>
          <w:jc w:val="center"/>
        </w:trPr>
        <w:tc>
          <w:tcPr>
            <w:tcW w:w="5185" w:type="dxa"/>
            <w:vAlign w:val="center"/>
          </w:tcPr>
          <w:p w14:paraId="2BA6B9D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Ошибка выявлена сотрудником до отгрузки клиенту и зафиксирована</w:t>
            </w:r>
          </w:p>
        </w:tc>
        <w:tc>
          <w:tcPr>
            <w:tcW w:w="5185" w:type="dxa"/>
            <w:vAlign w:val="center"/>
          </w:tcPr>
          <w:p w14:paraId="3634277A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Не считается ошибкой; может учитываться как инициатива</w:t>
            </w:r>
          </w:p>
        </w:tc>
      </w:tr>
    </w:tbl>
    <w:p w14:paraId="3A4930CE" w14:textId="77777777" w:rsidR="00E617C1" w:rsidRPr="002413CE" w:rsidRDefault="00E617C1">
      <w:pPr>
        <w:rPr>
          <w:lang w:val="ru-RU"/>
        </w:rPr>
      </w:pPr>
    </w:p>
    <w:p w14:paraId="24E2192B" w14:textId="77777777" w:rsidR="00E617C1" w:rsidRPr="002413CE" w:rsidRDefault="00000000">
      <w:pPr>
        <w:pStyle w:val="21"/>
        <w:rPr>
          <w:lang w:val="ru-RU"/>
        </w:rPr>
      </w:pPr>
      <w:r w:rsidRPr="002413CE">
        <w:rPr>
          <w:lang w:val="ru-RU"/>
        </w:rPr>
        <w:t>14.3. Инициатива</w:t>
      </w:r>
    </w:p>
    <w:p w14:paraId="10EC414B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Инициатива должна быть зафиксирована: сообщение, фото, задача, отметка заведующего складом или руководителя.</w:t>
      </w:r>
    </w:p>
    <w:tbl>
      <w:tblPr>
        <w:tblStyle w:val="aff0"/>
        <w:tblW w:w="10312" w:type="dxa"/>
        <w:jc w:val="center"/>
        <w:tblLook w:val="04A0" w:firstRow="1" w:lastRow="0" w:firstColumn="1" w:lastColumn="0" w:noHBand="0" w:noVBand="1"/>
      </w:tblPr>
      <w:tblGrid>
        <w:gridCol w:w="8439"/>
        <w:gridCol w:w="1873"/>
      </w:tblGrid>
      <w:tr w:rsidR="00E617C1" w14:paraId="0366F98F" w14:textId="77777777" w:rsidTr="00E41179">
        <w:trPr>
          <w:jc w:val="center"/>
        </w:trPr>
        <w:tc>
          <w:tcPr>
            <w:tcW w:w="8439" w:type="dxa"/>
            <w:shd w:val="clear" w:color="auto" w:fill="D9EAF7"/>
            <w:vAlign w:val="center"/>
          </w:tcPr>
          <w:p w14:paraId="52919656" w14:textId="77777777" w:rsidR="00E617C1" w:rsidRDefault="00000000">
            <w:r>
              <w:rPr>
                <w:b/>
                <w:sz w:val="18"/>
              </w:rPr>
              <w:t>Действие сотрудника</w:t>
            </w:r>
          </w:p>
        </w:tc>
        <w:tc>
          <w:tcPr>
            <w:tcW w:w="1873" w:type="dxa"/>
            <w:shd w:val="clear" w:color="auto" w:fill="D9EAF7"/>
            <w:vAlign w:val="center"/>
          </w:tcPr>
          <w:p w14:paraId="36415502" w14:textId="77777777" w:rsidR="00E617C1" w:rsidRDefault="00000000">
            <w:r>
              <w:rPr>
                <w:b/>
                <w:sz w:val="18"/>
              </w:rPr>
              <w:t>Повышение КТУ</w:t>
            </w:r>
          </w:p>
        </w:tc>
      </w:tr>
      <w:tr w:rsidR="00E617C1" w14:paraId="04DE1385" w14:textId="77777777" w:rsidTr="00E41179">
        <w:trPr>
          <w:jc w:val="center"/>
        </w:trPr>
        <w:tc>
          <w:tcPr>
            <w:tcW w:w="8439" w:type="dxa"/>
            <w:vAlign w:val="center"/>
          </w:tcPr>
          <w:p w14:paraId="20808F89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Нашёл ошибку в заказе до отгрузки клиенту и зафиксировал её</w:t>
            </w:r>
          </w:p>
        </w:tc>
        <w:tc>
          <w:tcPr>
            <w:tcW w:w="1873" w:type="dxa"/>
            <w:vAlign w:val="center"/>
          </w:tcPr>
          <w:p w14:paraId="7F0F312A" w14:textId="77777777" w:rsidR="00E617C1" w:rsidRDefault="00000000">
            <w:r>
              <w:rPr>
                <w:sz w:val="18"/>
              </w:rPr>
              <w:t>+0,10</w:t>
            </w:r>
          </w:p>
        </w:tc>
      </w:tr>
      <w:tr w:rsidR="00E617C1" w14:paraId="377BA26A" w14:textId="77777777" w:rsidTr="00E41179">
        <w:trPr>
          <w:jc w:val="center"/>
        </w:trPr>
        <w:tc>
          <w:tcPr>
            <w:tcW w:w="8439" w:type="dxa"/>
            <w:vAlign w:val="center"/>
          </w:tcPr>
          <w:p w14:paraId="569F812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Самостоятельно устранил пересортицу или ошибку в ячейке с фиксацией результата</w:t>
            </w:r>
          </w:p>
        </w:tc>
        <w:tc>
          <w:tcPr>
            <w:tcW w:w="1873" w:type="dxa"/>
            <w:vAlign w:val="center"/>
          </w:tcPr>
          <w:p w14:paraId="402A729C" w14:textId="77777777" w:rsidR="00E617C1" w:rsidRDefault="00000000">
            <w:r>
              <w:rPr>
                <w:sz w:val="18"/>
              </w:rPr>
              <w:t>+0,10</w:t>
            </w:r>
          </w:p>
        </w:tc>
      </w:tr>
      <w:tr w:rsidR="00E617C1" w14:paraId="63BE047B" w14:textId="77777777" w:rsidTr="00E41179">
        <w:trPr>
          <w:jc w:val="center"/>
        </w:trPr>
        <w:tc>
          <w:tcPr>
            <w:tcW w:w="8439" w:type="dxa"/>
            <w:vAlign w:val="center"/>
          </w:tcPr>
          <w:p w14:paraId="1D128AE3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Помог исправить складскую ошибку другого сотрудника без задержки отгрузки</w:t>
            </w:r>
          </w:p>
        </w:tc>
        <w:tc>
          <w:tcPr>
            <w:tcW w:w="1873" w:type="dxa"/>
            <w:vAlign w:val="center"/>
          </w:tcPr>
          <w:p w14:paraId="6B66D9CA" w14:textId="77777777" w:rsidR="00E617C1" w:rsidRDefault="00000000">
            <w:r>
              <w:rPr>
                <w:sz w:val="18"/>
              </w:rPr>
              <w:t>+0,10</w:t>
            </w:r>
          </w:p>
        </w:tc>
      </w:tr>
      <w:tr w:rsidR="00E617C1" w14:paraId="725A84B6" w14:textId="77777777" w:rsidTr="00E41179">
        <w:trPr>
          <w:jc w:val="center"/>
        </w:trPr>
        <w:tc>
          <w:tcPr>
            <w:tcW w:w="8439" w:type="dxa"/>
            <w:vAlign w:val="center"/>
          </w:tcPr>
          <w:p w14:paraId="0BBEC452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Взял временное замещение чужой зоны с выполнением стандартов</w:t>
            </w:r>
          </w:p>
        </w:tc>
        <w:tc>
          <w:tcPr>
            <w:tcW w:w="1873" w:type="dxa"/>
            <w:vAlign w:val="center"/>
          </w:tcPr>
          <w:p w14:paraId="307E24E7" w14:textId="77777777" w:rsidR="00E617C1" w:rsidRDefault="00000000">
            <w:r>
              <w:rPr>
                <w:sz w:val="18"/>
              </w:rPr>
              <w:t>+0,10</w:t>
            </w:r>
          </w:p>
        </w:tc>
      </w:tr>
      <w:tr w:rsidR="00E617C1" w14:paraId="62021354" w14:textId="77777777" w:rsidTr="00E41179">
        <w:trPr>
          <w:jc w:val="center"/>
        </w:trPr>
        <w:tc>
          <w:tcPr>
            <w:tcW w:w="8439" w:type="dxa"/>
            <w:vAlign w:val="center"/>
          </w:tcPr>
          <w:p w14:paraId="15A22F4F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Выявил потенциальную недостачу или серьёзное расхождение до инвентаризации</w:t>
            </w:r>
          </w:p>
        </w:tc>
        <w:tc>
          <w:tcPr>
            <w:tcW w:w="1873" w:type="dxa"/>
            <w:vAlign w:val="center"/>
          </w:tcPr>
          <w:p w14:paraId="09FDA07A" w14:textId="77777777" w:rsidR="00E617C1" w:rsidRDefault="00000000">
            <w:r>
              <w:rPr>
                <w:sz w:val="18"/>
              </w:rPr>
              <w:t>+0,15</w:t>
            </w:r>
          </w:p>
        </w:tc>
      </w:tr>
      <w:tr w:rsidR="00E617C1" w14:paraId="6A63BFAB" w14:textId="77777777" w:rsidTr="00E41179">
        <w:trPr>
          <w:jc w:val="center"/>
        </w:trPr>
        <w:tc>
          <w:tcPr>
            <w:tcW w:w="8439" w:type="dxa"/>
            <w:vAlign w:val="center"/>
          </w:tcPr>
          <w:p w14:paraId="04AC616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Организовал срочное исправление ошибки по клиенту без срыва срока</w:t>
            </w:r>
          </w:p>
        </w:tc>
        <w:tc>
          <w:tcPr>
            <w:tcW w:w="1873" w:type="dxa"/>
            <w:vAlign w:val="center"/>
          </w:tcPr>
          <w:p w14:paraId="64213E66" w14:textId="77777777" w:rsidR="00E617C1" w:rsidRDefault="00000000">
            <w:r>
              <w:rPr>
                <w:sz w:val="18"/>
              </w:rPr>
              <w:t>+0,15</w:t>
            </w:r>
          </w:p>
        </w:tc>
      </w:tr>
      <w:tr w:rsidR="00E617C1" w14:paraId="2170ADB7" w14:textId="77777777" w:rsidTr="00E41179">
        <w:trPr>
          <w:jc w:val="center"/>
        </w:trPr>
        <w:tc>
          <w:tcPr>
            <w:tcW w:w="8439" w:type="dxa"/>
            <w:vAlign w:val="center"/>
          </w:tcPr>
          <w:p w14:paraId="0FBD038D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Выполнил сложную объектную сборку без ошибок и нареканий</w:t>
            </w:r>
          </w:p>
        </w:tc>
        <w:tc>
          <w:tcPr>
            <w:tcW w:w="1873" w:type="dxa"/>
            <w:vAlign w:val="center"/>
          </w:tcPr>
          <w:p w14:paraId="613DF86F" w14:textId="77777777" w:rsidR="00E617C1" w:rsidRDefault="00000000">
            <w:r>
              <w:rPr>
                <w:sz w:val="18"/>
              </w:rPr>
              <w:t>+0,15</w:t>
            </w:r>
          </w:p>
        </w:tc>
      </w:tr>
      <w:tr w:rsidR="00E617C1" w14:paraId="6C65C5B6" w14:textId="77777777" w:rsidTr="00E41179">
        <w:trPr>
          <w:jc w:val="center"/>
        </w:trPr>
        <w:tc>
          <w:tcPr>
            <w:tcW w:w="8439" w:type="dxa"/>
            <w:vAlign w:val="center"/>
          </w:tcPr>
          <w:p w14:paraId="7AC514D4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Предложил и внедрил улучшение, которое реально снизило ошибки или ускорило работу</w:t>
            </w:r>
          </w:p>
        </w:tc>
        <w:tc>
          <w:tcPr>
            <w:tcW w:w="1873" w:type="dxa"/>
            <w:vAlign w:val="center"/>
          </w:tcPr>
          <w:p w14:paraId="75BCF090" w14:textId="77777777" w:rsidR="00E617C1" w:rsidRDefault="00000000">
            <w:r>
              <w:rPr>
                <w:sz w:val="18"/>
              </w:rPr>
              <w:t>+0,20</w:t>
            </w:r>
          </w:p>
        </w:tc>
      </w:tr>
    </w:tbl>
    <w:p w14:paraId="175ECBA2" w14:textId="77777777" w:rsidR="00E617C1" w:rsidRDefault="00E617C1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:rsidRPr="002413CE" w14:paraId="1F9B0A77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2AB6CAB6" w14:textId="77777777" w:rsidR="00E617C1" w:rsidRDefault="00000000">
            <w:r>
              <w:rPr>
                <w:b/>
                <w:sz w:val="18"/>
              </w:rPr>
              <w:t>Разряд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418B7F2F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b/>
                <w:sz w:val="18"/>
                <w:lang w:val="ru-RU"/>
              </w:rPr>
              <w:t>Максимальная прибавка за инициативу за месяц</w:t>
            </w:r>
          </w:p>
        </w:tc>
      </w:tr>
      <w:tr w:rsidR="00E617C1" w14:paraId="0063DA12" w14:textId="77777777">
        <w:trPr>
          <w:jc w:val="center"/>
        </w:trPr>
        <w:tc>
          <w:tcPr>
            <w:tcW w:w="5185" w:type="dxa"/>
            <w:vAlign w:val="center"/>
          </w:tcPr>
          <w:p w14:paraId="19ED2949" w14:textId="77777777" w:rsidR="00E617C1" w:rsidRDefault="00000000">
            <w:r>
              <w:rPr>
                <w:sz w:val="18"/>
              </w:rPr>
              <w:t>1 разряд — кладовщик</w:t>
            </w:r>
          </w:p>
        </w:tc>
        <w:tc>
          <w:tcPr>
            <w:tcW w:w="5185" w:type="dxa"/>
            <w:vAlign w:val="center"/>
          </w:tcPr>
          <w:p w14:paraId="3A5595E2" w14:textId="77777777" w:rsidR="00E617C1" w:rsidRDefault="00000000">
            <w:r>
              <w:rPr>
                <w:sz w:val="18"/>
              </w:rPr>
              <w:t>+0,20</w:t>
            </w:r>
          </w:p>
        </w:tc>
      </w:tr>
      <w:tr w:rsidR="00E617C1" w14:paraId="25B881B8" w14:textId="77777777">
        <w:trPr>
          <w:jc w:val="center"/>
        </w:trPr>
        <w:tc>
          <w:tcPr>
            <w:tcW w:w="5185" w:type="dxa"/>
            <w:vAlign w:val="center"/>
          </w:tcPr>
          <w:p w14:paraId="11B18549" w14:textId="77777777" w:rsidR="00E617C1" w:rsidRDefault="00000000">
            <w:r>
              <w:rPr>
                <w:sz w:val="18"/>
              </w:rPr>
              <w:t>2 разряд — старший кладовщик зоны</w:t>
            </w:r>
          </w:p>
        </w:tc>
        <w:tc>
          <w:tcPr>
            <w:tcW w:w="5185" w:type="dxa"/>
            <w:vAlign w:val="center"/>
          </w:tcPr>
          <w:p w14:paraId="62530375" w14:textId="77777777" w:rsidR="00E617C1" w:rsidRDefault="00000000">
            <w:r>
              <w:rPr>
                <w:sz w:val="18"/>
              </w:rPr>
              <w:t>+0,30</w:t>
            </w:r>
          </w:p>
        </w:tc>
      </w:tr>
      <w:tr w:rsidR="00E617C1" w14:paraId="413DF773" w14:textId="77777777">
        <w:trPr>
          <w:jc w:val="center"/>
        </w:trPr>
        <w:tc>
          <w:tcPr>
            <w:tcW w:w="5185" w:type="dxa"/>
            <w:vAlign w:val="center"/>
          </w:tcPr>
          <w:p w14:paraId="32553035" w14:textId="77777777" w:rsidR="00E617C1" w:rsidRDefault="00000000">
            <w:r>
              <w:rPr>
                <w:sz w:val="18"/>
              </w:rPr>
              <w:t>3 разряд — мастер зоны</w:t>
            </w:r>
          </w:p>
        </w:tc>
        <w:tc>
          <w:tcPr>
            <w:tcW w:w="5185" w:type="dxa"/>
            <w:vAlign w:val="center"/>
          </w:tcPr>
          <w:p w14:paraId="09273C38" w14:textId="77777777" w:rsidR="00E617C1" w:rsidRDefault="00000000">
            <w:r>
              <w:rPr>
                <w:sz w:val="18"/>
              </w:rPr>
              <w:t>+0,40</w:t>
            </w:r>
          </w:p>
        </w:tc>
      </w:tr>
    </w:tbl>
    <w:p w14:paraId="014ADF15" w14:textId="77777777" w:rsidR="00E617C1" w:rsidRDefault="00E617C1"/>
    <w:p w14:paraId="305CD61D" w14:textId="77777777" w:rsidR="00E617C1" w:rsidRDefault="00000000">
      <w:pPr>
        <w:pStyle w:val="21"/>
      </w:pPr>
      <w:r>
        <w:t>14.4. Ограничения 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7C13CC2A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748ED3D3" w14:textId="77777777" w:rsidR="00E617C1" w:rsidRDefault="00000000">
            <w:r>
              <w:rPr>
                <w:b/>
                <w:sz w:val="18"/>
              </w:rPr>
              <w:t>Ситуация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26614153" w14:textId="77777777" w:rsidR="00E617C1" w:rsidRDefault="00000000">
            <w:r>
              <w:rPr>
                <w:b/>
                <w:sz w:val="18"/>
              </w:rPr>
              <w:t>Ограничение</w:t>
            </w:r>
          </w:p>
        </w:tc>
      </w:tr>
      <w:tr w:rsidR="00E617C1" w14:paraId="7DA905F8" w14:textId="77777777">
        <w:trPr>
          <w:jc w:val="center"/>
        </w:trPr>
        <w:tc>
          <w:tcPr>
            <w:tcW w:w="5185" w:type="dxa"/>
            <w:vAlign w:val="center"/>
          </w:tcPr>
          <w:p w14:paraId="1E8C5E3F" w14:textId="77777777" w:rsidR="00E617C1" w:rsidRDefault="00000000">
            <w:r>
              <w:rPr>
                <w:sz w:val="18"/>
              </w:rPr>
              <w:t>1 разряд — кладовщик</w:t>
            </w:r>
          </w:p>
        </w:tc>
        <w:tc>
          <w:tcPr>
            <w:tcW w:w="5185" w:type="dxa"/>
            <w:vAlign w:val="center"/>
          </w:tcPr>
          <w:p w14:paraId="0A085B73" w14:textId="77777777" w:rsidR="00E617C1" w:rsidRDefault="00000000">
            <w:r>
              <w:rPr>
                <w:sz w:val="18"/>
              </w:rPr>
              <w:t>КТУ не выше 1,10</w:t>
            </w:r>
          </w:p>
        </w:tc>
      </w:tr>
      <w:tr w:rsidR="00E617C1" w14:paraId="40671FA0" w14:textId="77777777">
        <w:trPr>
          <w:jc w:val="center"/>
        </w:trPr>
        <w:tc>
          <w:tcPr>
            <w:tcW w:w="5185" w:type="dxa"/>
            <w:vAlign w:val="center"/>
          </w:tcPr>
          <w:p w14:paraId="5856E7F7" w14:textId="77777777" w:rsidR="00E617C1" w:rsidRDefault="00000000">
            <w:r>
              <w:rPr>
                <w:sz w:val="18"/>
              </w:rPr>
              <w:t>2 разряд — старший кладовщик зоны</w:t>
            </w:r>
          </w:p>
        </w:tc>
        <w:tc>
          <w:tcPr>
            <w:tcW w:w="5185" w:type="dxa"/>
            <w:vAlign w:val="center"/>
          </w:tcPr>
          <w:p w14:paraId="190DC5BA" w14:textId="77777777" w:rsidR="00E617C1" w:rsidRDefault="00000000">
            <w:r>
              <w:rPr>
                <w:sz w:val="18"/>
              </w:rPr>
              <w:t>КТУ не выше 1,25</w:t>
            </w:r>
          </w:p>
        </w:tc>
      </w:tr>
      <w:tr w:rsidR="00E617C1" w14:paraId="2FA7D3DF" w14:textId="77777777">
        <w:trPr>
          <w:jc w:val="center"/>
        </w:trPr>
        <w:tc>
          <w:tcPr>
            <w:tcW w:w="5185" w:type="dxa"/>
            <w:vAlign w:val="center"/>
          </w:tcPr>
          <w:p w14:paraId="4F3519A9" w14:textId="77777777" w:rsidR="00E617C1" w:rsidRDefault="00000000">
            <w:r>
              <w:rPr>
                <w:sz w:val="18"/>
              </w:rPr>
              <w:t>3 разряд — мастер зоны</w:t>
            </w:r>
          </w:p>
        </w:tc>
        <w:tc>
          <w:tcPr>
            <w:tcW w:w="5185" w:type="dxa"/>
            <w:vAlign w:val="center"/>
          </w:tcPr>
          <w:p w14:paraId="43264EBF" w14:textId="77777777" w:rsidR="00E617C1" w:rsidRDefault="00000000">
            <w:r>
              <w:rPr>
                <w:sz w:val="18"/>
              </w:rPr>
              <w:t>КТУ не выше 1,45</w:t>
            </w:r>
          </w:p>
        </w:tc>
      </w:tr>
      <w:tr w:rsidR="00E617C1" w14:paraId="2FA3044E" w14:textId="77777777">
        <w:trPr>
          <w:jc w:val="center"/>
        </w:trPr>
        <w:tc>
          <w:tcPr>
            <w:tcW w:w="5185" w:type="dxa"/>
            <w:vAlign w:val="center"/>
          </w:tcPr>
          <w:p w14:paraId="5477EDB9" w14:textId="77777777" w:rsidR="00E617C1" w:rsidRDefault="00000000">
            <w:r>
              <w:rPr>
                <w:sz w:val="18"/>
              </w:rPr>
              <w:t>Нет фотоотчёта зоны</w:t>
            </w:r>
          </w:p>
        </w:tc>
        <w:tc>
          <w:tcPr>
            <w:tcW w:w="5185" w:type="dxa"/>
            <w:vAlign w:val="center"/>
          </w:tcPr>
          <w:p w14:paraId="17E7B8A3" w14:textId="77777777" w:rsidR="00E617C1" w:rsidRDefault="00000000">
            <w:r>
              <w:rPr>
                <w:sz w:val="18"/>
              </w:rPr>
              <w:t>КТУ не выше 1,00</w:t>
            </w:r>
          </w:p>
        </w:tc>
      </w:tr>
      <w:tr w:rsidR="00E617C1" w14:paraId="5BBDEE7C" w14:textId="77777777">
        <w:trPr>
          <w:jc w:val="center"/>
        </w:trPr>
        <w:tc>
          <w:tcPr>
            <w:tcW w:w="5185" w:type="dxa"/>
            <w:vAlign w:val="center"/>
          </w:tcPr>
          <w:p w14:paraId="1BE8FBEE" w14:textId="77777777" w:rsidR="00E617C1" w:rsidRDefault="00000000">
            <w:r>
              <w:rPr>
                <w:sz w:val="18"/>
              </w:rPr>
              <w:t>Не выполнен план инвентаризаций</w:t>
            </w:r>
          </w:p>
        </w:tc>
        <w:tc>
          <w:tcPr>
            <w:tcW w:w="5185" w:type="dxa"/>
            <w:vAlign w:val="center"/>
          </w:tcPr>
          <w:p w14:paraId="541599E6" w14:textId="77777777" w:rsidR="00E617C1" w:rsidRDefault="00000000">
            <w:r>
              <w:rPr>
                <w:sz w:val="18"/>
              </w:rPr>
              <w:t>КТУ не выше 1,00</w:t>
            </w:r>
          </w:p>
        </w:tc>
      </w:tr>
      <w:tr w:rsidR="00E617C1" w14:paraId="0252797A" w14:textId="77777777">
        <w:trPr>
          <w:jc w:val="center"/>
        </w:trPr>
        <w:tc>
          <w:tcPr>
            <w:tcW w:w="5185" w:type="dxa"/>
            <w:vAlign w:val="center"/>
          </w:tcPr>
          <w:p w14:paraId="2072F466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Не размещён отчёт остатков по ячейкам</w:t>
            </w:r>
          </w:p>
        </w:tc>
        <w:tc>
          <w:tcPr>
            <w:tcW w:w="5185" w:type="dxa"/>
            <w:vAlign w:val="center"/>
          </w:tcPr>
          <w:p w14:paraId="7516AF5D" w14:textId="77777777" w:rsidR="00E617C1" w:rsidRDefault="00000000">
            <w:r>
              <w:rPr>
                <w:sz w:val="18"/>
              </w:rPr>
              <w:t>КТУ не выше 1,00</w:t>
            </w:r>
          </w:p>
        </w:tc>
      </w:tr>
      <w:tr w:rsidR="00E617C1" w14:paraId="07CABFCC" w14:textId="77777777">
        <w:trPr>
          <w:jc w:val="center"/>
        </w:trPr>
        <w:tc>
          <w:tcPr>
            <w:tcW w:w="5185" w:type="dxa"/>
            <w:vAlign w:val="center"/>
          </w:tcPr>
          <w:p w14:paraId="310AE602" w14:textId="77777777" w:rsidR="00E617C1" w:rsidRDefault="00000000">
            <w:r>
              <w:rPr>
                <w:sz w:val="18"/>
              </w:rPr>
              <w:lastRenderedPageBreak/>
              <w:t>3+ ошибки комплектации</w:t>
            </w:r>
          </w:p>
        </w:tc>
        <w:tc>
          <w:tcPr>
            <w:tcW w:w="5185" w:type="dxa"/>
            <w:vAlign w:val="center"/>
          </w:tcPr>
          <w:p w14:paraId="0A26A669" w14:textId="77777777" w:rsidR="00E617C1" w:rsidRDefault="00000000">
            <w:r>
              <w:rPr>
                <w:sz w:val="18"/>
              </w:rPr>
              <w:t>КТУ не выше 0,80</w:t>
            </w:r>
          </w:p>
        </w:tc>
      </w:tr>
      <w:tr w:rsidR="00E617C1" w:rsidRPr="002413CE" w14:paraId="7EF93D95" w14:textId="77777777">
        <w:trPr>
          <w:jc w:val="center"/>
        </w:trPr>
        <w:tc>
          <w:tcPr>
            <w:tcW w:w="5185" w:type="dxa"/>
            <w:vAlign w:val="center"/>
          </w:tcPr>
          <w:p w14:paraId="082CAAB0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Отказ от исправления складской ошибки</w:t>
            </w:r>
          </w:p>
        </w:tc>
        <w:tc>
          <w:tcPr>
            <w:tcW w:w="5185" w:type="dxa"/>
            <w:vAlign w:val="center"/>
          </w:tcPr>
          <w:p w14:paraId="349CD08B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КТУ не выше 0,70 и управленческий разбор</w:t>
            </w:r>
          </w:p>
        </w:tc>
      </w:tr>
      <w:tr w:rsidR="00E617C1" w:rsidRPr="002413CE" w14:paraId="51A58140" w14:textId="77777777">
        <w:trPr>
          <w:jc w:val="center"/>
        </w:trPr>
        <w:tc>
          <w:tcPr>
            <w:tcW w:w="5185" w:type="dxa"/>
            <w:vAlign w:val="center"/>
          </w:tcPr>
          <w:p w14:paraId="3ABC7C35" w14:textId="77777777" w:rsidR="00E617C1" w:rsidRDefault="00000000">
            <w:r>
              <w:rPr>
                <w:sz w:val="18"/>
              </w:rPr>
              <w:t>Подтверждённая недостача в зоне</w:t>
            </w:r>
          </w:p>
        </w:tc>
        <w:tc>
          <w:tcPr>
            <w:tcW w:w="5185" w:type="dxa"/>
            <w:vAlign w:val="center"/>
          </w:tcPr>
          <w:p w14:paraId="6BF5D97D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КТУ ответственного ограничивается решением руководства в зависимости от суммы и обстоятельств</w:t>
            </w:r>
          </w:p>
        </w:tc>
      </w:tr>
    </w:tbl>
    <w:p w14:paraId="555C635E" w14:textId="77777777" w:rsidR="00E617C1" w:rsidRPr="002413CE" w:rsidRDefault="00E617C1">
      <w:pPr>
        <w:rPr>
          <w:lang w:val="ru-RU"/>
        </w:rPr>
      </w:pPr>
    </w:p>
    <w:p w14:paraId="545CF54C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15. Расчётная доля кладовщика при распределении фонда</w:t>
      </w:r>
    </w:p>
    <w:p w14:paraId="0D3B50E2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Премия кладовщиков распределяется не по ручному решению, а по расчётной доле.</w:t>
      </w:r>
    </w:p>
    <w:p w14:paraId="379AB3A3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Расчётная доля = (КТУ × коэффициент присутствия) + коэффициент замещения</w:t>
      </w:r>
    </w:p>
    <w:p w14:paraId="44EA3D45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Коэффициент присутствия = фактически отработанные рабочие дни / рабочие дни месяца</w:t>
      </w:r>
    </w:p>
    <w:p w14:paraId="693D5DB9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Если все сотрудники отработали полный месяц и имеют одинаковый КТУ, фонд делится поровну. Если сотрудник отсутствовал, его доля уменьшается пропорционально присутствию, а работа отсутствующего перераспределяется через коэффициент замещения.</w:t>
      </w:r>
    </w:p>
    <w:p w14:paraId="7241845B" w14:textId="77777777" w:rsidR="00E617C1" w:rsidRPr="002413CE" w:rsidRDefault="00000000">
      <w:pPr>
        <w:pStyle w:val="21"/>
        <w:rPr>
          <w:lang w:val="ru-RU"/>
        </w:rPr>
      </w:pPr>
      <w:r w:rsidRPr="002413CE">
        <w:rPr>
          <w:lang w:val="ru-RU"/>
        </w:rPr>
        <w:t>15.1. Замещение отсутствующего кладовщика</w:t>
      </w:r>
    </w:p>
    <w:p w14:paraId="567F8474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Коэффициент замещения = доля отсутствия замещаемого сотрудника × доля замещения × качество замещения</w:t>
      </w:r>
    </w:p>
    <w:p w14:paraId="75093778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Доля отсутствия = 1 − коэффициент присутствия отсутствующего сотрудника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668D5798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7DA1F4EB" w14:textId="77777777" w:rsidR="00E617C1" w:rsidRDefault="00000000">
            <w:r>
              <w:rPr>
                <w:b/>
                <w:sz w:val="18"/>
              </w:rPr>
              <w:t>Качество замещения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493DE52A" w14:textId="77777777" w:rsidR="00E617C1" w:rsidRDefault="00000000">
            <w:r>
              <w:rPr>
                <w:b/>
                <w:sz w:val="18"/>
              </w:rPr>
              <w:t>Начисление коэффициента замещения</w:t>
            </w:r>
          </w:p>
        </w:tc>
      </w:tr>
      <w:tr w:rsidR="00E617C1" w14:paraId="26C4B625" w14:textId="77777777">
        <w:trPr>
          <w:jc w:val="center"/>
        </w:trPr>
        <w:tc>
          <w:tcPr>
            <w:tcW w:w="5185" w:type="dxa"/>
            <w:vAlign w:val="center"/>
          </w:tcPr>
          <w:p w14:paraId="57664C2B" w14:textId="77777777" w:rsidR="00E617C1" w:rsidRDefault="00000000">
            <w:r>
              <w:rPr>
                <w:sz w:val="18"/>
              </w:rPr>
              <w:t>Стандарт выполнен</w:t>
            </w:r>
          </w:p>
        </w:tc>
        <w:tc>
          <w:tcPr>
            <w:tcW w:w="5185" w:type="dxa"/>
            <w:vAlign w:val="center"/>
          </w:tcPr>
          <w:p w14:paraId="0A84E152" w14:textId="77777777" w:rsidR="00E617C1" w:rsidRDefault="00000000">
            <w:r>
              <w:rPr>
                <w:sz w:val="18"/>
              </w:rPr>
              <w:t>100%</w:t>
            </w:r>
          </w:p>
        </w:tc>
      </w:tr>
      <w:tr w:rsidR="00E617C1" w14:paraId="4A30C3C7" w14:textId="77777777">
        <w:trPr>
          <w:jc w:val="center"/>
        </w:trPr>
        <w:tc>
          <w:tcPr>
            <w:tcW w:w="5185" w:type="dxa"/>
            <w:vAlign w:val="center"/>
          </w:tcPr>
          <w:p w14:paraId="638C7B7C" w14:textId="77777777" w:rsidR="00E617C1" w:rsidRDefault="00000000">
            <w:r>
              <w:rPr>
                <w:sz w:val="18"/>
              </w:rPr>
              <w:t>Есть несущественные отклонения</w:t>
            </w:r>
          </w:p>
        </w:tc>
        <w:tc>
          <w:tcPr>
            <w:tcW w:w="5185" w:type="dxa"/>
            <w:vAlign w:val="center"/>
          </w:tcPr>
          <w:p w14:paraId="1F6A4048" w14:textId="77777777" w:rsidR="00E617C1" w:rsidRDefault="00000000">
            <w:r>
              <w:rPr>
                <w:sz w:val="18"/>
              </w:rPr>
              <w:t>80%</w:t>
            </w:r>
          </w:p>
        </w:tc>
      </w:tr>
      <w:tr w:rsidR="00E617C1" w14:paraId="503F3064" w14:textId="77777777">
        <w:trPr>
          <w:jc w:val="center"/>
        </w:trPr>
        <w:tc>
          <w:tcPr>
            <w:tcW w:w="5185" w:type="dxa"/>
            <w:vAlign w:val="center"/>
          </w:tcPr>
          <w:p w14:paraId="4BD376EB" w14:textId="77777777" w:rsidR="00E617C1" w:rsidRDefault="00000000">
            <w:r>
              <w:rPr>
                <w:sz w:val="18"/>
              </w:rPr>
              <w:t>Есть значимые отклонения</w:t>
            </w:r>
          </w:p>
        </w:tc>
        <w:tc>
          <w:tcPr>
            <w:tcW w:w="5185" w:type="dxa"/>
            <w:vAlign w:val="center"/>
          </w:tcPr>
          <w:p w14:paraId="0A85F61B" w14:textId="77777777" w:rsidR="00E617C1" w:rsidRDefault="00000000">
            <w:r>
              <w:rPr>
                <w:sz w:val="18"/>
              </w:rPr>
              <w:t>50%</w:t>
            </w:r>
          </w:p>
        </w:tc>
      </w:tr>
      <w:tr w:rsidR="00E617C1" w14:paraId="0E78B9BC" w14:textId="77777777">
        <w:trPr>
          <w:jc w:val="center"/>
        </w:trPr>
        <w:tc>
          <w:tcPr>
            <w:tcW w:w="5185" w:type="dxa"/>
            <w:vAlign w:val="center"/>
          </w:tcPr>
          <w:p w14:paraId="23304A37" w14:textId="77777777" w:rsidR="00E617C1" w:rsidRDefault="00000000">
            <w:r>
              <w:rPr>
                <w:sz w:val="18"/>
              </w:rPr>
              <w:t>Зона провалена / нет отчёта</w:t>
            </w:r>
          </w:p>
        </w:tc>
        <w:tc>
          <w:tcPr>
            <w:tcW w:w="5185" w:type="dxa"/>
            <w:vAlign w:val="center"/>
          </w:tcPr>
          <w:p w14:paraId="0E9BEA50" w14:textId="77777777" w:rsidR="00E617C1" w:rsidRDefault="00000000">
            <w:r>
              <w:rPr>
                <w:sz w:val="18"/>
              </w:rPr>
              <w:t>0%</w:t>
            </w:r>
          </w:p>
        </w:tc>
      </w:tr>
    </w:tbl>
    <w:p w14:paraId="487A1D64" w14:textId="77777777" w:rsidR="00E617C1" w:rsidRDefault="00E617C1"/>
    <w:p w14:paraId="0FC652BB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Если временный ответственный не назначен, ответственность за зону отсутствующего сотрудника несёт заведующий складом, а коэффициент замещения кладовщикам не начисляется до момента официального назначения.</w:t>
      </w:r>
    </w:p>
    <w:p w14:paraId="46609BC3" w14:textId="07048D1D" w:rsidR="00026AE2" w:rsidRDefault="00000000">
      <w:pPr>
        <w:ind w:left="283"/>
        <w:rPr>
          <w:rFonts w:ascii="Courier New" w:eastAsia="Courier New" w:hAnsi="Courier New"/>
          <w:b/>
          <w:color w:val="004E76"/>
          <w:sz w:val="19"/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>Премия кладовщика = Фонд кладовщиков × расчётная доля сотрудника / сумма расчётных долей всех кладовщиков</w:t>
      </w:r>
    </w:p>
    <w:p w14:paraId="54A646E2" w14:textId="77777777" w:rsidR="00026AE2" w:rsidRDefault="00026AE2">
      <w:pPr>
        <w:rPr>
          <w:rFonts w:ascii="Courier New" w:eastAsia="Courier New" w:hAnsi="Courier New"/>
          <w:b/>
          <w:color w:val="004E76"/>
          <w:sz w:val="19"/>
          <w:lang w:val="ru-RU"/>
        </w:rPr>
      </w:pPr>
      <w:r>
        <w:rPr>
          <w:rFonts w:ascii="Courier New" w:eastAsia="Courier New" w:hAnsi="Courier New"/>
          <w:b/>
          <w:color w:val="004E76"/>
          <w:sz w:val="19"/>
          <w:lang w:val="ru-RU"/>
        </w:rPr>
        <w:br w:type="page"/>
      </w:r>
    </w:p>
    <w:p w14:paraId="03445ACA" w14:textId="77777777" w:rsidR="00E617C1" w:rsidRPr="00026AE2" w:rsidRDefault="00000000">
      <w:pPr>
        <w:pStyle w:val="1"/>
        <w:rPr>
          <w:lang w:val="ru-RU"/>
        </w:rPr>
      </w:pPr>
      <w:r w:rsidRPr="00026AE2">
        <w:rPr>
          <w:lang w:val="ru-RU"/>
        </w:rPr>
        <w:lastRenderedPageBreak/>
        <w:t>16. Пример расчёта полной зарплаты кладовщика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4DD05859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705BADC7" w14:textId="77777777" w:rsidR="00E617C1" w:rsidRDefault="00000000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0826A68E" w14:textId="77777777" w:rsidR="00E617C1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E617C1" w14:paraId="2D531247" w14:textId="77777777">
        <w:trPr>
          <w:jc w:val="center"/>
        </w:trPr>
        <w:tc>
          <w:tcPr>
            <w:tcW w:w="5185" w:type="dxa"/>
            <w:vAlign w:val="center"/>
          </w:tcPr>
          <w:p w14:paraId="4CDA221A" w14:textId="77777777" w:rsidR="00E617C1" w:rsidRDefault="00000000">
            <w:r>
              <w:rPr>
                <w:sz w:val="18"/>
              </w:rPr>
              <w:t>Рабочие дни месяца</w:t>
            </w:r>
          </w:p>
        </w:tc>
        <w:tc>
          <w:tcPr>
            <w:tcW w:w="5185" w:type="dxa"/>
            <w:vAlign w:val="center"/>
          </w:tcPr>
          <w:p w14:paraId="675B1C21" w14:textId="77777777" w:rsidR="00E617C1" w:rsidRDefault="00000000">
            <w:r>
              <w:rPr>
                <w:sz w:val="18"/>
              </w:rPr>
              <w:t>22</w:t>
            </w:r>
          </w:p>
        </w:tc>
      </w:tr>
      <w:tr w:rsidR="00E617C1" w14:paraId="4A604A51" w14:textId="77777777">
        <w:trPr>
          <w:jc w:val="center"/>
        </w:trPr>
        <w:tc>
          <w:tcPr>
            <w:tcW w:w="5185" w:type="dxa"/>
            <w:vAlign w:val="center"/>
          </w:tcPr>
          <w:p w14:paraId="66F10409" w14:textId="77777777" w:rsidR="00E617C1" w:rsidRDefault="00000000">
            <w:r>
              <w:rPr>
                <w:sz w:val="18"/>
              </w:rPr>
              <w:t>Фактически отработано</w:t>
            </w:r>
          </w:p>
        </w:tc>
        <w:tc>
          <w:tcPr>
            <w:tcW w:w="5185" w:type="dxa"/>
            <w:vAlign w:val="center"/>
          </w:tcPr>
          <w:p w14:paraId="4734A9BB" w14:textId="77777777" w:rsidR="00E617C1" w:rsidRDefault="00000000">
            <w:r>
              <w:rPr>
                <w:sz w:val="18"/>
              </w:rPr>
              <w:t>22</w:t>
            </w:r>
          </w:p>
        </w:tc>
      </w:tr>
      <w:tr w:rsidR="00E617C1" w14:paraId="6B0A728B" w14:textId="77777777">
        <w:trPr>
          <w:jc w:val="center"/>
        </w:trPr>
        <w:tc>
          <w:tcPr>
            <w:tcW w:w="5185" w:type="dxa"/>
            <w:vAlign w:val="center"/>
          </w:tcPr>
          <w:p w14:paraId="6B0FE807" w14:textId="77777777" w:rsidR="00E617C1" w:rsidRDefault="00000000">
            <w:r>
              <w:rPr>
                <w:sz w:val="18"/>
              </w:rPr>
              <w:t>Коэффициент присутствия</w:t>
            </w:r>
          </w:p>
        </w:tc>
        <w:tc>
          <w:tcPr>
            <w:tcW w:w="5185" w:type="dxa"/>
            <w:vAlign w:val="center"/>
          </w:tcPr>
          <w:p w14:paraId="5C45563E" w14:textId="77777777" w:rsidR="00E617C1" w:rsidRDefault="00000000">
            <w:r>
              <w:rPr>
                <w:sz w:val="18"/>
              </w:rPr>
              <w:t>1,00</w:t>
            </w:r>
          </w:p>
        </w:tc>
      </w:tr>
      <w:tr w:rsidR="00E617C1" w14:paraId="414A3AF5" w14:textId="77777777">
        <w:trPr>
          <w:jc w:val="center"/>
        </w:trPr>
        <w:tc>
          <w:tcPr>
            <w:tcW w:w="5185" w:type="dxa"/>
            <w:vAlign w:val="center"/>
          </w:tcPr>
          <w:p w14:paraId="0AD93F87" w14:textId="77777777" w:rsidR="00E617C1" w:rsidRDefault="00000000">
            <w:r>
              <w:rPr>
                <w:sz w:val="18"/>
              </w:rPr>
              <w:t>Разряд</w:t>
            </w:r>
          </w:p>
        </w:tc>
        <w:tc>
          <w:tcPr>
            <w:tcW w:w="5185" w:type="dxa"/>
            <w:vAlign w:val="center"/>
          </w:tcPr>
          <w:p w14:paraId="4B66C96D" w14:textId="77777777" w:rsidR="00E617C1" w:rsidRDefault="00000000">
            <w:r>
              <w:rPr>
                <w:sz w:val="18"/>
              </w:rPr>
              <w:t>2 разряд — старший кладовщик зоны</w:t>
            </w:r>
          </w:p>
        </w:tc>
      </w:tr>
      <w:tr w:rsidR="00E617C1" w14:paraId="2CD7036E" w14:textId="77777777">
        <w:trPr>
          <w:jc w:val="center"/>
        </w:trPr>
        <w:tc>
          <w:tcPr>
            <w:tcW w:w="5185" w:type="dxa"/>
            <w:vAlign w:val="center"/>
          </w:tcPr>
          <w:p w14:paraId="57C4931B" w14:textId="77777777" w:rsidR="00E617C1" w:rsidRDefault="00000000">
            <w:r>
              <w:rPr>
                <w:sz w:val="18"/>
              </w:rPr>
              <w:t>КТУ после расчёта</w:t>
            </w:r>
          </w:p>
        </w:tc>
        <w:tc>
          <w:tcPr>
            <w:tcW w:w="5185" w:type="dxa"/>
            <w:vAlign w:val="center"/>
          </w:tcPr>
          <w:p w14:paraId="2B4C654D" w14:textId="77777777" w:rsidR="00E617C1" w:rsidRDefault="00000000">
            <w:r>
              <w:rPr>
                <w:sz w:val="18"/>
              </w:rPr>
              <w:t>1,20</w:t>
            </w:r>
          </w:p>
        </w:tc>
      </w:tr>
      <w:tr w:rsidR="00E617C1" w14:paraId="28EA749F" w14:textId="77777777">
        <w:trPr>
          <w:jc w:val="center"/>
        </w:trPr>
        <w:tc>
          <w:tcPr>
            <w:tcW w:w="5185" w:type="dxa"/>
            <w:vAlign w:val="center"/>
          </w:tcPr>
          <w:p w14:paraId="4FAB5F3D" w14:textId="77777777" w:rsidR="00E617C1" w:rsidRDefault="00000000">
            <w:r>
              <w:rPr>
                <w:sz w:val="18"/>
              </w:rPr>
              <w:t>Коэффициент замещения</w:t>
            </w:r>
          </w:p>
        </w:tc>
        <w:tc>
          <w:tcPr>
            <w:tcW w:w="5185" w:type="dxa"/>
            <w:vAlign w:val="center"/>
          </w:tcPr>
          <w:p w14:paraId="7C717D8D" w14:textId="77777777" w:rsidR="00E617C1" w:rsidRDefault="00000000">
            <w:r>
              <w:rPr>
                <w:sz w:val="18"/>
              </w:rPr>
              <w:t>0,00</w:t>
            </w:r>
          </w:p>
        </w:tc>
      </w:tr>
      <w:tr w:rsidR="00E617C1" w14:paraId="52FEECB9" w14:textId="77777777">
        <w:trPr>
          <w:jc w:val="center"/>
        </w:trPr>
        <w:tc>
          <w:tcPr>
            <w:tcW w:w="5185" w:type="dxa"/>
            <w:vAlign w:val="center"/>
          </w:tcPr>
          <w:p w14:paraId="4588CEE7" w14:textId="77777777" w:rsidR="00E617C1" w:rsidRDefault="00000000">
            <w:r>
              <w:rPr>
                <w:sz w:val="18"/>
              </w:rPr>
              <w:t>Расчётная доля</w:t>
            </w:r>
          </w:p>
        </w:tc>
        <w:tc>
          <w:tcPr>
            <w:tcW w:w="5185" w:type="dxa"/>
            <w:vAlign w:val="center"/>
          </w:tcPr>
          <w:p w14:paraId="2C765746" w14:textId="77777777" w:rsidR="00E617C1" w:rsidRDefault="00000000">
            <w:r>
              <w:rPr>
                <w:sz w:val="18"/>
              </w:rPr>
              <w:t>1,20</w:t>
            </w:r>
          </w:p>
        </w:tc>
      </w:tr>
      <w:tr w:rsidR="00E617C1" w14:paraId="193DAFF2" w14:textId="77777777">
        <w:trPr>
          <w:jc w:val="center"/>
        </w:trPr>
        <w:tc>
          <w:tcPr>
            <w:tcW w:w="5185" w:type="dxa"/>
            <w:vAlign w:val="center"/>
          </w:tcPr>
          <w:p w14:paraId="18CC5C50" w14:textId="77777777" w:rsidR="00E617C1" w:rsidRDefault="00000000">
            <w:r>
              <w:rPr>
                <w:sz w:val="18"/>
              </w:rPr>
              <w:t>ПФ итоговый склада</w:t>
            </w:r>
          </w:p>
        </w:tc>
        <w:tc>
          <w:tcPr>
            <w:tcW w:w="5185" w:type="dxa"/>
            <w:vAlign w:val="center"/>
          </w:tcPr>
          <w:p w14:paraId="72FE1A23" w14:textId="77777777" w:rsidR="00E617C1" w:rsidRDefault="00000000">
            <w:r>
              <w:rPr>
                <w:sz w:val="18"/>
              </w:rPr>
              <w:t>200 000 ₽</w:t>
            </w:r>
          </w:p>
        </w:tc>
      </w:tr>
      <w:tr w:rsidR="00E617C1" w14:paraId="0DF7097D" w14:textId="77777777">
        <w:trPr>
          <w:jc w:val="center"/>
        </w:trPr>
        <w:tc>
          <w:tcPr>
            <w:tcW w:w="5185" w:type="dxa"/>
            <w:vAlign w:val="center"/>
          </w:tcPr>
          <w:p w14:paraId="6E939ADF" w14:textId="77777777" w:rsidR="00E617C1" w:rsidRDefault="00000000">
            <w:r>
              <w:rPr>
                <w:sz w:val="18"/>
              </w:rPr>
              <w:t>Фонд кладовщиков 70%</w:t>
            </w:r>
          </w:p>
        </w:tc>
        <w:tc>
          <w:tcPr>
            <w:tcW w:w="5185" w:type="dxa"/>
            <w:vAlign w:val="center"/>
          </w:tcPr>
          <w:p w14:paraId="2FA9538D" w14:textId="77777777" w:rsidR="00E617C1" w:rsidRDefault="00000000">
            <w:r>
              <w:rPr>
                <w:sz w:val="18"/>
              </w:rPr>
              <w:t>140 000 ₽</w:t>
            </w:r>
          </w:p>
        </w:tc>
      </w:tr>
      <w:tr w:rsidR="00E617C1" w14:paraId="4806A368" w14:textId="77777777">
        <w:trPr>
          <w:jc w:val="center"/>
        </w:trPr>
        <w:tc>
          <w:tcPr>
            <w:tcW w:w="5185" w:type="dxa"/>
            <w:vAlign w:val="center"/>
          </w:tcPr>
          <w:p w14:paraId="5933BBE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Сумма расчётных долей всех кладовщиков</w:t>
            </w:r>
          </w:p>
        </w:tc>
        <w:tc>
          <w:tcPr>
            <w:tcW w:w="5185" w:type="dxa"/>
            <w:vAlign w:val="center"/>
          </w:tcPr>
          <w:p w14:paraId="30BC6F4D" w14:textId="77777777" w:rsidR="00E617C1" w:rsidRDefault="00000000">
            <w:r>
              <w:rPr>
                <w:sz w:val="18"/>
              </w:rPr>
              <w:t>4,20</w:t>
            </w:r>
          </w:p>
        </w:tc>
      </w:tr>
    </w:tbl>
    <w:p w14:paraId="41B79CBB" w14:textId="77777777" w:rsidR="00E617C1" w:rsidRDefault="00E617C1"/>
    <w:p w14:paraId="3C048481" w14:textId="77777777" w:rsidR="00E617C1" w:rsidRDefault="00000000">
      <w:pPr>
        <w:ind w:left="283"/>
      </w:pPr>
      <w:r>
        <w:rPr>
          <w:rFonts w:ascii="Courier New" w:eastAsia="Courier New" w:hAnsi="Courier New"/>
          <w:b/>
          <w:color w:val="004E76"/>
          <w:sz w:val="19"/>
        </w:rPr>
        <w:t>Премия кладовщика = 140 000 × 1,20 / 4,20 = 40 000 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4BBE42CC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145C2926" w14:textId="77777777" w:rsidR="00E617C1" w:rsidRDefault="00000000">
            <w:r>
              <w:rPr>
                <w:b/>
                <w:sz w:val="18"/>
              </w:rPr>
              <w:t>Часть зарплаты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2EA359F1" w14:textId="77777777" w:rsidR="00E617C1" w:rsidRDefault="00000000">
            <w:r>
              <w:rPr>
                <w:b/>
                <w:sz w:val="18"/>
              </w:rPr>
              <w:t>Сумма</w:t>
            </w:r>
          </w:p>
        </w:tc>
      </w:tr>
      <w:tr w:rsidR="00E617C1" w14:paraId="7CD6BF99" w14:textId="77777777">
        <w:trPr>
          <w:jc w:val="center"/>
        </w:trPr>
        <w:tc>
          <w:tcPr>
            <w:tcW w:w="5185" w:type="dxa"/>
            <w:vAlign w:val="center"/>
          </w:tcPr>
          <w:p w14:paraId="5D157A8D" w14:textId="77777777" w:rsidR="00E617C1" w:rsidRDefault="00000000">
            <w:r>
              <w:rPr>
                <w:sz w:val="18"/>
              </w:rPr>
              <w:t>Базовый оклад</w:t>
            </w:r>
          </w:p>
        </w:tc>
        <w:tc>
          <w:tcPr>
            <w:tcW w:w="5185" w:type="dxa"/>
            <w:vAlign w:val="center"/>
          </w:tcPr>
          <w:p w14:paraId="1C0B6963" w14:textId="77777777" w:rsidR="00E617C1" w:rsidRDefault="00000000">
            <w:r>
              <w:rPr>
                <w:sz w:val="18"/>
              </w:rPr>
              <w:t>20 000 ₽</w:t>
            </w:r>
          </w:p>
        </w:tc>
      </w:tr>
      <w:tr w:rsidR="00E617C1" w14:paraId="05108A1E" w14:textId="77777777">
        <w:trPr>
          <w:jc w:val="center"/>
        </w:trPr>
        <w:tc>
          <w:tcPr>
            <w:tcW w:w="5185" w:type="dxa"/>
            <w:vAlign w:val="center"/>
          </w:tcPr>
          <w:p w14:paraId="5581391B" w14:textId="77777777" w:rsidR="00E617C1" w:rsidRDefault="00000000">
            <w:r>
              <w:rPr>
                <w:sz w:val="18"/>
              </w:rPr>
              <w:t>Стандарт хранения в зоне — 100%</w:t>
            </w:r>
          </w:p>
        </w:tc>
        <w:tc>
          <w:tcPr>
            <w:tcW w:w="5185" w:type="dxa"/>
            <w:vAlign w:val="center"/>
          </w:tcPr>
          <w:p w14:paraId="5978A9A2" w14:textId="77777777" w:rsidR="00E617C1" w:rsidRDefault="00000000">
            <w:r>
              <w:rPr>
                <w:sz w:val="18"/>
              </w:rPr>
              <w:t>15 000 ₽</w:t>
            </w:r>
          </w:p>
        </w:tc>
      </w:tr>
      <w:tr w:rsidR="00E617C1" w14:paraId="176B9C06" w14:textId="77777777">
        <w:trPr>
          <w:jc w:val="center"/>
        </w:trPr>
        <w:tc>
          <w:tcPr>
            <w:tcW w:w="5185" w:type="dxa"/>
            <w:vAlign w:val="center"/>
          </w:tcPr>
          <w:p w14:paraId="668F4157" w14:textId="77777777" w:rsidR="00E617C1" w:rsidRDefault="00000000">
            <w:r>
              <w:rPr>
                <w:sz w:val="18"/>
              </w:rPr>
              <w:t>Порядок в учёте — 80%</w:t>
            </w:r>
          </w:p>
        </w:tc>
        <w:tc>
          <w:tcPr>
            <w:tcW w:w="5185" w:type="dxa"/>
            <w:vAlign w:val="center"/>
          </w:tcPr>
          <w:p w14:paraId="20CA9966" w14:textId="77777777" w:rsidR="00E617C1" w:rsidRDefault="00000000">
            <w:r>
              <w:rPr>
                <w:sz w:val="18"/>
              </w:rPr>
              <w:t>12 000 ₽</w:t>
            </w:r>
          </w:p>
        </w:tc>
      </w:tr>
      <w:tr w:rsidR="00E617C1" w14:paraId="75CD2FA4" w14:textId="77777777">
        <w:trPr>
          <w:jc w:val="center"/>
        </w:trPr>
        <w:tc>
          <w:tcPr>
            <w:tcW w:w="5185" w:type="dxa"/>
            <w:vAlign w:val="center"/>
          </w:tcPr>
          <w:p w14:paraId="164D4DFA" w14:textId="77777777" w:rsidR="00E617C1" w:rsidRDefault="00000000">
            <w:r>
              <w:rPr>
                <w:sz w:val="18"/>
              </w:rPr>
              <w:t>Сложная зона</w:t>
            </w:r>
          </w:p>
        </w:tc>
        <w:tc>
          <w:tcPr>
            <w:tcW w:w="5185" w:type="dxa"/>
            <w:vAlign w:val="center"/>
          </w:tcPr>
          <w:p w14:paraId="2EB52159" w14:textId="77777777" w:rsidR="00E617C1" w:rsidRDefault="00000000">
            <w:r>
              <w:rPr>
                <w:sz w:val="18"/>
              </w:rPr>
              <w:t>0 ₽</w:t>
            </w:r>
          </w:p>
        </w:tc>
      </w:tr>
      <w:tr w:rsidR="00E617C1" w14:paraId="2696B406" w14:textId="77777777">
        <w:trPr>
          <w:jc w:val="center"/>
        </w:trPr>
        <w:tc>
          <w:tcPr>
            <w:tcW w:w="5185" w:type="dxa"/>
            <w:vAlign w:val="center"/>
          </w:tcPr>
          <w:p w14:paraId="5BA99E63" w14:textId="77777777" w:rsidR="00E617C1" w:rsidRDefault="00000000">
            <w:r>
              <w:rPr>
                <w:sz w:val="18"/>
              </w:rPr>
              <w:t>Премия по расчётной доле</w:t>
            </w:r>
          </w:p>
        </w:tc>
        <w:tc>
          <w:tcPr>
            <w:tcW w:w="5185" w:type="dxa"/>
            <w:vAlign w:val="center"/>
          </w:tcPr>
          <w:p w14:paraId="152E26E4" w14:textId="77777777" w:rsidR="00E617C1" w:rsidRDefault="00000000">
            <w:r>
              <w:rPr>
                <w:sz w:val="18"/>
              </w:rPr>
              <w:t>40 000 ₽</w:t>
            </w:r>
          </w:p>
        </w:tc>
      </w:tr>
      <w:tr w:rsidR="00E617C1" w14:paraId="4DB9CE02" w14:textId="77777777">
        <w:trPr>
          <w:jc w:val="center"/>
        </w:trPr>
        <w:tc>
          <w:tcPr>
            <w:tcW w:w="5185" w:type="dxa"/>
            <w:vAlign w:val="center"/>
          </w:tcPr>
          <w:p w14:paraId="7E8510AF" w14:textId="77777777" w:rsidR="00E617C1" w:rsidRDefault="00000000">
            <w:r>
              <w:rPr>
                <w:sz w:val="18"/>
              </w:rPr>
              <w:t>Итого начислено</w:t>
            </w:r>
          </w:p>
        </w:tc>
        <w:tc>
          <w:tcPr>
            <w:tcW w:w="5185" w:type="dxa"/>
            <w:vAlign w:val="center"/>
          </w:tcPr>
          <w:p w14:paraId="51DE06DB" w14:textId="77777777" w:rsidR="00E617C1" w:rsidRDefault="00000000">
            <w:r>
              <w:rPr>
                <w:sz w:val="18"/>
              </w:rPr>
              <w:t>87 000 ₽</w:t>
            </w:r>
          </w:p>
        </w:tc>
      </w:tr>
    </w:tbl>
    <w:p w14:paraId="6C210362" w14:textId="77777777" w:rsidR="00E617C1" w:rsidRDefault="00E617C1"/>
    <w:p w14:paraId="498BAC94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 xml:space="preserve">Если этому же кладовщику утверждена сложная зона с выплатой 20 000 </w:t>
      </w:r>
      <w:proofErr w:type="gramStart"/>
      <w:r w:rsidRPr="002413CE">
        <w:rPr>
          <w:lang w:val="ru-RU"/>
        </w:rPr>
        <w:t>₽</w:t>
      </w:r>
      <w:proofErr w:type="gramEnd"/>
      <w:r w:rsidRPr="002413CE">
        <w:rPr>
          <w:lang w:val="ru-RU"/>
        </w:rPr>
        <w:t xml:space="preserve"> и она выполнена на 100%, итог составит 107 000 ₽.</w:t>
      </w:r>
    </w:p>
    <w:p w14:paraId="0E688BDA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br w:type="page"/>
      </w:r>
    </w:p>
    <w:p w14:paraId="5BC9D4C1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lastRenderedPageBreak/>
        <w:t>17. Расчёт зарплаты заведующего складом</w:t>
      </w:r>
    </w:p>
    <w:p w14:paraId="68F3D08B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Заведующий складом отвечает за склад как систему: приёмка, отгрузка, хранение, учёт, инвентаризация, фиксация потерь, назначение ответственных зон, замещения и управление кладовщиками.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617C1" w14:paraId="456A433E" w14:textId="77777777">
        <w:trPr>
          <w:jc w:val="center"/>
        </w:trPr>
        <w:tc>
          <w:tcPr>
            <w:tcW w:w="3457" w:type="dxa"/>
            <w:shd w:val="clear" w:color="auto" w:fill="D9EAF7"/>
            <w:vAlign w:val="center"/>
          </w:tcPr>
          <w:p w14:paraId="6C945BEE" w14:textId="77777777" w:rsidR="00E617C1" w:rsidRDefault="00000000">
            <w:r>
              <w:rPr>
                <w:b/>
                <w:sz w:val="18"/>
              </w:rPr>
              <w:t>Часть оплаты</w:t>
            </w:r>
          </w:p>
        </w:tc>
        <w:tc>
          <w:tcPr>
            <w:tcW w:w="3457" w:type="dxa"/>
            <w:shd w:val="clear" w:color="auto" w:fill="D9EAF7"/>
            <w:vAlign w:val="center"/>
          </w:tcPr>
          <w:p w14:paraId="1297A7D5" w14:textId="77777777" w:rsidR="00E617C1" w:rsidRDefault="00000000">
            <w:r>
              <w:rPr>
                <w:b/>
                <w:sz w:val="18"/>
              </w:rPr>
              <w:t>Сумма / правило</w:t>
            </w:r>
          </w:p>
        </w:tc>
        <w:tc>
          <w:tcPr>
            <w:tcW w:w="3457" w:type="dxa"/>
            <w:shd w:val="clear" w:color="auto" w:fill="D9EAF7"/>
            <w:vAlign w:val="center"/>
          </w:tcPr>
          <w:p w14:paraId="5F0E5F48" w14:textId="77777777" w:rsidR="00E617C1" w:rsidRDefault="00000000">
            <w:r>
              <w:rPr>
                <w:b/>
                <w:sz w:val="18"/>
              </w:rPr>
              <w:t>Смысл</w:t>
            </w:r>
          </w:p>
        </w:tc>
      </w:tr>
      <w:tr w:rsidR="00E617C1" w:rsidRPr="002413CE" w14:paraId="0BEBE7FF" w14:textId="77777777">
        <w:trPr>
          <w:jc w:val="center"/>
        </w:trPr>
        <w:tc>
          <w:tcPr>
            <w:tcW w:w="3457" w:type="dxa"/>
            <w:vAlign w:val="center"/>
          </w:tcPr>
          <w:p w14:paraId="18A2858E" w14:textId="77777777" w:rsidR="00E617C1" w:rsidRDefault="00000000">
            <w:r>
              <w:rPr>
                <w:sz w:val="18"/>
              </w:rPr>
              <w:t>Базовая часть</w:t>
            </w:r>
          </w:p>
        </w:tc>
        <w:tc>
          <w:tcPr>
            <w:tcW w:w="3457" w:type="dxa"/>
            <w:vAlign w:val="center"/>
          </w:tcPr>
          <w:p w14:paraId="2DEA5EDF" w14:textId="77777777" w:rsidR="00E617C1" w:rsidRDefault="00000000">
            <w:r>
              <w:rPr>
                <w:sz w:val="18"/>
              </w:rPr>
              <w:t>30 000 ₽</w:t>
            </w:r>
          </w:p>
        </w:tc>
        <w:tc>
          <w:tcPr>
            <w:tcW w:w="3457" w:type="dxa"/>
            <w:vAlign w:val="center"/>
          </w:tcPr>
          <w:p w14:paraId="1346530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Исполнение должностных обязанностей заведующего складом.</w:t>
            </w:r>
          </w:p>
        </w:tc>
      </w:tr>
      <w:tr w:rsidR="00E617C1" w:rsidRPr="002413CE" w14:paraId="772F9C64" w14:textId="77777777">
        <w:trPr>
          <w:jc w:val="center"/>
        </w:trPr>
        <w:tc>
          <w:tcPr>
            <w:tcW w:w="3457" w:type="dxa"/>
            <w:vAlign w:val="center"/>
          </w:tcPr>
          <w:p w14:paraId="742FDACE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Организация приёмки и выполнение стандартов</w:t>
            </w:r>
          </w:p>
        </w:tc>
        <w:tc>
          <w:tcPr>
            <w:tcW w:w="3457" w:type="dxa"/>
            <w:vAlign w:val="center"/>
          </w:tcPr>
          <w:p w14:paraId="6AEA0160" w14:textId="77777777" w:rsidR="00E617C1" w:rsidRDefault="00000000">
            <w:r>
              <w:rPr>
                <w:sz w:val="18"/>
              </w:rPr>
              <w:t>до 40 000 ₽</w:t>
            </w:r>
          </w:p>
        </w:tc>
        <w:tc>
          <w:tcPr>
            <w:tcW w:w="3457" w:type="dxa"/>
            <w:vAlign w:val="center"/>
          </w:tcPr>
          <w:p w14:paraId="2E43B97C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Контроль приёмки, размещения, маркировки, зон, фотоотчётов, инвентаризации и документации.</w:t>
            </w:r>
          </w:p>
        </w:tc>
      </w:tr>
      <w:tr w:rsidR="00E617C1" w:rsidRPr="002413CE" w14:paraId="14C502C7" w14:textId="77777777">
        <w:trPr>
          <w:jc w:val="center"/>
        </w:trPr>
        <w:tc>
          <w:tcPr>
            <w:tcW w:w="3457" w:type="dxa"/>
            <w:vAlign w:val="center"/>
          </w:tcPr>
          <w:p w14:paraId="788F9A11" w14:textId="77777777" w:rsidR="00E617C1" w:rsidRDefault="00000000">
            <w:r>
              <w:rPr>
                <w:sz w:val="18"/>
              </w:rPr>
              <w:t>Премиальная часть</w:t>
            </w:r>
          </w:p>
        </w:tc>
        <w:tc>
          <w:tcPr>
            <w:tcW w:w="3457" w:type="dxa"/>
            <w:vAlign w:val="center"/>
          </w:tcPr>
          <w:p w14:paraId="38167430" w14:textId="77777777" w:rsidR="00E617C1" w:rsidRDefault="00000000">
            <w:r>
              <w:rPr>
                <w:sz w:val="18"/>
              </w:rPr>
              <w:t>30% итогового ПФ склада × KPI</w:t>
            </w:r>
          </w:p>
        </w:tc>
        <w:tc>
          <w:tcPr>
            <w:tcW w:w="3457" w:type="dxa"/>
            <w:vAlign w:val="center"/>
          </w:tcPr>
          <w:p w14:paraId="50743293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Начисляется за качество отгрузки, порядок в учёте и выполнение стандартов хранения.</w:t>
            </w:r>
          </w:p>
        </w:tc>
      </w:tr>
    </w:tbl>
    <w:p w14:paraId="650849CF" w14:textId="77777777" w:rsidR="00E617C1" w:rsidRPr="002413CE" w:rsidRDefault="00E617C1">
      <w:pPr>
        <w:rPr>
          <w:lang w:val="ru-RU"/>
        </w:rPr>
      </w:pPr>
    </w:p>
    <w:p w14:paraId="0A0468EA" w14:textId="77777777" w:rsidR="00E617C1" w:rsidRPr="002413CE" w:rsidRDefault="00000000">
      <w:pPr>
        <w:pStyle w:val="21"/>
        <w:rPr>
          <w:lang w:val="ru-RU"/>
        </w:rPr>
      </w:pPr>
      <w:r w:rsidRPr="002413CE">
        <w:rPr>
          <w:lang w:val="ru-RU"/>
        </w:rPr>
        <w:t xml:space="preserve">17.1. </w:t>
      </w:r>
      <w:r>
        <w:t>KPI</w:t>
      </w:r>
      <w:r w:rsidRPr="002413CE">
        <w:rPr>
          <w:lang w:val="ru-RU"/>
        </w:rPr>
        <w:t xml:space="preserve"> заведующего складом</w:t>
      </w:r>
    </w:p>
    <w:p w14:paraId="66397CE5" w14:textId="77777777" w:rsidR="00E617C1" w:rsidRPr="002413CE" w:rsidRDefault="00000000">
      <w:pPr>
        <w:ind w:left="283"/>
        <w:rPr>
          <w:lang w:val="ru-RU"/>
        </w:rPr>
      </w:pP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 xml:space="preserve">Премия завсклада = ПФ итоговый × 30% × </w:t>
      </w:r>
      <w:r>
        <w:rPr>
          <w:rFonts w:ascii="Courier New" w:eastAsia="Courier New" w:hAnsi="Courier New"/>
          <w:b/>
          <w:color w:val="004E76"/>
          <w:sz w:val="19"/>
        </w:rPr>
        <w:t>KPI</w:t>
      </w:r>
      <w:r w:rsidRPr="002413CE">
        <w:rPr>
          <w:rFonts w:ascii="Courier New" w:eastAsia="Courier New" w:hAnsi="Courier New"/>
          <w:b/>
          <w:color w:val="004E76"/>
          <w:sz w:val="19"/>
          <w:lang w:val="ru-RU"/>
        </w:rPr>
        <w:t xml:space="preserve"> завсклада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1080"/>
        <w:gridCol w:w="5899"/>
      </w:tblGrid>
      <w:tr w:rsidR="00E617C1" w14:paraId="47A6E72E" w14:textId="77777777" w:rsidTr="00E41179">
        <w:trPr>
          <w:jc w:val="center"/>
        </w:trPr>
        <w:tc>
          <w:tcPr>
            <w:tcW w:w="3457" w:type="dxa"/>
            <w:shd w:val="clear" w:color="auto" w:fill="D9EAF7"/>
            <w:vAlign w:val="center"/>
          </w:tcPr>
          <w:p w14:paraId="46795D9E" w14:textId="77777777" w:rsidR="00E617C1" w:rsidRDefault="00000000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39095CFA" w14:textId="77777777" w:rsidR="00E617C1" w:rsidRDefault="00000000">
            <w:r>
              <w:rPr>
                <w:b/>
                <w:sz w:val="18"/>
              </w:rPr>
              <w:t>Вес в KPI</w:t>
            </w:r>
          </w:p>
        </w:tc>
        <w:tc>
          <w:tcPr>
            <w:tcW w:w="5899" w:type="dxa"/>
            <w:shd w:val="clear" w:color="auto" w:fill="D9EAF7"/>
            <w:vAlign w:val="center"/>
          </w:tcPr>
          <w:p w14:paraId="3740AFD9" w14:textId="77777777" w:rsidR="00E617C1" w:rsidRDefault="00000000">
            <w:r>
              <w:rPr>
                <w:b/>
                <w:sz w:val="18"/>
              </w:rPr>
              <w:t>Принцип начисления</w:t>
            </w:r>
          </w:p>
        </w:tc>
      </w:tr>
      <w:tr w:rsidR="00E617C1" w:rsidRPr="002413CE" w14:paraId="56660876" w14:textId="77777777" w:rsidTr="00E41179">
        <w:trPr>
          <w:jc w:val="center"/>
        </w:trPr>
        <w:tc>
          <w:tcPr>
            <w:tcW w:w="3457" w:type="dxa"/>
            <w:vAlign w:val="center"/>
          </w:tcPr>
          <w:p w14:paraId="68FFB742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Качество комплектации и отгрузки заказов</w:t>
            </w:r>
          </w:p>
        </w:tc>
        <w:tc>
          <w:tcPr>
            <w:tcW w:w="1080" w:type="dxa"/>
            <w:vAlign w:val="center"/>
          </w:tcPr>
          <w:p w14:paraId="3526603B" w14:textId="77777777" w:rsidR="00E617C1" w:rsidRDefault="00000000">
            <w:r>
              <w:rPr>
                <w:sz w:val="18"/>
              </w:rPr>
              <w:t>50%</w:t>
            </w:r>
          </w:p>
        </w:tc>
        <w:tc>
          <w:tcPr>
            <w:tcW w:w="5899" w:type="dxa"/>
            <w:vAlign w:val="center"/>
          </w:tcPr>
          <w:p w14:paraId="1C467793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 количеству подтверждённых нареканий по вине склада.</w:t>
            </w:r>
          </w:p>
        </w:tc>
      </w:tr>
      <w:tr w:rsidR="00E617C1" w:rsidRPr="002413CE" w14:paraId="5FF035E6" w14:textId="77777777" w:rsidTr="00E41179">
        <w:trPr>
          <w:jc w:val="center"/>
        </w:trPr>
        <w:tc>
          <w:tcPr>
            <w:tcW w:w="3457" w:type="dxa"/>
            <w:vAlign w:val="center"/>
          </w:tcPr>
          <w:p w14:paraId="235F6A57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Порядок в учёте по ячейкам</w:t>
            </w:r>
          </w:p>
        </w:tc>
        <w:tc>
          <w:tcPr>
            <w:tcW w:w="1080" w:type="dxa"/>
            <w:vAlign w:val="center"/>
          </w:tcPr>
          <w:p w14:paraId="1E7F4C6C" w14:textId="77777777" w:rsidR="00E617C1" w:rsidRDefault="00000000">
            <w:r>
              <w:rPr>
                <w:sz w:val="18"/>
              </w:rPr>
              <w:t>25%</w:t>
            </w:r>
          </w:p>
        </w:tc>
        <w:tc>
          <w:tcPr>
            <w:tcW w:w="5899" w:type="dxa"/>
            <w:vAlign w:val="center"/>
          </w:tcPr>
          <w:p w14:paraId="14A38349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 доле ячеек без отклонений. Если ниже допустимого порога — блок обнуляется.</w:t>
            </w:r>
          </w:p>
        </w:tc>
      </w:tr>
      <w:tr w:rsidR="00E617C1" w:rsidRPr="002413CE" w14:paraId="1FD7DCCB" w14:textId="77777777" w:rsidTr="00E41179">
        <w:trPr>
          <w:jc w:val="center"/>
        </w:trPr>
        <w:tc>
          <w:tcPr>
            <w:tcW w:w="3457" w:type="dxa"/>
            <w:vAlign w:val="center"/>
          </w:tcPr>
          <w:p w14:paraId="1D50A31B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Выполнение стандартов хранения в зонах</w:t>
            </w:r>
          </w:p>
        </w:tc>
        <w:tc>
          <w:tcPr>
            <w:tcW w:w="1080" w:type="dxa"/>
            <w:vAlign w:val="center"/>
          </w:tcPr>
          <w:p w14:paraId="398E0186" w14:textId="77777777" w:rsidR="00E617C1" w:rsidRDefault="00000000">
            <w:r>
              <w:rPr>
                <w:sz w:val="18"/>
              </w:rPr>
              <w:t>25%</w:t>
            </w:r>
          </w:p>
        </w:tc>
        <w:tc>
          <w:tcPr>
            <w:tcW w:w="5899" w:type="dxa"/>
            <w:vAlign w:val="center"/>
          </w:tcPr>
          <w:p w14:paraId="17DD4CCC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 доле зон без отклонений. Если ниже допустимого порога — блок обнуляется.</w:t>
            </w:r>
          </w:p>
        </w:tc>
      </w:tr>
    </w:tbl>
    <w:p w14:paraId="373E1171" w14:textId="77777777" w:rsidR="00E617C1" w:rsidRPr="002413CE" w:rsidRDefault="00E617C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60E0FC8B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632FF0A5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b/>
                <w:sz w:val="18"/>
                <w:lang w:val="ru-RU"/>
              </w:rPr>
              <w:t>Количество подтверждённых нареканий за месяц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412FC68E" w14:textId="77777777" w:rsidR="00E617C1" w:rsidRDefault="00000000">
            <w:r>
              <w:rPr>
                <w:b/>
                <w:sz w:val="18"/>
              </w:rPr>
              <w:t>Коэффициент блока качества</w:t>
            </w:r>
          </w:p>
        </w:tc>
      </w:tr>
      <w:tr w:rsidR="00E617C1" w14:paraId="2257BDA2" w14:textId="77777777">
        <w:trPr>
          <w:jc w:val="center"/>
        </w:trPr>
        <w:tc>
          <w:tcPr>
            <w:tcW w:w="5185" w:type="dxa"/>
            <w:vAlign w:val="center"/>
          </w:tcPr>
          <w:p w14:paraId="32453ADC" w14:textId="77777777" w:rsidR="00E617C1" w:rsidRDefault="00000000">
            <w:r>
              <w:rPr>
                <w:sz w:val="18"/>
              </w:rPr>
              <w:t>0–1</w:t>
            </w:r>
          </w:p>
        </w:tc>
        <w:tc>
          <w:tcPr>
            <w:tcW w:w="5185" w:type="dxa"/>
            <w:vAlign w:val="center"/>
          </w:tcPr>
          <w:p w14:paraId="24EFE603" w14:textId="77777777" w:rsidR="00E617C1" w:rsidRDefault="00000000">
            <w:r>
              <w:rPr>
                <w:sz w:val="18"/>
              </w:rPr>
              <w:t>100%</w:t>
            </w:r>
          </w:p>
        </w:tc>
      </w:tr>
      <w:tr w:rsidR="00E617C1" w14:paraId="3589F2F8" w14:textId="77777777">
        <w:trPr>
          <w:jc w:val="center"/>
        </w:trPr>
        <w:tc>
          <w:tcPr>
            <w:tcW w:w="5185" w:type="dxa"/>
            <w:vAlign w:val="center"/>
          </w:tcPr>
          <w:p w14:paraId="1B12C0B4" w14:textId="77777777" w:rsidR="00E617C1" w:rsidRDefault="00000000">
            <w:r>
              <w:rPr>
                <w:sz w:val="18"/>
              </w:rPr>
              <w:t>2–3</w:t>
            </w:r>
          </w:p>
        </w:tc>
        <w:tc>
          <w:tcPr>
            <w:tcW w:w="5185" w:type="dxa"/>
            <w:vAlign w:val="center"/>
          </w:tcPr>
          <w:p w14:paraId="39776C7E" w14:textId="77777777" w:rsidR="00E617C1" w:rsidRDefault="00000000">
            <w:r>
              <w:rPr>
                <w:sz w:val="18"/>
              </w:rPr>
              <w:t>80%</w:t>
            </w:r>
          </w:p>
        </w:tc>
      </w:tr>
      <w:tr w:rsidR="00E617C1" w14:paraId="513D4D18" w14:textId="77777777">
        <w:trPr>
          <w:jc w:val="center"/>
        </w:trPr>
        <w:tc>
          <w:tcPr>
            <w:tcW w:w="5185" w:type="dxa"/>
            <w:vAlign w:val="center"/>
          </w:tcPr>
          <w:p w14:paraId="083ADBBB" w14:textId="77777777" w:rsidR="00E617C1" w:rsidRDefault="00000000">
            <w:r>
              <w:rPr>
                <w:sz w:val="18"/>
              </w:rPr>
              <w:t>4–5</w:t>
            </w:r>
          </w:p>
        </w:tc>
        <w:tc>
          <w:tcPr>
            <w:tcW w:w="5185" w:type="dxa"/>
            <w:vAlign w:val="center"/>
          </w:tcPr>
          <w:p w14:paraId="550C3AEC" w14:textId="77777777" w:rsidR="00E617C1" w:rsidRDefault="00000000">
            <w:r>
              <w:rPr>
                <w:sz w:val="18"/>
              </w:rPr>
              <w:t>50%</w:t>
            </w:r>
          </w:p>
        </w:tc>
      </w:tr>
      <w:tr w:rsidR="00E617C1" w14:paraId="71063D00" w14:textId="77777777">
        <w:trPr>
          <w:jc w:val="center"/>
        </w:trPr>
        <w:tc>
          <w:tcPr>
            <w:tcW w:w="5185" w:type="dxa"/>
            <w:vAlign w:val="center"/>
          </w:tcPr>
          <w:p w14:paraId="37C377FF" w14:textId="77777777" w:rsidR="00E617C1" w:rsidRDefault="00000000">
            <w:r>
              <w:rPr>
                <w:sz w:val="18"/>
              </w:rPr>
              <w:t>Более 5</w:t>
            </w:r>
          </w:p>
        </w:tc>
        <w:tc>
          <w:tcPr>
            <w:tcW w:w="5185" w:type="dxa"/>
            <w:vAlign w:val="center"/>
          </w:tcPr>
          <w:p w14:paraId="60DF4927" w14:textId="77777777" w:rsidR="00E617C1" w:rsidRDefault="00000000">
            <w:r>
              <w:rPr>
                <w:sz w:val="18"/>
              </w:rPr>
              <w:t>0%</w:t>
            </w:r>
          </w:p>
        </w:tc>
      </w:tr>
    </w:tbl>
    <w:p w14:paraId="175F0F0E" w14:textId="77777777" w:rsidR="00E617C1" w:rsidRDefault="00E617C1"/>
    <w:p w14:paraId="34D14ED9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КПД учёта = ячейки без отклонений / проверенные ячейки. КПД хранения = зоны без отклонений / всего зон. На период запуска допустимый порог может устанавливаться 50% и повышаться решением руководства.</w:t>
      </w:r>
    </w:p>
    <w:p w14:paraId="5CCAAE9A" w14:textId="77777777" w:rsidR="00E617C1" w:rsidRDefault="00000000">
      <w:pPr>
        <w:pStyle w:val="21"/>
      </w:pPr>
      <w:r>
        <w:t>17.2. Пример расчёта зарплаты заведующего складом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617C1" w14:paraId="71E7C288" w14:textId="77777777">
        <w:trPr>
          <w:jc w:val="center"/>
        </w:trPr>
        <w:tc>
          <w:tcPr>
            <w:tcW w:w="5185" w:type="dxa"/>
            <w:shd w:val="clear" w:color="auto" w:fill="D9EAF7"/>
            <w:vAlign w:val="center"/>
          </w:tcPr>
          <w:p w14:paraId="669926A1" w14:textId="77777777" w:rsidR="00E617C1" w:rsidRDefault="00000000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5185" w:type="dxa"/>
            <w:shd w:val="clear" w:color="auto" w:fill="D9EAF7"/>
            <w:vAlign w:val="center"/>
          </w:tcPr>
          <w:p w14:paraId="1C6BE2C8" w14:textId="77777777" w:rsidR="00E617C1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E617C1" w14:paraId="6A3B6045" w14:textId="77777777">
        <w:trPr>
          <w:jc w:val="center"/>
        </w:trPr>
        <w:tc>
          <w:tcPr>
            <w:tcW w:w="5185" w:type="dxa"/>
            <w:vAlign w:val="center"/>
          </w:tcPr>
          <w:p w14:paraId="631EDE3B" w14:textId="77777777" w:rsidR="00E617C1" w:rsidRDefault="00000000">
            <w:r>
              <w:rPr>
                <w:sz w:val="18"/>
              </w:rPr>
              <w:t>ПФ итоговый</w:t>
            </w:r>
          </w:p>
        </w:tc>
        <w:tc>
          <w:tcPr>
            <w:tcW w:w="5185" w:type="dxa"/>
            <w:vAlign w:val="center"/>
          </w:tcPr>
          <w:p w14:paraId="32405CF8" w14:textId="77777777" w:rsidR="00E617C1" w:rsidRDefault="00000000">
            <w:r>
              <w:rPr>
                <w:sz w:val="18"/>
              </w:rPr>
              <w:t>200 000 ₽</w:t>
            </w:r>
          </w:p>
        </w:tc>
      </w:tr>
      <w:tr w:rsidR="00E617C1" w14:paraId="1D78A8E5" w14:textId="77777777">
        <w:trPr>
          <w:jc w:val="center"/>
        </w:trPr>
        <w:tc>
          <w:tcPr>
            <w:tcW w:w="5185" w:type="dxa"/>
            <w:vAlign w:val="center"/>
          </w:tcPr>
          <w:p w14:paraId="02E93087" w14:textId="77777777" w:rsidR="00E617C1" w:rsidRDefault="00000000">
            <w:r>
              <w:rPr>
                <w:sz w:val="18"/>
              </w:rPr>
              <w:t>Доля завсклада 30%</w:t>
            </w:r>
          </w:p>
        </w:tc>
        <w:tc>
          <w:tcPr>
            <w:tcW w:w="5185" w:type="dxa"/>
            <w:vAlign w:val="center"/>
          </w:tcPr>
          <w:p w14:paraId="46F76F61" w14:textId="77777777" w:rsidR="00E617C1" w:rsidRDefault="00000000">
            <w:r>
              <w:rPr>
                <w:sz w:val="18"/>
              </w:rPr>
              <w:t>60 000 ₽</w:t>
            </w:r>
          </w:p>
        </w:tc>
      </w:tr>
      <w:tr w:rsidR="00E617C1" w14:paraId="343E42BD" w14:textId="77777777">
        <w:trPr>
          <w:jc w:val="center"/>
        </w:trPr>
        <w:tc>
          <w:tcPr>
            <w:tcW w:w="5185" w:type="dxa"/>
            <w:vAlign w:val="center"/>
          </w:tcPr>
          <w:p w14:paraId="38F41CB4" w14:textId="77777777" w:rsidR="00E617C1" w:rsidRDefault="00000000">
            <w:r>
              <w:rPr>
                <w:sz w:val="18"/>
              </w:rPr>
              <w:t>Качество отгрузки</w:t>
            </w:r>
          </w:p>
        </w:tc>
        <w:tc>
          <w:tcPr>
            <w:tcW w:w="5185" w:type="dxa"/>
            <w:vAlign w:val="center"/>
          </w:tcPr>
          <w:p w14:paraId="07FDF21F" w14:textId="77777777" w:rsidR="00E617C1" w:rsidRDefault="00000000">
            <w:r>
              <w:rPr>
                <w:sz w:val="18"/>
              </w:rPr>
              <w:t>80%</w:t>
            </w:r>
          </w:p>
        </w:tc>
      </w:tr>
      <w:tr w:rsidR="00E617C1" w14:paraId="5D4F314A" w14:textId="77777777">
        <w:trPr>
          <w:jc w:val="center"/>
        </w:trPr>
        <w:tc>
          <w:tcPr>
            <w:tcW w:w="5185" w:type="dxa"/>
            <w:vAlign w:val="center"/>
          </w:tcPr>
          <w:p w14:paraId="53931E55" w14:textId="77777777" w:rsidR="00E617C1" w:rsidRDefault="00000000">
            <w:r>
              <w:rPr>
                <w:sz w:val="18"/>
              </w:rPr>
              <w:t>Порядок в учёте</w:t>
            </w:r>
          </w:p>
        </w:tc>
        <w:tc>
          <w:tcPr>
            <w:tcW w:w="5185" w:type="dxa"/>
            <w:vAlign w:val="center"/>
          </w:tcPr>
          <w:p w14:paraId="4DFF7C45" w14:textId="77777777" w:rsidR="00E617C1" w:rsidRDefault="00000000">
            <w:r>
              <w:rPr>
                <w:sz w:val="18"/>
              </w:rPr>
              <w:t>95%</w:t>
            </w:r>
          </w:p>
        </w:tc>
      </w:tr>
      <w:tr w:rsidR="00E617C1" w14:paraId="24521CB4" w14:textId="77777777">
        <w:trPr>
          <w:jc w:val="center"/>
        </w:trPr>
        <w:tc>
          <w:tcPr>
            <w:tcW w:w="5185" w:type="dxa"/>
            <w:vAlign w:val="center"/>
          </w:tcPr>
          <w:p w14:paraId="4222D600" w14:textId="77777777" w:rsidR="00E617C1" w:rsidRDefault="00000000">
            <w:r>
              <w:rPr>
                <w:sz w:val="18"/>
              </w:rPr>
              <w:t>Стандарты хранения</w:t>
            </w:r>
          </w:p>
        </w:tc>
        <w:tc>
          <w:tcPr>
            <w:tcW w:w="5185" w:type="dxa"/>
            <w:vAlign w:val="center"/>
          </w:tcPr>
          <w:p w14:paraId="4D7889FA" w14:textId="77777777" w:rsidR="00E617C1" w:rsidRDefault="00000000">
            <w:r>
              <w:rPr>
                <w:sz w:val="18"/>
              </w:rPr>
              <w:t>90%</w:t>
            </w:r>
          </w:p>
        </w:tc>
      </w:tr>
    </w:tbl>
    <w:p w14:paraId="7D23F9E8" w14:textId="77777777" w:rsidR="00E617C1" w:rsidRDefault="00E617C1"/>
    <w:p w14:paraId="68373549" w14:textId="77777777" w:rsidR="00E617C1" w:rsidRDefault="00000000">
      <w:pPr>
        <w:ind w:left="283"/>
      </w:pPr>
      <w:r>
        <w:rPr>
          <w:rFonts w:ascii="Courier New" w:eastAsia="Courier New" w:hAnsi="Courier New"/>
          <w:b/>
          <w:color w:val="004E76"/>
          <w:sz w:val="19"/>
        </w:rPr>
        <w:t>KPI = 50% × 80% + 25% × 95% + 25% × 90% = 86,25%</w:t>
      </w:r>
    </w:p>
    <w:p w14:paraId="2904230A" w14:textId="77777777" w:rsidR="00E617C1" w:rsidRDefault="00000000">
      <w:pPr>
        <w:ind w:left="283"/>
      </w:pPr>
      <w:r>
        <w:rPr>
          <w:rFonts w:ascii="Courier New" w:eastAsia="Courier New" w:hAnsi="Courier New"/>
          <w:b/>
          <w:color w:val="004E76"/>
          <w:sz w:val="19"/>
        </w:rPr>
        <w:t>Премия завсклада = 60 000 × 86,25% = 51 750 ₽</w:t>
      </w:r>
    </w:p>
    <w:p w14:paraId="1EC0F13B" w14:textId="5A7DAFE1" w:rsidR="00026AE2" w:rsidRDefault="00000000">
      <w:pPr>
        <w:ind w:left="283"/>
        <w:rPr>
          <w:rFonts w:ascii="Courier New" w:eastAsia="Courier New" w:hAnsi="Courier New"/>
          <w:b/>
          <w:color w:val="004E76"/>
          <w:sz w:val="19"/>
        </w:rPr>
      </w:pPr>
      <w:r>
        <w:rPr>
          <w:rFonts w:ascii="Courier New" w:eastAsia="Courier New" w:hAnsi="Courier New"/>
          <w:b/>
          <w:color w:val="004E76"/>
          <w:sz w:val="19"/>
        </w:rPr>
        <w:t>Итоговая зарплата завсклада = 30 000 + 40 000 + 51 750 = 121 750 ₽</w:t>
      </w:r>
    </w:p>
    <w:p w14:paraId="22D12F72" w14:textId="77777777" w:rsidR="00026AE2" w:rsidRDefault="00026AE2">
      <w:pPr>
        <w:rPr>
          <w:rFonts w:ascii="Courier New" w:eastAsia="Courier New" w:hAnsi="Courier New"/>
          <w:b/>
          <w:color w:val="004E76"/>
          <w:sz w:val="19"/>
        </w:rPr>
      </w:pPr>
      <w:r>
        <w:rPr>
          <w:rFonts w:ascii="Courier New" w:eastAsia="Courier New" w:hAnsi="Courier New"/>
          <w:b/>
          <w:color w:val="004E76"/>
          <w:sz w:val="19"/>
        </w:rPr>
        <w:br w:type="page"/>
      </w:r>
    </w:p>
    <w:p w14:paraId="6AF3198E" w14:textId="77777777" w:rsidR="00E617C1" w:rsidRDefault="00000000">
      <w:pPr>
        <w:pStyle w:val="1"/>
      </w:pPr>
      <w:r>
        <w:lastRenderedPageBreak/>
        <w:t>18. Отпуска, больничные, неполный месяц</w:t>
      </w:r>
    </w:p>
    <w:p w14:paraId="0B28547A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При отпуске, больничном, приёме или увольнении в течение месяца постоянная часть и премия рассчитываются пропорционально фактически отработанному времени. Нормативы фотоотчётов и инвентаризации уменьшаются пропорционально периоду фактической ответственности за зону.</w:t>
      </w:r>
    </w:p>
    <w:p w14:paraId="253D7169" w14:textId="77777777" w:rsidR="00E617C1" w:rsidRPr="002413CE" w:rsidRDefault="00000000">
      <w:pPr>
        <w:rPr>
          <w:lang w:val="ru-RU"/>
        </w:rPr>
      </w:pPr>
      <w:r w:rsidRPr="002413CE">
        <w:rPr>
          <w:lang w:val="ru-RU"/>
        </w:rPr>
        <w:t>КТУ сотрудника рассчитывается по эффективности за отработанные дни, а его участие в премиальном фонде — через коэффициент присутствия и, при наличии, коэффициент замещения.</w:t>
      </w:r>
    </w:p>
    <w:p w14:paraId="41349F9D" w14:textId="77777777" w:rsidR="00E617C1" w:rsidRDefault="00000000">
      <w:pPr>
        <w:pStyle w:val="1"/>
      </w:pPr>
      <w:r>
        <w:t>19. Порядок запуска и контроля модели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7685"/>
      </w:tblGrid>
      <w:tr w:rsidR="00E617C1" w14:paraId="4CD33166" w14:textId="77777777" w:rsidTr="00E41179">
        <w:trPr>
          <w:jc w:val="center"/>
        </w:trPr>
        <w:tc>
          <w:tcPr>
            <w:tcW w:w="2694" w:type="dxa"/>
            <w:shd w:val="clear" w:color="auto" w:fill="D9EAF7"/>
            <w:vAlign w:val="center"/>
          </w:tcPr>
          <w:p w14:paraId="1ADC150A" w14:textId="77777777" w:rsidR="00E617C1" w:rsidRDefault="00000000">
            <w:r>
              <w:rPr>
                <w:b/>
                <w:sz w:val="18"/>
              </w:rPr>
              <w:t>Этап</w:t>
            </w:r>
          </w:p>
        </w:tc>
        <w:tc>
          <w:tcPr>
            <w:tcW w:w="7685" w:type="dxa"/>
            <w:shd w:val="clear" w:color="auto" w:fill="D9EAF7"/>
            <w:vAlign w:val="center"/>
          </w:tcPr>
          <w:p w14:paraId="081FF3A8" w14:textId="77777777" w:rsidR="00E617C1" w:rsidRDefault="00000000">
            <w:r>
              <w:rPr>
                <w:b/>
                <w:sz w:val="18"/>
              </w:rPr>
              <w:t>Режим</w:t>
            </w:r>
          </w:p>
        </w:tc>
      </w:tr>
      <w:tr w:rsidR="00E617C1" w:rsidRPr="002413CE" w14:paraId="28A9EBE8" w14:textId="77777777" w:rsidTr="00E41179">
        <w:trPr>
          <w:jc w:val="center"/>
        </w:trPr>
        <w:tc>
          <w:tcPr>
            <w:tcW w:w="2694" w:type="dxa"/>
            <w:vAlign w:val="center"/>
          </w:tcPr>
          <w:p w14:paraId="5D1AE6D3" w14:textId="77777777" w:rsidR="00E617C1" w:rsidRDefault="00000000">
            <w:r>
              <w:rPr>
                <w:sz w:val="18"/>
              </w:rPr>
              <w:t>Месяц 1</w:t>
            </w:r>
          </w:p>
        </w:tc>
        <w:tc>
          <w:tcPr>
            <w:tcW w:w="7685" w:type="dxa"/>
            <w:vAlign w:val="center"/>
          </w:tcPr>
          <w:p w14:paraId="6C162582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Теневой расчёт: платим по старой системе, считаем по новой, показываем разницу.</w:t>
            </w:r>
          </w:p>
        </w:tc>
      </w:tr>
      <w:tr w:rsidR="00E617C1" w:rsidRPr="002413CE" w14:paraId="51C89854" w14:textId="77777777" w:rsidTr="00E41179">
        <w:trPr>
          <w:jc w:val="center"/>
        </w:trPr>
        <w:tc>
          <w:tcPr>
            <w:tcW w:w="2694" w:type="dxa"/>
            <w:vAlign w:val="center"/>
          </w:tcPr>
          <w:p w14:paraId="19CBEA8A" w14:textId="77777777" w:rsidR="00E617C1" w:rsidRDefault="00000000">
            <w:r>
              <w:rPr>
                <w:sz w:val="18"/>
              </w:rPr>
              <w:t>Месяц 2</w:t>
            </w:r>
          </w:p>
        </w:tc>
        <w:tc>
          <w:tcPr>
            <w:tcW w:w="7685" w:type="dxa"/>
            <w:vAlign w:val="center"/>
          </w:tcPr>
          <w:p w14:paraId="3EF18002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Смешанная модель: 50% премии по старой системе, 50% по новой.</w:t>
            </w:r>
          </w:p>
        </w:tc>
      </w:tr>
      <w:tr w:rsidR="00E617C1" w:rsidRPr="002413CE" w14:paraId="54193DE8" w14:textId="77777777" w:rsidTr="00E41179">
        <w:trPr>
          <w:jc w:val="center"/>
        </w:trPr>
        <w:tc>
          <w:tcPr>
            <w:tcW w:w="2694" w:type="dxa"/>
            <w:vAlign w:val="center"/>
          </w:tcPr>
          <w:p w14:paraId="1788B2EC" w14:textId="77777777" w:rsidR="00E617C1" w:rsidRDefault="00000000">
            <w:r>
              <w:rPr>
                <w:sz w:val="18"/>
              </w:rPr>
              <w:t>Месяц 3</w:t>
            </w:r>
          </w:p>
        </w:tc>
        <w:tc>
          <w:tcPr>
            <w:tcW w:w="7685" w:type="dxa"/>
            <w:vAlign w:val="center"/>
          </w:tcPr>
          <w:p w14:paraId="7244CA7E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Полный переход на новую систему после проверки корректности расчётов.</w:t>
            </w:r>
          </w:p>
        </w:tc>
      </w:tr>
      <w:tr w:rsidR="00E617C1" w:rsidRPr="002413CE" w14:paraId="483C52D7" w14:textId="77777777" w:rsidTr="00E41179">
        <w:trPr>
          <w:jc w:val="center"/>
        </w:trPr>
        <w:tc>
          <w:tcPr>
            <w:tcW w:w="2694" w:type="dxa"/>
            <w:vAlign w:val="center"/>
          </w:tcPr>
          <w:p w14:paraId="6768CA1E" w14:textId="77777777" w:rsidR="00E617C1" w:rsidRDefault="00000000">
            <w:r>
              <w:rPr>
                <w:sz w:val="18"/>
              </w:rPr>
              <w:t>Каждые 3 месяца</w:t>
            </w:r>
          </w:p>
        </w:tc>
        <w:tc>
          <w:tcPr>
            <w:tcW w:w="7685" w:type="dxa"/>
            <w:vAlign w:val="center"/>
          </w:tcPr>
          <w:p w14:paraId="3A1EBCC3" w14:textId="77777777" w:rsidR="00E617C1" w:rsidRPr="002413CE" w:rsidRDefault="00000000">
            <w:pPr>
              <w:rPr>
                <w:lang w:val="ru-RU"/>
              </w:rPr>
            </w:pPr>
            <w:r w:rsidRPr="002413CE">
              <w:rPr>
                <w:sz w:val="18"/>
                <w:lang w:val="ru-RU"/>
              </w:rPr>
              <w:t>Пересмотр ставок, разрядов, сложных зон, порогов и качества расчёта.</w:t>
            </w:r>
          </w:p>
        </w:tc>
      </w:tr>
    </w:tbl>
    <w:p w14:paraId="4D42DF51" w14:textId="77777777" w:rsidR="00E617C1" w:rsidRPr="002413CE" w:rsidRDefault="00E617C1">
      <w:pPr>
        <w:rPr>
          <w:lang w:val="ru-RU"/>
        </w:rPr>
      </w:pPr>
    </w:p>
    <w:p w14:paraId="197DFEC5" w14:textId="77777777" w:rsidR="00E617C1" w:rsidRPr="002413CE" w:rsidRDefault="00000000">
      <w:pPr>
        <w:pStyle w:val="1"/>
        <w:rPr>
          <w:lang w:val="ru-RU"/>
        </w:rPr>
      </w:pPr>
      <w:r w:rsidRPr="002413CE">
        <w:rPr>
          <w:lang w:val="ru-RU"/>
        </w:rPr>
        <w:t>20. Финальные правила системы</w:t>
      </w:r>
    </w:p>
    <w:p w14:paraId="11A384F7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Нет неопределённых зон: каждая зона склада и прилегающей территории имеет ответственного.</w:t>
      </w:r>
    </w:p>
    <w:p w14:paraId="4930B073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Недостача — это утеря товара; пересортица в ячейках хранения — это неправильное размещение товара, а не утеря.</w:t>
      </w:r>
    </w:p>
    <w:p w14:paraId="6BEE18DF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Потери уменьшают общий премиальный фонд один раз.</w:t>
      </w:r>
    </w:p>
    <w:p w14:paraId="283D0ED6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 xml:space="preserve">Ответственность за потери влияет на КТУ кладовщика и </w:t>
      </w:r>
      <w:r>
        <w:t>KPI</w:t>
      </w:r>
      <w:r w:rsidRPr="002413CE">
        <w:rPr>
          <w:lang w:val="ru-RU"/>
        </w:rPr>
        <w:t xml:space="preserve"> заведующего складом.</w:t>
      </w:r>
    </w:p>
    <w:p w14:paraId="496EE9E7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Премия кладовщиков распределяется по расчётным долям, а не вручную.</w:t>
      </w:r>
    </w:p>
    <w:p w14:paraId="3F102BAB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Замещение отсутствующего сотрудника оплачивается через коэффициент замещения только при фактическом выполнении стандартов.</w:t>
      </w:r>
    </w:p>
    <w:p w14:paraId="6A681669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Быстрое исправление складских ошибок защищает премиальный фонд; затягивание исправления уменьшает фонд.</w:t>
      </w:r>
    </w:p>
    <w:p w14:paraId="3630AB70" w14:textId="77777777" w:rsidR="00E617C1" w:rsidRPr="002413CE" w:rsidRDefault="00000000">
      <w:pPr>
        <w:ind w:left="283" w:hanging="142"/>
        <w:rPr>
          <w:lang w:val="ru-RU"/>
        </w:rPr>
      </w:pPr>
      <w:r w:rsidRPr="002413CE">
        <w:rPr>
          <w:b/>
          <w:lang w:val="ru-RU"/>
        </w:rPr>
        <w:t xml:space="preserve">• </w:t>
      </w:r>
      <w:r w:rsidRPr="002413CE">
        <w:rPr>
          <w:lang w:val="ru-RU"/>
        </w:rPr>
        <w:t>Инициатива повышает КТУ только при наличии порядка в зоне и выполнении базовых стандартов.</w:t>
      </w:r>
    </w:p>
    <w:sectPr w:rsidR="00E617C1" w:rsidRPr="002413CE" w:rsidSect="00E41179">
      <w:footerReference w:type="default" r:id="rId9"/>
      <w:pgSz w:w="12240" w:h="15840"/>
      <w:pgMar w:top="907" w:right="850" w:bottom="284" w:left="1020" w:header="720" w:footer="2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247A3" w14:textId="77777777" w:rsidR="0033571A" w:rsidRDefault="0033571A">
      <w:pPr>
        <w:spacing w:after="0" w:line="240" w:lineRule="auto"/>
      </w:pPr>
      <w:r>
        <w:separator/>
      </w:r>
    </w:p>
  </w:endnote>
  <w:endnote w:type="continuationSeparator" w:id="0">
    <w:p w14:paraId="6B97A15B" w14:textId="77777777" w:rsidR="0033571A" w:rsidRDefault="00335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0041F" w14:textId="77777777" w:rsidR="00E617C1" w:rsidRPr="002413CE" w:rsidRDefault="00000000">
    <w:pPr>
      <w:pStyle w:val="a7"/>
      <w:jc w:val="center"/>
      <w:rPr>
        <w:lang w:val="ru-RU"/>
      </w:rPr>
    </w:pPr>
    <w:r w:rsidRPr="002413CE">
      <w:rPr>
        <w:color w:val="646464"/>
        <w:sz w:val="16"/>
        <w:lang w:val="ru-RU"/>
      </w:rPr>
      <w:t>Положение о системе мотивации работников склада • версия 3.2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A418F" w14:textId="77777777" w:rsidR="0033571A" w:rsidRDefault="0033571A">
      <w:pPr>
        <w:spacing w:after="0" w:line="240" w:lineRule="auto"/>
      </w:pPr>
      <w:r>
        <w:separator/>
      </w:r>
    </w:p>
  </w:footnote>
  <w:footnote w:type="continuationSeparator" w:id="0">
    <w:p w14:paraId="1EC29409" w14:textId="77777777" w:rsidR="0033571A" w:rsidRDefault="003357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7B5D44"/>
    <w:multiLevelType w:val="hybridMultilevel"/>
    <w:tmpl w:val="2C36A096"/>
    <w:lvl w:ilvl="0" w:tplc="F5F41B22">
      <w:numFmt w:val="bullet"/>
      <w:lvlText w:val="•"/>
      <w:lvlJc w:val="left"/>
      <w:pPr>
        <w:ind w:left="501" w:hanging="360"/>
      </w:pPr>
      <w:rPr>
        <w:rFonts w:ascii="Arial" w:eastAsia="Arial" w:hAnsi="Arial" w:cs="Arial" w:hint="default"/>
        <w:b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41FB0E02"/>
    <w:multiLevelType w:val="hybridMultilevel"/>
    <w:tmpl w:val="296A17B6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735855351">
    <w:abstractNumId w:val="8"/>
  </w:num>
  <w:num w:numId="2" w16cid:durableId="215433831">
    <w:abstractNumId w:val="6"/>
  </w:num>
  <w:num w:numId="3" w16cid:durableId="505557349">
    <w:abstractNumId w:val="5"/>
  </w:num>
  <w:num w:numId="4" w16cid:durableId="314141988">
    <w:abstractNumId w:val="4"/>
  </w:num>
  <w:num w:numId="5" w16cid:durableId="982545204">
    <w:abstractNumId w:val="7"/>
  </w:num>
  <w:num w:numId="6" w16cid:durableId="630596915">
    <w:abstractNumId w:val="3"/>
  </w:num>
  <w:num w:numId="7" w16cid:durableId="58526295">
    <w:abstractNumId w:val="2"/>
  </w:num>
  <w:num w:numId="8" w16cid:durableId="1997682946">
    <w:abstractNumId w:val="1"/>
  </w:num>
  <w:num w:numId="9" w16cid:durableId="1657958576">
    <w:abstractNumId w:val="0"/>
  </w:num>
  <w:num w:numId="10" w16cid:durableId="1522087420">
    <w:abstractNumId w:val="10"/>
  </w:num>
  <w:num w:numId="11" w16cid:durableId="1426998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E2"/>
    <w:rsid w:val="00034616"/>
    <w:rsid w:val="0006063C"/>
    <w:rsid w:val="0015074B"/>
    <w:rsid w:val="0017676F"/>
    <w:rsid w:val="002413CE"/>
    <w:rsid w:val="0029639D"/>
    <w:rsid w:val="00326F90"/>
    <w:rsid w:val="0033571A"/>
    <w:rsid w:val="00AA1D8D"/>
    <w:rsid w:val="00B47730"/>
    <w:rsid w:val="00CB0664"/>
    <w:rsid w:val="00E41179"/>
    <w:rsid w:val="00E617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D11F46"/>
  <w14:defaultImageDpi w14:val="300"/>
  <w15:docId w15:val="{EF80EBC3-1B48-4A67-AA65-D8CD9B37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66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A7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3300</Words>
  <Characters>18815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Калев</cp:lastModifiedBy>
  <cp:revision>4</cp:revision>
  <dcterms:created xsi:type="dcterms:W3CDTF">2013-12-23T23:15:00Z</dcterms:created>
  <dcterms:modified xsi:type="dcterms:W3CDTF">2026-06-26T11:08:00Z</dcterms:modified>
  <cp:category/>
</cp:coreProperties>
</file>