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Предложения по дальнейшему развитию сайта школы Дмитровский</w:t>
      </w:r>
    </w:p>
    <w:p>
      <w:r>
        <w:rPr>
          <w:b/>
          <w:color w:val="013366"/>
          <w:sz w:val="30"/>
        </w:rPr>
        <w:t>Отдельный список для следующих этапов после редизайна</w:t>
      </w:r>
    </w:p>
    <w:p>
      <w:pPr>
        <w:pStyle w:val="Meta"/>
      </w:pPr>
      <w:r>
        <w:t>Сайт: https://schooldmitrovsky.ru</w:t>
      </w:r>
    </w:p>
    <w:p>
      <w:pPr>
        <w:pStyle w:val="Meta"/>
      </w:pPr>
      <w:r>
        <w:t>Актуальная редакция: 13 сентября 2026 года</w:t>
      </w:r>
    </w:p>
    <w:p>
      <w:r>
        <w:t>Этот документ не входит в обязательный объём первого этапа. Он хранит идеи, которые могут улучшить структуру, контент, управление сайтом и эффективность после запуска нового дизайна. Claude Code не должен реализовывать эти пункты без отдельного согласования.</w:t>
      </w:r>
    </w:p>
    <w:p>
      <w:pPr>
        <w:pStyle w:val="Heading1"/>
      </w:pPr>
      <w:r>
        <w:t>1 Что имеет смысл сделать следующим этапом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417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855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Предложение</w:t>
            </w:r>
          </w:p>
        </w:tc>
        <w:tc>
          <w:tcPr>
            <w:tcW w:type="dxa" w:w="4309"/>
            <w:shd w:fill="0133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Польза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Высокий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Перестроить меню вокруг задач родителей и учеников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Меньше перегрузки и более быстрый доступ к нужной ступени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Высокий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Перенести новости из попапов на отдельные URL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Удобно делиться, лучше индексирование и нормальный архив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Высокий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Подключить редактируемую CMS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Сотрудники обновляют новости, кружки, документы и контакты без разработчика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Высокий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Создать каталог кружков с фильтрами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Поиск по возрасту, направлению, корпусу и стоимости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Средний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Создать единый раздел всех корпусов с картой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Родители быстрее находят нужный адрес и контакты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Средний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Развить страницы профильных 10–11 классов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>
              <w:rPr>
                <w:sz w:val="17"/>
              </w:rPr>
              <w:t>Больше понятной информации для поступающих</w:t>
            </w:r>
          </w:p>
        </w:tc>
      </w:tr>
      <w:tr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Средний</w:t>
            </w:r>
          </w:p>
        </w:tc>
        <w:tc>
          <w:tcPr>
            <w:tcW w:type="dxa" w:w="38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Добавить полноценный поиск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Быстрый доступ к документам, новостям и программам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 Структура и навигация</w:t>
      </w:r>
    </w:p>
    <w:p>
      <w:pPr>
        <w:pStyle w:val="ListBullet"/>
        <w:spacing w:after="60"/>
      </w:pPr>
      <w:r>
        <w:t>Сократить верхнее меню до разделов «О школе», «Обучение», «Школьная жизнь», «Кружки», «Родителям», «Документы», «Контакты».</w:t>
      </w:r>
    </w:p>
    <w:p>
      <w:pPr>
        <w:pStyle w:val="ListBullet"/>
        <w:spacing w:after="60"/>
      </w:pPr>
      <w:r>
        <w:t>Внутри «Обучения» собрать дошкольное, 1–4, 5–8, 9 и 10–11 классы.</w:t>
      </w:r>
    </w:p>
    <w:p>
      <w:pPr>
        <w:pStyle w:val="ListBullet"/>
        <w:spacing w:after="60"/>
      </w:pPr>
      <w:r>
        <w:t>Перенести письмо директору из основного меню в контакты и футер.</w:t>
      </w:r>
    </w:p>
    <w:p>
      <w:pPr>
        <w:pStyle w:val="ListBullet"/>
        <w:spacing w:after="60"/>
      </w:pPr>
      <w:r>
        <w:t>Сделать отдельные быстрые маршруты для поступающих в 1 и 10 классы.</w:t>
      </w:r>
    </w:p>
    <w:p>
      <w:pPr>
        <w:pStyle w:val="ListBullet"/>
        <w:spacing w:after="60"/>
      </w:pPr>
      <w:r>
        <w:t>Добавить хлебные крошки и глобальный поиск.</w:t>
      </w:r>
    </w:p>
    <w:p>
      <w:pPr>
        <w:pStyle w:val="Heading1"/>
      </w:pPr>
      <w:r>
        <w:t>3 Контент</w:t>
      </w:r>
    </w:p>
    <w:p>
      <w:pPr>
        <w:pStyle w:val="ListBullet"/>
        <w:spacing w:after="60"/>
      </w:pPr>
      <w:r>
        <w:t>Провести редактуру повторяющихся и устаревших текстов после согласования с администрацией.</w:t>
      </w:r>
    </w:p>
    <w:p>
      <w:pPr>
        <w:pStyle w:val="ListBullet"/>
        <w:spacing w:after="60"/>
      </w:pPr>
      <w:r>
        <w:t>Сформулировать для каждой ступени конкретные преимущества и ответы на вопросы родителей.</w:t>
      </w:r>
    </w:p>
    <w:p>
      <w:pPr>
        <w:pStyle w:val="ListBullet"/>
        <w:spacing w:after="60"/>
      </w:pPr>
      <w:r>
        <w:t>Для достижений указывать год, источник и контекст показателя.</w:t>
      </w:r>
    </w:p>
    <w:p>
      <w:pPr>
        <w:pStyle w:val="ListBullet"/>
        <w:spacing w:after="60"/>
      </w:pPr>
      <w:r>
        <w:t>Создать единый стандарт новостей: заголовок, лид, дата, обложка, галерея, категория и связанные материалы.</w:t>
      </w:r>
    </w:p>
    <w:p>
      <w:pPr>
        <w:pStyle w:val="ListBullet"/>
        <w:spacing w:after="60"/>
      </w:pPr>
      <w:r>
        <w:t>Подготовить актуальные фотографии всех корпусов, лабораторий, классов и профильных проектов.</w:t>
      </w:r>
    </w:p>
    <w:p>
      <w:pPr>
        <w:pStyle w:val="Heading1"/>
      </w:pPr>
      <w:r>
        <w:t>4 Профильные классы</w:t>
      </w:r>
    </w:p>
    <w:p>
      <w:pPr>
        <w:pStyle w:val="ListBullet"/>
        <w:spacing w:after="60"/>
      </w:pPr>
      <w:r>
        <w:t>Сравнение профилей по углублённым предметам, партнёрам, проектам и будущим профессиям.</w:t>
      </w:r>
    </w:p>
    <w:p>
      <w:pPr>
        <w:pStyle w:val="ListBullet"/>
        <w:spacing w:after="60"/>
      </w:pPr>
      <w:r>
        <w:t>Отдельные страницы инженерного, медицинского, предпринимательского, медиа и других профилей.</w:t>
      </w:r>
    </w:p>
    <w:p>
      <w:pPr>
        <w:pStyle w:val="ListBullet"/>
        <w:spacing w:after="60"/>
      </w:pPr>
      <w:r>
        <w:t>Условия поступления, сроки, документы, контакты ответственного и актуальная заявка.</w:t>
      </w:r>
    </w:p>
    <w:p>
      <w:pPr>
        <w:pStyle w:val="ListBullet"/>
        <w:spacing w:after="60"/>
      </w:pPr>
      <w:r>
        <w:t>Истории выпускников и реальные результаты, связанные с конкретным профилем.</w:t>
      </w:r>
    </w:p>
    <w:p>
      <w:pPr>
        <w:pStyle w:val="Heading1"/>
      </w:pPr>
      <w:r>
        <w:t>5 Кружки и мероприятия</w:t>
      </w:r>
    </w:p>
    <w:p>
      <w:pPr>
        <w:pStyle w:val="ListBullet"/>
        <w:spacing w:after="60"/>
      </w:pPr>
      <w:r>
        <w:t>Фильтры по возрасту, направлению, корпусу, формату и стоимости.</w:t>
      </w:r>
    </w:p>
    <w:p>
      <w:pPr>
        <w:pStyle w:val="ListBullet"/>
        <w:spacing w:after="60"/>
      </w:pPr>
      <w:r>
        <w:t>Карточка кружка с расписанием, педагогом, адресом, статусом набора и ссылкой mos.ru.</w:t>
      </w:r>
    </w:p>
    <w:p>
      <w:pPr>
        <w:pStyle w:val="ListBullet"/>
        <w:spacing w:after="60"/>
      </w:pPr>
      <w:r>
        <w:t>Календарь ближайших событий с добавлением в календарь пользователя.</w:t>
      </w:r>
    </w:p>
    <w:p>
      <w:pPr>
        <w:pStyle w:val="ListBullet"/>
        <w:spacing w:after="60"/>
      </w:pPr>
      <w:r>
        <w:t>Архив мероприятий с фото и видео, не перегружающий главную страницу.</w:t>
      </w:r>
    </w:p>
    <w:p>
      <w:r>
        <w:br w:type="page"/>
      </w:r>
    </w:p>
    <w:p>
      <w:pPr>
        <w:pStyle w:val="Heading1"/>
      </w:pPr>
      <w:r>
        <w:t>6 CMS и редакционная работа</w:t>
      </w:r>
    </w:p>
    <w:p>
      <w:pPr>
        <w:pStyle w:val="ListBullet"/>
        <w:spacing w:after="60"/>
      </w:pPr>
      <w:r>
        <w:t>Ввести сущности News, Event, Club, Campus, Profile, Document и Person.</w:t>
      </w:r>
    </w:p>
    <w:p>
      <w:pPr>
        <w:pStyle w:val="ListBullet"/>
        <w:spacing w:after="60"/>
      </w:pPr>
      <w:r>
        <w:t>Настроить черновики, предпросмотр, публикацию по расписанию, роли и историю изменений.</w:t>
      </w:r>
    </w:p>
    <w:p>
      <w:pPr>
        <w:pStyle w:val="ListBullet"/>
        <w:spacing w:after="60"/>
      </w:pPr>
      <w:r>
        <w:t>Обязательные alt, даты, категории, SEO-поля и предупреждения о незаполненных данных.</w:t>
      </w:r>
    </w:p>
    <w:p>
      <w:pPr>
        <w:pStyle w:val="ListBullet"/>
        <w:spacing w:after="60"/>
      </w:pPr>
      <w:r>
        <w:t>Архивировать материалы вместо бесследного удаления.</w:t>
      </w:r>
    </w:p>
    <w:p>
      <w:pPr>
        <w:pStyle w:val="ListBullet"/>
        <w:spacing w:after="60"/>
      </w:pPr>
      <w:r>
        <w:t>Подготовить короткую инструкцию редактора и регламент обновления контактов и кружков.</w:t>
      </w:r>
    </w:p>
    <w:p>
      <w:pPr>
        <w:pStyle w:val="Heading1"/>
      </w:pPr>
      <w:r>
        <w:t>7 Аналитика</w:t>
      </w:r>
    </w:p>
    <w:p>
      <w:pPr>
        <w:pStyle w:val="ListBullet"/>
        <w:spacing w:after="60"/>
      </w:pPr>
      <w:r>
        <w:t>Отслеживать выбор ступени, просмотр профиля, фильтры кружков, скачивание документа, переход на запись и отправку формы.</w:t>
      </w:r>
    </w:p>
    <w:p>
      <w:pPr>
        <w:pStyle w:val="ListBullet"/>
        <w:spacing w:after="60"/>
      </w:pPr>
      <w:r>
        <w:t>Настроить понятный отчёт по востребованным разделам и внутреннему поиску.</w:t>
      </w:r>
    </w:p>
    <w:p>
      <w:pPr>
        <w:pStyle w:val="ListBullet"/>
        <w:spacing w:after="60"/>
      </w:pPr>
      <w:r>
        <w:t>Не передавать персональные данные и текст обращений в аналитику.</w:t>
      </w:r>
    </w:p>
    <w:p>
      <w:pPr>
        <w:pStyle w:val="Heading1"/>
      </w:pPr>
      <w:r>
        <w:t>8 Техническое развитие</w:t>
      </w:r>
    </w:p>
    <w:p>
      <w:pPr>
        <w:pStyle w:val="ListBullet"/>
        <w:spacing w:after="60"/>
      </w:pPr>
      <w:r>
        <w:t>Достичь зелёных Core Web Vitals и контролировать показатели после запуска.</w:t>
      </w:r>
    </w:p>
    <w:p>
      <w:pPr>
        <w:pStyle w:val="ListBullet"/>
        <w:spacing w:after="60"/>
      </w:pPr>
      <w:r>
        <w:t>Добавить структурированные данные School, Article, Event, FAQ и BreadcrumbList.</w:t>
      </w:r>
    </w:p>
    <w:p>
      <w:pPr>
        <w:pStyle w:val="ListBullet"/>
        <w:spacing w:after="60"/>
      </w:pPr>
      <w:r>
        <w:t>Подготовить автоматическую проверку битых ссылок и устаревших документов.</w:t>
      </w:r>
    </w:p>
    <w:p>
      <w:pPr>
        <w:pStyle w:val="ListBullet"/>
        <w:spacing w:after="60"/>
      </w:pPr>
      <w:r>
        <w:t>Настроить staging, резервное копирование и понятный откат версии.</w:t>
      </w:r>
    </w:p>
    <w:p>
      <w:pPr>
        <w:pStyle w:val="ListBullet"/>
        <w:spacing w:after="60"/>
      </w:pPr>
      <w:r>
        <w:t>Добавить мониторинг ошибок форм и доступности внешних сервисов.</w:t>
      </w:r>
    </w:p>
    <w:p>
      <w:pPr>
        <w:pStyle w:val="Heading1"/>
      </w:pPr>
      <w:r>
        <w:t>9 Рекомендуемый порядок</w:t>
      </w:r>
    </w:p>
    <w:p>
      <w:pPr>
        <w:pStyle w:val="ListNumber"/>
        <w:spacing w:after="60"/>
      </w:pPr>
      <w:r>
        <w:t>Запустить новый дизайн с полным сохранением текущего контента.</w:t>
      </w:r>
    </w:p>
    <w:p>
      <w:pPr>
        <w:pStyle w:val="ListNumber"/>
        <w:spacing w:after="60"/>
      </w:pPr>
      <w:r>
        <w:t>Собрать обратную связь и данные аналитики за 4–8 недель.</w:t>
      </w:r>
    </w:p>
    <w:p>
      <w:pPr>
        <w:pStyle w:val="ListNumber"/>
        <w:spacing w:after="60"/>
      </w:pPr>
      <w:r>
        <w:t>Утвердить новую архитектуру и редакционный стандарт.</w:t>
      </w:r>
    </w:p>
    <w:p>
      <w:pPr>
        <w:pStyle w:val="ListNumber"/>
        <w:spacing w:after="60"/>
      </w:pPr>
      <w:r>
        <w:t>Подключить CMS и перенести новости, кружки, корпуса и документы.</w:t>
      </w:r>
    </w:p>
    <w:p>
      <w:pPr>
        <w:pStyle w:val="ListNumber"/>
        <w:spacing w:after="60"/>
      </w:pPr>
      <w:r>
        <w:t>Запустить фильтры, поиск, новые профильные страницы и дополнительные сценарии.</w:t>
      </w:r>
    </w:p>
    <w:p>
      <w:pPr>
        <w:pStyle w:val="Heading1"/>
      </w:pPr>
      <w:r>
        <w:t>10 Главное правило</w:t>
      </w:r>
    </w:p>
    <w:p>
      <w:r>
        <w:t>Этот список является бэклогом, а не частью текущего редизайна. Перед каждым следующим этапом нужно отдельно определить объём, стоимость, сроки, ответственных за контент и критерии приёмки.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Школа Дмитровский   •   предложения по развитию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color w:val="191F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Aptos" w:hAnsi="Aptos"/>
      <w:color w:val="555E6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Предложения по развитию сайта школы Дмитровский</dc:title>
  <dc:subject>Рабочая спецификация для Claude Code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