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Поставили цену в объявление и потеряли треть кликов. Заявок стало вдвое больше</w:t>
      </w:r>
    </w:p>
    <w:p>
      <w:pPr>
        <w:spacing w:after="160" w:line="300"/>
      </w:pPr>
      <w:r>
        <w:rPr>
          <w:i/>
          <w:iCs/>
        </w:rPr>
        <w:t xml:space="preserve">Подпись обложки: Производство мебели тонуло в звонках от тех, кому дорого. Разбор: как цена в тексте объявления развернула экономику.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dzen-10-cover.jpg — вставить файл из папки images, эту строку удалить ]</w:t>
      </w:r>
    </w:p>
    <w:p>
      <w:pPr>
        <w:spacing w:after="160" w:line="300"/>
      </w:pPr>
      <w:r>
        <w:t xml:space="preserve">Этот кейс я вспоминаю каждый раз, когда владелец говорит: «Не надо писать цену в рекламе, отпугнём людей».</w:t>
      </w:r>
    </w:p>
    <w:p>
      <w:pPr>
        <w:spacing w:after="160" w:line="300"/>
      </w:pPr>
      <w:r>
        <w:t xml:space="preserve">Отпугнём. В этом и смысл.</w:t>
      </w:r>
    </w:p>
    <w:p>
      <w:pPr>
        <w:spacing w:after="160" w:line="300"/>
      </w:pPr>
      <w:r>
        <w:t xml:space="preserve">Заведение не называю — работаю по соглашению о конфиденциальности. Суть: производство мебели из массива дерева в Москве. Столы, кухни, лестницы ручной работы. Средний чек кратно выше, чем у фабричной мебели из ЛДСП.</w:t>
      </w:r>
    </w:p>
    <w:p>
      <w:pPr>
        <w:pStyle w:val="Heading2"/>
        <w:spacing w:after="140" w:before="320"/>
      </w:pPr>
      <w:r>
        <w:t xml:space="preserve">Что было</w:t>
      </w:r>
    </w:p>
    <w:p>
      <w:pPr>
        <w:spacing w:after="160" w:line="300"/>
      </w:pPr>
      <w:r>
        <w:t xml:space="preserve">Реклама шла, обращений хватало. Проблема была не в количестве, а в составе.</w:t>
      </w:r>
    </w:p>
    <w:p>
      <w:pPr>
        <w:spacing w:after="160" w:line="300"/>
      </w:pPr>
      <w:r>
        <w:t xml:space="preserve">Владелец сформулировал так: «Менеджеры весь день на телефоне, а продаж мало».</w:t>
      </w:r>
    </w:p>
    <w:p>
      <w:pPr>
        <w:spacing w:after="160" w:line="300"/>
      </w:pPr>
      <w:r>
        <w:t xml:space="preserve">Я попросил разметить обращения за месяц: целевые, не наш профиль, не наш бюджет, мусор. Час работы — и картина стала очевидной.</w:t>
      </w:r>
    </w:p>
    <w:p>
      <w:pPr>
        <w:spacing w:after="160" w:line="300"/>
      </w:pPr>
      <w:r>
        <w:t xml:space="preserve">Целевых оказалось </w:t>
      </w:r>
      <w:r>
        <w:rPr>
          <w:b/>
          <w:bCs/>
        </w:rPr>
        <w:t xml:space="preserve">31%</w:t>
      </w:r>
      <w:r>
        <w:t xml:space="preserve">. Две трети разговоров были с людьми, которые хотели мебель из массива, узнавали цену и пропадали. Не потому что цена завышена — она нормальная для ручной работы из дуба. Просто человек шёл с представлением о цене фабричного стола и был не готов к разнице.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dzen-10-do.jpg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Состав обращений до правок: две трети разговоров не могли закончиться сделкой.</w:t>
      </w:r>
    </w:p>
    <w:p>
      <w:pPr>
        <w:spacing w:after="160" w:line="300"/>
      </w:pPr>
      <w:r>
        <w:t xml:space="preserve">Каждый такой разговор — это сорок минут менеджера, замер, расчёт, коммерческое предложение. И ноль на выходе.</w:t>
      </w:r>
    </w:p>
    <w:p>
      <w:pPr>
        <w:pStyle w:val="Heading2"/>
        <w:spacing w:after="140" w:before="320"/>
      </w:pPr>
      <w:r>
        <w:t xml:space="preserve">Где была причина</w:t>
      </w:r>
    </w:p>
    <w:p>
      <w:pPr>
        <w:spacing w:after="160" w:line="300"/>
      </w:pPr>
      <w:r>
        <w:t xml:space="preserve">В кабинете картина типичная для производств.</w:t>
      </w:r>
    </w:p>
    <w:p>
      <w:pPr>
        <w:spacing w:after="160" w:line="300"/>
      </w:pPr>
      <w:r>
        <w:t xml:space="preserve">Семантика была собрана по продукту: «стол из массива», «кухня из дерева на заказ», «деревянная лестница». Логично — так люди и ищут.</w:t>
      </w:r>
    </w:p>
    <w:p>
      <w:pPr>
        <w:spacing w:after="160" w:line="300"/>
      </w:pPr>
      <w:r>
        <w:t xml:space="preserve">Но в этих запросах нет ни слова про деньги. Человек, который вобьёт «стол из массива», может искать и изделие за двести тысяч, и что-то похожее за двадцать. Реклама показывалась обоим и платила за клик одинаково.</w:t>
      </w:r>
    </w:p>
    <w:p>
      <w:pPr>
        <w:spacing w:after="160" w:line="300"/>
      </w:pPr>
      <w:r>
        <w:t xml:space="preserve">Плюс в семантике сидели запросы, которые вообще не про покупку: «реставрация мебели из массива», «стол из массива своими руками», «чертежи», «б/у». Клики по ним были, покупателей — нет.</w:t>
      </w:r>
    </w:p>
    <w:p>
      <w:pPr>
        <w:pStyle w:val="Heading2"/>
        <w:spacing w:after="140" w:before="320"/>
      </w:pPr>
      <w:r>
        <w:t xml:space="preserve">Что сделали</w:t>
      </w:r>
    </w:p>
    <w:p>
      <w:pPr>
        <w:spacing w:after="160" w:line="300"/>
      </w:pPr>
      <w:r>
        <w:rPr>
          <w:b/>
          <w:bCs/>
        </w:rPr>
        <w:t xml:space="preserve">Развели семантику по платёжеспособности.</w:t>
      </w:r>
      <w:r>
        <w:t xml:space="preserve"> Это ключевое решение. «Мебель из массива на заказ» и «дубовый стол ручной работы» — запросы разных людей. Второй уже понимает, что ручная работа стоит денег, первый — не факт. Кампании разделили, ставки поставили разные.</w:t>
      </w:r>
    </w:p>
    <w:p>
      <w:pPr>
        <w:spacing w:after="160" w:line="300"/>
      </w:pPr>
      <w:r>
        <w:rPr>
          <w:b/>
          <w:bCs/>
        </w:rPr>
        <w:t xml:space="preserve">Вычистили минус-слова по журналу поисковых запросов.</w:t>
      </w:r>
      <w:r>
        <w:t xml:space="preserve"> Не по своим догадкам, а по реальным фразам, по которым были показы. Убрали «б/у», «реставрация», «своими руками», «чертежи», «недорого», «дёшево», «эконом». Список пополнялся ещё месяца три — люди придумывают новые формулировки постоянно.</w:t>
      </w:r>
    </w:p>
    <w:p>
      <w:pPr>
        <w:spacing w:after="160" w:line="300"/>
      </w:pPr>
      <w:r>
        <w:rPr>
          <w:b/>
          <w:bCs/>
        </w:rPr>
        <w:t xml:space="preserve">Вынесли вилку цен в объявления.</w:t>
      </w:r>
      <w:r>
        <w:t xml:space="preserve"> Вот здесь был разговор с владельцем. Возражение звучало ровно так, как я написал в начале: отпугнём.</w:t>
      </w:r>
    </w:p>
    <w:p>
      <w:pPr>
        <w:spacing w:after="160" w:line="300"/>
      </w:pPr>
      <w:r>
        <w:t xml:space="preserve">Аргумент простой: клик стоит денег. Человек, которому дорого, всё равно не купит — вопрос лишь в том, узнает он об этом до клика или после сорока минут разговора с менеджером. В первом случае вы платите ноль, во втором — за клик и за час рабочего времени.</w:t>
      </w:r>
    </w:p>
    <w:p>
      <w:pPr>
        <w:spacing w:after="160" w:line="300"/>
      </w:pPr>
      <w:r>
        <w:t xml:space="preserve">Договорились попробовать на одной кампании.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dzen-10-obyavlenie.jpg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Объявление без цены и с ценой. Второе собирает меньше кликов и больше сделок.</w:t>
      </w:r>
    </w:p>
    <w:p>
      <w:pPr>
        <w:spacing w:after="160" w:line="300"/>
      </w:pPr>
      <w:r>
        <w:rPr>
          <w:b/>
          <w:bCs/>
        </w:rPr>
        <w:t xml:space="preserve">Настроили сквозную аналитику и разметили заявки по типу изделия.</w:t>
      </w:r>
      <w:r>
        <w:t xml:space="preserve"> Стало видно, какие категории окупаются: столы, кухни, лестницы вели себя по-разному, и бюджет между ними распределялся неправильно.</w:t>
      </w:r>
    </w:p>
    <w:p>
      <w:pPr>
        <w:pStyle w:val="Heading2"/>
        <w:spacing w:after="140" w:before="320"/>
      </w:pPr>
      <w:r>
        <w:t xml:space="preserve">Что получилось</w:t>
      </w:r>
    </w:p>
    <w:p>
      <w:pPr>
        <w:spacing w:after="160" w:line="300"/>
      </w:pPr>
      <w:r>
        <w:t xml:space="preserve">Первое, что произошло, — кликов стало меньше. Заметно меньше. Это ожидаемо, и об этом мы договорились заранее, иначе через две недели была бы паника и откат назад.</w:t>
      </w:r>
    </w:p>
    <w:p>
      <w:pPr>
        <w:spacing w:after="160" w:line="300"/>
      </w:pPr>
      <w:r>
        <w:t xml:space="preserve">Дальше, за три месяца: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целевых заявок стало больше на </w:t>
      </w:r>
      <w:r>
        <w:rPr>
          <w:b/>
          <w:bCs/>
        </w:rPr>
        <w:t xml:space="preserve">57%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доля целевых обращений выросла с </w:t>
      </w:r>
      <w:r>
        <w:rPr>
          <w:b/>
          <w:bCs/>
        </w:rPr>
        <w:t xml:space="preserve">31% до 58%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стоимость обращения снизилась на </w:t>
      </w:r>
      <w:r>
        <w:rPr>
          <w:b/>
          <w:bCs/>
        </w:rPr>
        <w:t xml:space="preserve">29%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окупаемость рекламы — </w:t>
      </w:r>
      <w:r>
        <w:rPr>
          <w:b/>
          <w:bCs/>
        </w:rPr>
        <w:t xml:space="preserve">ROI 264%</w:t>
      </w:r>
      <w:r>
        <w:t xml:space="preserve">.</w:t>
      </w:r>
    </w:p>
    <w:p>
      <w:pPr>
        <w:spacing w:after="160" w:line="300"/>
      </w:pPr>
      <w:r>
        <w:t xml:space="preserve">Смотрите на вторую строчку. Доля целевых почти удвоилась — это значит, что менеджер теперь на два разговора из трёх тратит время не зря. Разгрузка отдела продаж в этом проекте оказалась не менее ценной, чем рост заявок: те же люди стали успевать больше.</w:t>
      </w:r>
    </w:p>
    <w:p>
      <w:pPr>
        <w:spacing w:after="160" w:line="300"/>
      </w:pPr>
      <w:r>
        <w:t xml:space="preserve">Третья строчка тоже важна и на первый взгляд нелогична: мы отсекли часть трафика, а обращение подешевело. Так и работает — когда уходят люди, которые кликают и не оставляют заявку, конверсия страницы растёт, и каждое обращение обходится дешевле.</w:t>
      </w:r>
    </w:p>
    <w:p>
      <w:pPr>
        <w:pStyle w:val="Heading2"/>
        <w:spacing w:after="140" w:before="320"/>
      </w:pPr>
      <w:r>
        <w:t xml:space="preserve">Что забрать себе</w:t>
      </w:r>
    </w:p>
    <w:p>
      <w:pPr>
        <w:spacing w:after="160" w:line="300"/>
      </w:pPr>
      <w:r>
        <w:rPr>
          <w:b/>
          <w:bCs/>
        </w:rPr>
        <w:t xml:space="preserve">Цена в объявлении — это фильтр, который работает круглосуточно и бесплатно.</w:t>
      </w:r>
      <w:r>
        <w:t xml:space="preserve"> Он отсеивает не покупателей, а тех, кто покупателем всё равно не станет. Если ваш продукт дороже среднего по нише — это первое, что стоит попробовать.</w:t>
      </w:r>
    </w:p>
    <w:p>
      <w:pPr>
        <w:spacing w:after="160" w:line="300"/>
      </w:pPr>
      <w:r>
        <w:rPr>
          <w:b/>
          <w:bCs/>
        </w:rPr>
        <w:t xml:space="preserve">Считайте долю целевых, а не количество заявок.</w:t>
      </w:r>
      <w:r>
        <w:t xml:space="preserve"> Разметка за час раз в месяц даёт больше понимания, чем любой дашборд. И это единственный способ поймать момент, когда трафик испортился.</w:t>
      </w:r>
    </w:p>
    <w:p>
      <w:pPr>
        <w:spacing w:after="160" w:line="300"/>
      </w:pPr>
      <w:r>
        <w:rPr>
          <w:b/>
          <w:bCs/>
        </w:rPr>
        <w:t xml:space="preserve">Запрос без ценового сигнала опасен для дорогого продукта.</w:t>
      </w:r>
      <w:r>
        <w:t xml:space="preserve"> «Кухня на заказ» — это и премиум, и эконом одновременно. Разводите такие запросы в отдельные кампании и следите за ними по-разному.</w:t>
      </w:r>
    </w:p>
    <w:p>
      <w:pPr>
        <w:spacing w:after="160" w:line="300"/>
      </w:pPr>
      <w:r>
        <w:rPr>
          <w:b/>
          <w:bCs/>
        </w:rPr>
        <w:t xml:space="preserve">Готовьте владельца к падению метрик.</w:t>
      </w:r>
      <w:r>
        <w:t xml:space="preserve"> Когда отсекаешь мусор, первые две-три недели все цифры в отчёте выглядят хуже. Если об этом не договориться заранее, работа откатится назад ровно в тот момент, когда начала давать эффект.</w:t>
      </w:r>
    </w:p>
    <w:p>
      <w:pPr>
        <w:spacing w:after="160" w:line="300"/>
      </w:pPr>
      <w:r>
        <w:rPr>
          <w:b/>
          <w:bCs/>
        </w:rPr>
        <w:t xml:space="preserve">Время менеджеров — это тоже деньги.</w:t>
      </w:r>
      <w:r>
        <w:t xml:space="preserve"> Его почти никогда не считают в стоимости привлечения, а зря: сорок минут на нецелевой разговор стоят дороже клика.</w:t>
      </w:r>
    </w:p>
    <w:p>
      <w:pPr>
        <w:pStyle w:val="Heading2"/>
        <w:spacing w:after="140" w:before="320"/>
      </w:pPr>
      <w:r>
        <w:t xml:space="preserve">Где это не сработает</w:t>
      </w:r>
    </w:p>
    <w:p>
      <w:pPr>
        <w:spacing w:after="160" w:line="300"/>
      </w:pPr>
      <w:r>
        <w:t xml:space="preserve">Приём с ценой в объявлении не универсален.</w:t>
      </w:r>
    </w:p>
    <w:p>
      <w:pPr>
        <w:spacing w:after="160" w:line="300"/>
      </w:pPr>
      <w:r>
        <w:t xml:space="preserve">Если у вас продукт с узким разбросом цен и все конкуренты стоят примерно одинаково — фильтровать нечего, вы просто потеряете часть трафика без выигрыша в качестве.</w:t>
      </w:r>
    </w:p>
    <w:p>
      <w:pPr>
        <w:spacing w:after="160" w:line="300"/>
      </w:pPr>
      <w:r>
        <w:t xml:space="preserve">Если цена сильно зависит от конфигурации и честного диапазона не существует, вилка в объявлении будет вводить в заблуждение — а это хуже, чем её отсутствие. Тогда фильтруют иначе: через семантику и через первый экран сайта.</w:t>
      </w:r>
    </w:p>
    <w:p>
      <w:pPr>
        <w:spacing w:after="160" w:line="300"/>
      </w:pPr>
      <w:r>
        <w:t xml:space="preserve">И если у вас, наоборот, самое дешёвое предложение на рынке — цену в объявлении надо ставить обязательно, но с обратной целью: не отсечь, а привлечь.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Другие разборы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2026-08-16T21:21:28.582Z</dcterms:created>
  <dcterms:modified xsi:type="dcterms:W3CDTF">2026-08-16T21:21:28.582Z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