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Сулыз А. В., Панфилов А. Н. Технология разработки одностраничного веб-приложения на платформе Angular 8 / Сулыз А. В., Панфилов А. Н.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Молодой исследователь Дона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2020. – № 2(23). – С. 69–72. – URL: https://cyberleninka.ru/article/n/tehnologiya-razrabotki-odnostranichnogo-veb-prilozheniya-na-platforme-angular-8 (дата обращения: 22.05.2025). – Режим доступа: открытый доступ.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Потовиченко М. А., Шатилов Ю. Ю. Разработка клиентской части одностраничного web-приложения с использованием библиотеки React / Потовиченко М. А., Шатилов Ю. Ю.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Научное обозрение. Технические науки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2020. – № 1. – С. 39–43. – URL: https://science-engineering.ru/ru/article/view?id=1278 (дата обращения: 22.05.2025). – Режим доступа: открытый доступ.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Газизуллин Н. И., Плещинская И. Е. Разработка клиентской части веб-приложения с использованием технологий SPA / Газизуллин Н. И., Плещинская И. Е.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StudNet (научно-образоват. журнал)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2020. – № 8. – С. 104–110. – URL: https://cyberleninka.ru/article/n/razrabotka-klientskoy-chasti-veb-prilozheniya-s-ispolzovaniem-tehnologiy-spa (дата обращения: 22.05.2025). – Режим доступа: открытый доступ.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Байдыбеков А. А., Гильванов Р. Г., Молодкин И. А. Современные фреймворки для разработки web-приложений / Байдыбеков А. А., Гильванов Р. Г., Молодкин И. А.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Интеллектуальные технологии на транспорте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2020. – № 2. – С. 15–21. – URL: https://cyberleninka.ru/article/n/sovremennye-freymvorki-dlya-razrabotki-web-prilozheniy (дата обращения: 22.05.2025). – Режим доступа: открытый доступ.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Байнов А. М., Кривоногова А. Е., Николаев А. С., Богомолова О. И. Обзор современных фреймворков и инструментов, используемых для разработки web-приложений / Байнов А. М., Кривоногова А. Е., Николаев А. С., Богомолова О. И.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Наука без границ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2020. – № 1(41). – С. 19–23. – URL: https://cyberleninka.ru/article/n/obzor-sovremennyh-freymvorkov-i-instrumetov-ispolzuemyh-dlya-razrabotki-web-prilozheniy (дата обращения: 22.05.2025). – Режим доступа: открытый доступ.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Сергачева М. А., Михалевская К. А. Анализ фреймворков для разработки современных веб-приложений / Сергачева М. А., Михалевская К. А.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Кронос: естественные и технические науки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2020. – № 3. – С. 45–50. – URL: https://cyberleninka.ru/article/n/analiz-freymvorkov-dlya-razrabotki-sovremennyh-veb-prilozheniy (дата обращения: 22.05.2025). – Режим доступа: открытый доступ.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Бондаренко С. О. Современные интерактивные веб-приложения – построение пользовательского интерфейса с React / Бондаренко С. О.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Вестник науки и образования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2018. – № 5(41). – С. 46–48 (РАЗРАБОТКА КЛИЕНТСКОЙ ЧАСТИ ОДНОСТРАНИЧНОГО WEB-ПРИЛОЖЕНИЯ С ИСПОЛЬЗОВАНИЕМ БИБЛИОТЕКИ REACT - Научное обозрение. Технические науки (научный журнал)). – URL: https://cyberleninka.ru/article/n/sovremennye-interaktivnye-veb-prilozheniya-postroenie-polzovatelskogo-interfeysa-s-react (дата обращения: 22.05.2025). – Режим доступа: открытый доступ.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Сучков А. А., Гек Д. К., Багаева А. П. Использование ReactJS в современной web-разработке / Сучков А. А., Гек Д. К., Багаева А. П.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Актуальные проблемы авиации и космонавтики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2019. – № 2. – С. 378–380. – URL: https://cyberleninka.ru/article/n/ispolzovanie-reactjs-v-sovremennoy-web-razarabotke (дата обращения: 22.05.2025). – Режим доступа: открытый доступ.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Горбачев А. А., Горбачева Е. С. Сравнение классического процесса реализации веб-приложений и подхода с использованием библиотеки React / Горбачев А. А., Горбачева Е. С.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Молодой исследователь Дона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2020. – № 1(22). – С. 28–31. – URL: https://cyberleninka.ru/article/n/sravnenie-klassicheskogo-protsessa-realizatsii-veb-prilozheniy-i-podhoda-s-ispolzovaniem-biblioteki-react (дата обращения: 22.05.2025). – Режим доступа: открытый доступ.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Зиатдинов А. Р. Сравнение эффективности использования различных современных фронтенд-фреймворков в корпоративных приложениях / Зиатдинов А. Р.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2020. – № 9. – С. 82–88. – URL: https://cyberleninka.ru/article/n/sravnenie-effektivnosti-ispolzovaniya-razlichnyh-sovremennyh-frontend-freymvorkov-v-korporativnyh-prilozheniyah (дата обращения: 22.05.2025). – Режим доступа: открытый доступ.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Мальцева В. В., Фролова А. С. Анализ web-технологий для создания онлайн-площадки / Мальцева В. В., Фролова А. С.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Молодой исследователь Дона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2020. – № 2(23). – С. 126–130. – URL: https://mid-journal.ru/journal_content?id=2-2020 (дата обращения: 22.05.2025). – Режим доступа: открытый доступ.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Кундубаев А. М., Вадиашвили Н. Н. Проектирование и разработка интернет-магазина компьютерной техники / Кундубаев А. М., Вадиашвили Н. Н.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Теория и практика современной науки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2018. – № 6(36). – С. 120–124. – URL: https://sciup.org/proektirovanie-i-razrabotka-internet-magazina-kompjuternoj-tehniki-140273655 (дата обращения: 22.05.2025). – Режим доступа: открытый доступ.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Володченко В. С., Ланцова Д. С., Метельницкая Т. А. и др. Актуальность и средства создания сайтов интернет-магазинов / Володченко В. С., Ланцова Д. С., Метельницкая Т. А.,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 др.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Вопросы науки и образования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2018. – № 2. – С. 15–21. – URL: https://cyberleninka.ru/article/n/aktualnost-i-sredstva-sozdaniya-saytov-internet-magazinov (дата обращения: 22.05.2025). – Режим доступа: открытый доступ.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Дрейзис Ю. И., Вершинина Г. Н. Анализ эффективности инструментария и средств автоматизации для электронной коммерции / Дрейзис Ю. И., Вершинина Г. Н.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Вестник Академии знаний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2019. – № 3. – С. 86–94 (ПЕРСПЕКТИВЫ РАЗВИТИЯ РЫНКА ИНТЕРНЕТ-ТОРГОВЛИ) ((PDF) Финансирование малых инновационных предприятий в ...). – URL: https://cyberleninka.ru/article/n/analiz-effektivnosti-instrumentariya-i-sredstv-avtomatizatsii-dlya-elektronnoy-kommertsii (дата обращения: 22.05.2025). – Режим доступа: открытый доступ.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Галимзянов З. В. Разработка интернет-магазина / Галимзянов З. В. //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Научные междисциплинарные исследования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[электронная версия]. – 2021. – № 2. – С. 55–59. – URL: https://cyberleninka.ru/article/n/razrabotka-internet-magazina (дата обращения: 22.05.2025). – Режим доступа: открытый доступ.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