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First Time Git Setup in a computer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"# DJango" &gt;&gt; README.md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113  ls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114  cat README.md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115  git init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116  git add README.md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117  git commit -m "first commit"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118  git config --list --show-origin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119  git config --global user.name "Deepak Kumar Karna"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120  git config --global user.email karna.deepak@gmail.com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121  git config --global core editor nano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122  git config --global core.editor nano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123  git config --list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124  git config user.name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125  git config --global user.name "dkarna"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126  git config user.name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127  git commit -m "first commit"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128  git remote add origin https://github.com/dkarna/DJango.git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129  git push -u origin master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130  git status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109</Words>
  <Characters>543</Characters>
  <CharactersWithSpaces>679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2020-06-30T15:56:44Z</dcterms:created>
  <dc:creator/>
  <dc:description/>
  <dc:language>en-US</dc:language>
  <cp:lastModifiedBy/>
  <dcterms:modified xsi:type="dcterms:W3CDTF">2020-06-30T15:57:54Z</dcterms:modified>
  <cp:revision>2</cp:revision>
  <dc:subject/>
  <dc:title/>
</cp:coreProperties>
</file>