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16glnj2aw481" w:id="0"/>
      <w:bookmarkEnd w:id="0"/>
      <w:r w:rsidDel="00000000" w:rsidR="00000000" w:rsidRPr="00000000">
        <w:rPr>
          <w:rtl w:val="0"/>
        </w:rPr>
        <w:t xml:space="preserve">Speech and Time Series List of 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5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Soft-DTW: a Differentiable Loss Function for Time-Series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Marco Cuturi (ENSAE / CREST) - Mathieu Blondel (NTT)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https://github.com/mblondel/soft-dtw/tree/master/examples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Cascade Dynamics Modeling with Attention-based Recurrent Neural Network Yongqing Wang, Shenghua Liu, Huawei Shen, Jinhua Gao, Xueqi Cheng IJCAI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http://yongqwang.com/public/res_dat/UAI_demo.tar.gz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337ab7"/>
            <w:sz w:val="21"/>
            <w:szCs w:val="21"/>
            <w:u w:val="single"/>
            <w:rtl w:val="0"/>
          </w:rPr>
          <w:t xml:space="preserve">Neural Audio Synthesis of Musical Notes with WaveNet Autoencoders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Cinjon Resnick (Google Brain) - Adam Roberts (Google Brain) - Jesse Engel (Google Brain) - Douglas Eck (Google Brain) - Sander Dieleman (DeepMind) - Karen Simonyan (DeepMind) - Mohammad Norouzi (Google) ICML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https://github.com/tensorflow/magenta/blob/master/demos/nsynth/Exploring_Neural_Audio_Synthesis_with_NSynth.ipynb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xiv.org/pdf/1703.01541.pdf" TargetMode="External"/><Relationship Id="rId6" Type="http://schemas.openxmlformats.org/officeDocument/2006/relationships/hyperlink" Target="https://github.com/mblondel/soft-dtw/tree/master/examples" TargetMode="External"/><Relationship Id="rId7" Type="http://schemas.openxmlformats.org/officeDocument/2006/relationships/hyperlink" Target="http://yongqwang.com/public/res_dat/UAI_demo.tar.gz" TargetMode="External"/><Relationship Id="rId8" Type="http://schemas.openxmlformats.org/officeDocument/2006/relationships/hyperlink" Target="https://arxiv.org/pdf/1704.01279.pdf" TargetMode="External"/></Relationships>
</file>