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629" w:rsidRDefault="00360629" w:rsidP="003D58BF">
      <w:pPr>
        <w:rPr>
          <w:rFonts w:asciiTheme="minorHAnsi" w:hAnsiTheme="minorHAnsi" w:cs="Calibri"/>
          <w:color w:val="000000"/>
        </w:rPr>
      </w:pPr>
      <w:bookmarkStart w:id="0" w:name="_GoBack"/>
      <w:bookmarkEnd w:id="0"/>
      <w:r>
        <w:rPr>
          <w:rFonts w:asciiTheme="minorHAnsi" w:hAnsiTheme="minorHAnsi"/>
        </w:rPr>
        <w:t>Th</w:t>
      </w:r>
      <w:r w:rsidR="006F1CFD">
        <w:rPr>
          <w:rFonts w:asciiTheme="minorHAnsi" w:hAnsiTheme="minorHAnsi"/>
        </w:rPr>
        <w:t>ese</w:t>
      </w:r>
      <w:r>
        <w:rPr>
          <w:rFonts w:asciiTheme="minorHAnsi" w:hAnsiTheme="minorHAnsi"/>
        </w:rPr>
        <w:t xml:space="preserve"> </w:t>
      </w:r>
      <w:r w:rsidR="00E95802">
        <w:rPr>
          <w:rFonts w:asciiTheme="minorHAnsi" w:hAnsiTheme="minorHAnsi"/>
        </w:rPr>
        <w:t xml:space="preserve">performance achievement and monitoring </w:t>
      </w:r>
      <w:r>
        <w:rPr>
          <w:rFonts w:asciiTheme="minorHAnsi" w:hAnsiTheme="minorHAnsi"/>
        </w:rPr>
        <w:t xml:space="preserve">work plan template </w:t>
      </w:r>
      <w:r w:rsidR="00E95802">
        <w:rPr>
          <w:rFonts w:asciiTheme="minorHAnsi" w:hAnsiTheme="minorHAnsi"/>
        </w:rPr>
        <w:t xml:space="preserve">instructions </w:t>
      </w:r>
      <w:r>
        <w:rPr>
          <w:rFonts w:asciiTheme="minorHAnsi" w:hAnsiTheme="minorHAnsi"/>
        </w:rPr>
        <w:t>ha</w:t>
      </w:r>
      <w:r w:rsidR="00E95802">
        <w:rPr>
          <w:rFonts w:asciiTheme="minorHAnsi" w:hAnsiTheme="minorHAnsi"/>
        </w:rPr>
        <w:t xml:space="preserve">ve </w:t>
      </w:r>
      <w:r>
        <w:rPr>
          <w:rFonts w:asciiTheme="minorHAnsi" w:hAnsiTheme="minorHAnsi"/>
        </w:rPr>
        <w:t xml:space="preserve">been developed to support the completion of </w:t>
      </w:r>
      <w:r w:rsidR="00A9438D" w:rsidRPr="009B5A3A">
        <w:rPr>
          <w:rFonts w:asciiTheme="minorHAnsi" w:hAnsiTheme="minorHAnsi"/>
        </w:rPr>
        <w:t xml:space="preserve">the </w:t>
      </w:r>
      <w:r w:rsidR="00E95802">
        <w:rPr>
          <w:rFonts w:asciiTheme="minorHAnsi" w:hAnsiTheme="minorHAnsi"/>
        </w:rPr>
        <w:t>PS13-</w:t>
      </w:r>
      <w:r>
        <w:rPr>
          <w:rFonts w:asciiTheme="minorHAnsi" w:hAnsiTheme="minorHAnsi"/>
        </w:rPr>
        <w:t xml:space="preserve">1308 </w:t>
      </w:r>
      <w:r w:rsidR="00A9438D" w:rsidRPr="009B5A3A">
        <w:rPr>
          <w:rFonts w:asciiTheme="minorHAnsi" w:hAnsiTheme="minorHAnsi"/>
          <w:bCs/>
        </w:rPr>
        <w:t xml:space="preserve">Continuation Application for Year </w:t>
      </w:r>
      <w:r w:rsidR="00711DE8">
        <w:rPr>
          <w:rFonts w:asciiTheme="minorHAnsi" w:hAnsiTheme="minorHAnsi"/>
          <w:bCs/>
        </w:rPr>
        <w:t>4</w:t>
      </w:r>
      <w:r w:rsidR="00A9438D" w:rsidRPr="009B5A3A">
        <w:rPr>
          <w:rFonts w:asciiTheme="minorHAnsi" w:hAnsiTheme="minorHAnsi"/>
          <w:bCs/>
        </w:rPr>
        <w:t xml:space="preserve"> (August 1, 201</w:t>
      </w:r>
      <w:r w:rsidR="00711DE8">
        <w:rPr>
          <w:rFonts w:asciiTheme="minorHAnsi" w:hAnsiTheme="minorHAnsi"/>
          <w:bCs/>
        </w:rPr>
        <w:t>6</w:t>
      </w:r>
      <w:r w:rsidR="00A9438D" w:rsidRPr="009B5A3A">
        <w:rPr>
          <w:rFonts w:asciiTheme="minorHAnsi" w:hAnsiTheme="minorHAnsi"/>
          <w:bCs/>
        </w:rPr>
        <w:t xml:space="preserve"> – July 31, 201</w:t>
      </w:r>
      <w:r w:rsidR="00711DE8">
        <w:rPr>
          <w:rFonts w:asciiTheme="minorHAnsi" w:hAnsiTheme="minorHAnsi"/>
          <w:bCs/>
        </w:rPr>
        <w:t>7</w:t>
      </w:r>
      <w:r w:rsidR="00A9438D" w:rsidRPr="009B5A3A">
        <w:rPr>
          <w:rFonts w:asciiTheme="minorHAnsi" w:hAnsiTheme="minorHAnsi"/>
          <w:bCs/>
        </w:rPr>
        <w:t>). Th</w:t>
      </w:r>
      <w:r w:rsidR="006F1CFD">
        <w:rPr>
          <w:rFonts w:asciiTheme="minorHAnsi" w:hAnsiTheme="minorHAnsi"/>
          <w:bCs/>
        </w:rPr>
        <w:t>ese</w:t>
      </w:r>
      <w:r w:rsidR="00A9438D" w:rsidRPr="009B5A3A">
        <w:rPr>
          <w:rFonts w:asciiTheme="minorHAnsi" w:hAnsiTheme="minorHAnsi"/>
          <w:bCs/>
        </w:rPr>
        <w:t xml:space="preserve"> template</w:t>
      </w:r>
      <w:r w:rsidR="006F1CFD">
        <w:rPr>
          <w:rFonts w:asciiTheme="minorHAnsi" w:hAnsiTheme="minorHAnsi"/>
          <w:bCs/>
        </w:rPr>
        <w:t>s</w:t>
      </w:r>
      <w:r w:rsidR="00A9438D" w:rsidRPr="009B5A3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organize</w:t>
      </w:r>
      <w:r w:rsidR="00A9438D" w:rsidRPr="009B5A3A">
        <w:rPr>
          <w:rFonts w:asciiTheme="minorHAnsi" w:hAnsiTheme="minorHAnsi"/>
        </w:rPr>
        <w:t xml:space="preserve"> the required activities outlined in FOA PS13-1308</w:t>
      </w:r>
      <w:r>
        <w:rPr>
          <w:rFonts w:asciiTheme="minorHAnsi" w:hAnsiTheme="minorHAnsi"/>
        </w:rPr>
        <w:t xml:space="preserve"> under designated goals that are aligned with the FOA short-term outcomes.</w:t>
      </w:r>
      <w:r w:rsidR="00C26B4B" w:rsidRPr="009B5A3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Furthermore, th</w:t>
      </w:r>
      <w:r w:rsidR="006F1CFD">
        <w:rPr>
          <w:rFonts w:asciiTheme="minorHAnsi" w:hAnsiTheme="minorHAnsi"/>
        </w:rPr>
        <w:t>e</w:t>
      </w:r>
      <w:r>
        <w:rPr>
          <w:rFonts w:asciiTheme="minorHAnsi" w:hAnsiTheme="minorHAnsi"/>
        </w:rPr>
        <w:t xml:space="preserve"> template</w:t>
      </w:r>
      <w:r w:rsidR="006F1CFD">
        <w:rPr>
          <w:rFonts w:asciiTheme="minorHAnsi" w:hAnsiTheme="minorHAnsi"/>
        </w:rPr>
        <w:t>s</w:t>
      </w:r>
      <w:r w:rsidR="00C26B4B" w:rsidRPr="009B5A3A">
        <w:rPr>
          <w:rFonts w:asciiTheme="minorHAnsi" w:hAnsiTheme="minorHAnsi"/>
        </w:rPr>
        <w:t xml:space="preserve"> provide </w:t>
      </w:r>
      <w:r>
        <w:rPr>
          <w:rFonts w:asciiTheme="minorHAnsi" w:hAnsiTheme="minorHAnsi"/>
        </w:rPr>
        <w:t xml:space="preserve">you space </w:t>
      </w:r>
      <w:r w:rsidR="00C26B4B" w:rsidRPr="009B5A3A">
        <w:rPr>
          <w:rFonts w:asciiTheme="minorHAnsi" w:hAnsiTheme="minorHAnsi"/>
        </w:rPr>
        <w:t>to</w:t>
      </w:r>
      <w:r w:rsidR="00A9438D" w:rsidRPr="009B5A3A">
        <w:rPr>
          <w:rFonts w:asciiTheme="minorHAnsi" w:hAnsiTheme="minorHAnsi"/>
        </w:rPr>
        <w:t xml:space="preserve"> </w:t>
      </w:r>
      <w:r w:rsidR="005526FE" w:rsidRPr="009B5A3A">
        <w:rPr>
          <w:rFonts w:asciiTheme="minorHAnsi" w:hAnsiTheme="minorHAnsi"/>
        </w:rPr>
        <w:t xml:space="preserve">describe the </w:t>
      </w:r>
      <w:r w:rsidR="00366558" w:rsidRPr="009B5A3A">
        <w:rPr>
          <w:rFonts w:asciiTheme="minorHAnsi" w:hAnsiTheme="minorHAnsi"/>
        </w:rPr>
        <w:t xml:space="preserve">Action Steps </w:t>
      </w:r>
      <w:r>
        <w:rPr>
          <w:rFonts w:asciiTheme="minorHAnsi" w:hAnsiTheme="minorHAnsi"/>
        </w:rPr>
        <w:t>you will take to</w:t>
      </w:r>
      <w:r w:rsidR="00366558" w:rsidRPr="009B5A3A">
        <w:rPr>
          <w:rFonts w:asciiTheme="minorHAnsi" w:hAnsiTheme="minorHAnsi"/>
        </w:rPr>
        <w:t xml:space="preserve"> </w:t>
      </w:r>
      <w:r w:rsidR="00366558" w:rsidRPr="009B5A3A">
        <w:rPr>
          <w:rFonts w:asciiTheme="minorHAnsi" w:hAnsiTheme="minorHAnsi" w:cs="Calibri"/>
          <w:color w:val="000000"/>
        </w:rPr>
        <w:t>implement</w:t>
      </w:r>
      <w:r>
        <w:rPr>
          <w:rFonts w:asciiTheme="minorHAnsi" w:hAnsiTheme="minorHAnsi" w:cs="Calibri"/>
          <w:color w:val="000000"/>
        </w:rPr>
        <w:t xml:space="preserve"> the</w:t>
      </w:r>
      <w:r w:rsidR="00366558" w:rsidRPr="009B5A3A">
        <w:rPr>
          <w:rFonts w:asciiTheme="minorHAnsi" w:hAnsiTheme="minorHAnsi" w:cs="Calibri"/>
          <w:color w:val="000000"/>
        </w:rPr>
        <w:t xml:space="preserve"> required activities supported by CDC/DASH funding.</w:t>
      </w:r>
    </w:p>
    <w:p w:rsidR="00360629" w:rsidRDefault="00360629" w:rsidP="003D58BF">
      <w:pPr>
        <w:rPr>
          <w:rFonts w:asciiTheme="minorHAnsi" w:hAnsiTheme="minorHAnsi" w:cs="Calibri"/>
          <w:color w:val="000000"/>
        </w:rPr>
      </w:pPr>
    </w:p>
    <w:p w:rsidR="003D58BF" w:rsidRDefault="001B3CDB" w:rsidP="003D58BF">
      <w:pPr>
        <w:rPr>
          <w:rFonts w:asciiTheme="minorHAnsi" w:hAnsiTheme="minorHAnsi" w:cs="Calibri"/>
          <w:color w:val="000000"/>
        </w:rPr>
      </w:pPr>
      <w:r w:rsidRPr="009B5A3A">
        <w:rPr>
          <w:rFonts w:asciiTheme="minorHAnsi" w:hAnsiTheme="minorHAnsi" w:cs="Calibri"/>
          <w:color w:val="000000"/>
        </w:rPr>
        <w:t>Funded partners</w:t>
      </w:r>
      <w:r w:rsidR="005C20D2" w:rsidRPr="009B5A3A">
        <w:rPr>
          <w:rFonts w:asciiTheme="minorHAnsi" w:hAnsiTheme="minorHAnsi" w:cs="Calibri"/>
          <w:color w:val="000000"/>
        </w:rPr>
        <w:t xml:space="preserve"> are not required to use the template</w:t>
      </w:r>
      <w:r w:rsidR="006F1CFD">
        <w:rPr>
          <w:rFonts w:asciiTheme="minorHAnsi" w:hAnsiTheme="minorHAnsi" w:cs="Calibri"/>
          <w:color w:val="000000"/>
        </w:rPr>
        <w:t>s</w:t>
      </w:r>
      <w:r w:rsidR="00360629">
        <w:rPr>
          <w:rFonts w:asciiTheme="minorHAnsi" w:hAnsiTheme="minorHAnsi" w:cs="Calibri"/>
          <w:color w:val="000000"/>
        </w:rPr>
        <w:t>. If you develop your own template</w:t>
      </w:r>
      <w:r w:rsidR="00E95802">
        <w:rPr>
          <w:rFonts w:asciiTheme="minorHAnsi" w:hAnsiTheme="minorHAnsi" w:cs="Calibri"/>
          <w:color w:val="000000"/>
        </w:rPr>
        <w:t>,</w:t>
      </w:r>
      <w:r w:rsidR="00360629">
        <w:rPr>
          <w:rFonts w:asciiTheme="minorHAnsi" w:hAnsiTheme="minorHAnsi" w:cs="Calibri"/>
          <w:color w:val="000000"/>
        </w:rPr>
        <w:t xml:space="preserve"> </w:t>
      </w:r>
      <w:r w:rsidR="00360629" w:rsidRPr="009B5A3A">
        <w:rPr>
          <w:rFonts w:asciiTheme="minorHAnsi" w:hAnsiTheme="minorHAnsi" w:cs="Calibri"/>
          <w:color w:val="000000"/>
        </w:rPr>
        <w:t xml:space="preserve">all of the elements listed within </w:t>
      </w:r>
      <w:r w:rsidR="00360629">
        <w:rPr>
          <w:rFonts w:asciiTheme="minorHAnsi" w:hAnsiTheme="minorHAnsi" w:cs="Calibri"/>
          <w:color w:val="000000"/>
        </w:rPr>
        <w:t>th</w:t>
      </w:r>
      <w:r w:rsidR="00E95802">
        <w:rPr>
          <w:rFonts w:asciiTheme="minorHAnsi" w:hAnsiTheme="minorHAnsi" w:cs="Calibri"/>
          <w:color w:val="000000"/>
        </w:rPr>
        <w:t>ese instructions</w:t>
      </w:r>
      <w:r w:rsidR="00360629" w:rsidRPr="009B5A3A">
        <w:rPr>
          <w:rFonts w:asciiTheme="minorHAnsi" w:hAnsiTheme="minorHAnsi" w:cs="Calibri"/>
          <w:color w:val="000000"/>
        </w:rPr>
        <w:t xml:space="preserve"> </w:t>
      </w:r>
      <w:r w:rsidR="005C20D2" w:rsidRPr="009B5A3A">
        <w:rPr>
          <w:rFonts w:asciiTheme="minorHAnsi" w:hAnsiTheme="minorHAnsi" w:cs="Calibri"/>
          <w:color w:val="000000"/>
        </w:rPr>
        <w:t xml:space="preserve">are </w:t>
      </w:r>
      <w:r w:rsidRPr="009B5A3A">
        <w:rPr>
          <w:rFonts w:asciiTheme="minorHAnsi" w:hAnsiTheme="minorHAnsi" w:cs="Calibri"/>
          <w:color w:val="000000"/>
        </w:rPr>
        <w:t>required to</w:t>
      </w:r>
      <w:r w:rsidR="005C20D2" w:rsidRPr="009B5A3A">
        <w:rPr>
          <w:rFonts w:asciiTheme="minorHAnsi" w:hAnsiTheme="minorHAnsi" w:cs="Calibri"/>
          <w:color w:val="000000"/>
        </w:rPr>
        <w:t xml:space="preserve"> </w:t>
      </w:r>
      <w:r w:rsidR="00360629">
        <w:rPr>
          <w:rFonts w:asciiTheme="minorHAnsi" w:hAnsiTheme="minorHAnsi" w:cs="Calibri"/>
          <w:color w:val="000000"/>
        </w:rPr>
        <w:t xml:space="preserve">be </w:t>
      </w:r>
      <w:r w:rsidR="005C20D2" w:rsidRPr="009B5A3A">
        <w:rPr>
          <w:rFonts w:asciiTheme="minorHAnsi" w:hAnsiTheme="minorHAnsi" w:cs="Calibri"/>
          <w:color w:val="000000"/>
        </w:rPr>
        <w:t>include</w:t>
      </w:r>
      <w:r w:rsidR="00360629">
        <w:rPr>
          <w:rFonts w:asciiTheme="minorHAnsi" w:hAnsiTheme="minorHAnsi" w:cs="Calibri"/>
          <w:color w:val="000000"/>
        </w:rPr>
        <w:t>d</w:t>
      </w:r>
      <w:r w:rsidR="005C20D2" w:rsidRPr="009B5A3A">
        <w:rPr>
          <w:rFonts w:asciiTheme="minorHAnsi" w:hAnsiTheme="minorHAnsi" w:cs="Calibri"/>
          <w:color w:val="000000"/>
        </w:rPr>
        <w:t>.</w:t>
      </w:r>
      <w:r w:rsidR="003C13B2" w:rsidRPr="009B5A3A">
        <w:rPr>
          <w:rFonts w:asciiTheme="minorHAnsi" w:hAnsiTheme="minorHAnsi" w:cs="Calibri"/>
          <w:color w:val="000000"/>
        </w:rPr>
        <w:t xml:space="preserve"> </w:t>
      </w:r>
    </w:p>
    <w:p w:rsidR="003D58BF" w:rsidRDefault="003D58BF" w:rsidP="003D58BF">
      <w:pPr>
        <w:rPr>
          <w:rFonts w:asciiTheme="minorHAnsi" w:hAnsiTheme="minorHAnsi" w:cs="Calibri"/>
          <w:color w:val="000000"/>
        </w:rPr>
      </w:pPr>
    </w:p>
    <w:p w:rsidR="003D58BF" w:rsidRDefault="005526FE" w:rsidP="003D58BF">
      <w:pPr>
        <w:rPr>
          <w:rFonts w:asciiTheme="minorHAnsi" w:hAnsiTheme="minorHAnsi"/>
        </w:rPr>
      </w:pPr>
      <w:r w:rsidRPr="009B5A3A">
        <w:rPr>
          <w:rFonts w:asciiTheme="minorHAnsi" w:hAnsiTheme="minorHAnsi"/>
          <w:b/>
        </w:rPr>
        <w:t>[</w:t>
      </w:r>
      <w:r w:rsidR="001B3CDB" w:rsidRPr="009B5A3A">
        <w:rPr>
          <w:rFonts w:asciiTheme="minorHAnsi" w:hAnsiTheme="minorHAnsi"/>
          <w:b/>
        </w:rPr>
        <w:t>Organization</w:t>
      </w:r>
      <w:r w:rsidR="005C20D2" w:rsidRPr="009B5A3A">
        <w:rPr>
          <w:rFonts w:asciiTheme="minorHAnsi" w:hAnsiTheme="minorHAnsi"/>
          <w:b/>
        </w:rPr>
        <w:t xml:space="preserve"> Name</w:t>
      </w:r>
      <w:r w:rsidR="00E34285">
        <w:rPr>
          <w:rFonts w:asciiTheme="minorHAnsi" w:hAnsiTheme="minorHAnsi"/>
          <w:b/>
        </w:rPr>
        <w:t xml:space="preserve">]: </w:t>
      </w:r>
      <w:r w:rsidR="00360629" w:rsidRPr="009B5A3A">
        <w:rPr>
          <w:rFonts w:asciiTheme="minorHAnsi" w:hAnsiTheme="minorHAnsi"/>
        </w:rPr>
        <w:t>The</w:t>
      </w:r>
      <w:r w:rsidR="001B3CDB" w:rsidRPr="009B5A3A">
        <w:rPr>
          <w:rFonts w:asciiTheme="minorHAnsi" w:hAnsiTheme="minorHAnsi"/>
        </w:rPr>
        <w:t xml:space="preserve"> name of the</w:t>
      </w:r>
      <w:r w:rsidR="005C20D2" w:rsidRPr="009B5A3A">
        <w:rPr>
          <w:rFonts w:asciiTheme="minorHAnsi" w:hAnsiTheme="minorHAnsi"/>
        </w:rPr>
        <w:t xml:space="preserve"> </w:t>
      </w:r>
      <w:r w:rsidR="003D58BF">
        <w:rPr>
          <w:rFonts w:asciiTheme="minorHAnsi" w:hAnsiTheme="minorHAnsi"/>
        </w:rPr>
        <w:t>o</w:t>
      </w:r>
      <w:r w:rsidR="001B3CDB" w:rsidRPr="009B5A3A">
        <w:rPr>
          <w:rFonts w:asciiTheme="minorHAnsi" w:hAnsiTheme="minorHAnsi"/>
        </w:rPr>
        <w:t xml:space="preserve">rganization funded </w:t>
      </w:r>
      <w:r w:rsidR="00360629">
        <w:rPr>
          <w:rFonts w:asciiTheme="minorHAnsi" w:hAnsiTheme="minorHAnsi"/>
        </w:rPr>
        <w:t>under</w:t>
      </w:r>
      <w:r w:rsidR="001B3CDB" w:rsidRPr="009B5A3A">
        <w:rPr>
          <w:rFonts w:asciiTheme="minorHAnsi" w:hAnsiTheme="minorHAnsi"/>
        </w:rPr>
        <w:t xml:space="preserve"> PS13-1308</w:t>
      </w:r>
      <w:r w:rsidR="002D1172">
        <w:rPr>
          <w:rFonts w:asciiTheme="minorHAnsi" w:hAnsiTheme="minorHAnsi"/>
        </w:rPr>
        <w:t>.</w:t>
      </w:r>
    </w:p>
    <w:p w:rsidR="003D58BF" w:rsidRDefault="003D58BF" w:rsidP="003D58BF">
      <w:pPr>
        <w:rPr>
          <w:rFonts w:asciiTheme="minorHAnsi" w:hAnsiTheme="minorHAnsi"/>
        </w:rPr>
      </w:pPr>
    </w:p>
    <w:p w:rsidR="003D58BF" w:rsidRDefault="001212FF" w:rsidP="003D58BF">
      <w:pPr>
        <w:rPr>
          <w:rFonts w:asciiTheme="minorHAnsi" w:hAnsiTheme="minorHAnsi" w:cs="Arial"/>
          <w:color w:val="000000"/>
        </w:rPr>
      </w:pPr>
      <w:r w:rsidRPr="002D1172">
        <w:rPr>
          <w:rFonts w:asciiTheme="minorHAnsi" w:hAnsiTheme="minorHAnsi"/>
          <w:b/>
        </w:rPr>
        <w:t>[Cooperative Agreement Number]</w:t>
      </w:r>
      <w:r>
        <w:rPr>
          <w:rFonts w:asciiTheme="minorHAnsi" w:hAnsiTheme="minorHAnsi"/>
          <w:b/>
        </w:rPr>
        <w:t>:</w:t>
      </w:r>
      <w:r w:rsidR="003D58BF">
        <w:rPr>
          <w:rFonts w:asciiTheme="minorHAnsi" w:hAnsiTheme="minorHAnsi"/>
          <w:b/>
        </w:rPr>
        <w:t xml:space="preserve"> </w:t>
      </w:r>
      <w:r w:rsidRPr="002D1172">
        <w:rPr>
          <w:rFonts w:asciiTheme="minorHAnsi" w:hAnsiTheme="minorHAnsi" w:cs="Arial"/>
          <w:color w:val="000000"/>
        </w:rPr>
        <w:t xml:space="preserve">Each cooperative agreement </w:t>
      </w:r>
      <w:r>
        <w:rPr>
          <w:rFonts w:asciiTheme="minorHAnsi" w:hAnsiTheme="minorHAnsi" w:cs="Arial"/>
          <w:color w:val="000000"/>
        </w:rPr>
        <w:t>is</w:t>
      </w:r>
      <w:r w:rsidRPr="002D1172">
        <w:rPr>
          <w:rFonts w:asciiTheme="minorHAnsi" w:hAnsiTheme="minorHAnsi" w:cs="Arial"/>
          <w:color w:val="000000"/>
        </w:rPr>
        <w:t xml:space="preserve"> </w:t>
      </w:r>
      <w:r>
        <w:rPr>
          <w:rFonts w:asciiTheme="minorHAnsi" w:hAnsiTheme="minorHAnsi" w:cs="Arial"/>
          <w:color w:val="000000"/>
        </w:rPr>
        <w:t xml:space="preserve">assigned a </w:t>
      </w:r>
      <w:r w:rsidRPr="002D1172">
        <w:rPr>
          <w:rFonts w:asciiTheme="minorHAnsi" w:hAnsiTheme="minorHAnsi" w:cs="Arial"/>
          <w:color w:val="000000"/>
        </w:rPr>
        <w:t>number</w:t>
      </w:r>
      <w:r>
        <w:rPr>
          <w:rFonts w:asciiTheme="minorHAnsi" w:hAnsiTheme="minorHAnsi" w:cs="Arial"/>
          <w:color w:val="000000"/>
        </w:rPr>
        <w:t xml:space="preserve"> upon award. This number </w:t>
      </w:r>
      <w:r w:rsidRPr="002D1172">
        <w:rPr>
          <w:rFonts w:asciiTheme="minorHAnsi" w:hAnsiTheme="minorHAnsi" w:cs="Arial"/>
          <w:color w:val="000000"/>
        </w:rPr>
        <w:t>is found on the Notice of Award</w:t>
      </w:r>
      <w:r>
        <w:rPr>
          <w:rFonts w:asciiTheme="minorHAnsi" w:hAnsiTheme="minorHAnsi" w:cs="Arial"/>
          <w:color w:val="000000"/>
        </w:rPr>
        <w:t xml:space="preserve"> and t</w:t>
      </w:r>
      <w:r w:rsidRPr="002D1172">
        <w:rPr>
          <w:rFonts w:asciiTheme="minorHAnsi" w:hAnsiTheme="minorHAnsi" w:cs="Arial"/>
          <w:color w:val="000000"/>
        </w:rPr>
        <w:t xml:space="preserve">he </w:t>
      </w:r>
      <w:r w:rsidRPr="002D1172">
        <w:rPr>
          <w:rFonts w:asciiTheme="minorHAnsi" w:hAnsiTheme="minorHAnsi"/>
        </w:rPr>
        <w:t>last 2 numbers change annually</w:t>
      </w:r>
      <w:r w:rsidRPr="002D1172">
        <w:rPr>
          <w:rFonts w:asciiTheme="minorHAnsi" w:hAnsiTheme="minorHAnsi" w:cs="Arial"/>
          <w:color w:val="000000"/>
        </w:rPr>
        <w:t xml:space="preserve">. All </w:t>
      </w:r>
      <w:r>
        <w:rPr>
          <w:rFonts w:asciiTheme="minorHAnsi" w:hAnsiTheme="minorHAnsi" w:cs="Arial"/>
          <w:color w:val="000000"/>
        </w:rPr>
        <w:t>continuation application and PGO</w:t>
      </w:r>
      <w:r w:rsidRPr="002D1172">
        <w:rPr>
          <w:rFonts w:asciiTheme="minorHAnsi" w:hAnsiTheme="minorHAnsi" w:cs="Arial"/>
          <w:color w:val="000000"/>
        </w:rPr>
        <w:t xml:space="preserve"> correspondence </w:t>
      </w:r>
      <w:r>
        <w:rPr>
          <w:rFonts w:asciiTheme="minorHAnsi" w:hAnsiTheme="minorHAnsi" w:cs="Arial"/>
          <w:color w:val="000000"/>
        </w:rPr>
        <w:t>should include this number. Enter your cooperative agreement number on the template.</w:t>
      </w:r>
    </w:p>
    <w:p w:rsidR="003D58BF" w:rsidRDefault="003D58BF" w:rsidP="003D58BF">
      <w:pPr>
        <w:rPr>
          <w:rFonts w:asciiTheme="minorHAnsi" w:hAnsiTheme="minorHAnsi" w:cs="Arial"/>
          <w:color w:val="000000"/>
        </w:rPr>
      </w:pPr>
    </w:p>
    <w:p w:rsidR="003D58BF" w:rsidRDefault="001212FF" w:rsidP="003D58BF">
      <w:pPr>
        <w:rPr>
          <w:rFonts w:asciiTheme="minorHAnsi" w:hAnsiTheme="minorHAnsi"/>
        </w:rPr>
      </w:pPr>
      <w:r w:rsidRPr="002D1172">
        <w:rPr>
          <w:rFonts w:asciiTheme="minorHAnsi" w:hAnsiTheme="minorHAnsi"/>
          <w:b/>
        </w:rPr>
        <w:t>[Grant Year]</w:t>
      </w:r>
      <w:r>
        <w:rPr>
          <w:rFonts w:asciiTheme="minorHAnsi" w:hAnsiTheme="minorHAnsi"/>
          <w:b/>
        </w:rPr>
        <w:t>:</w:t>
      </w:r>
      <w:r w:rsidRPr="002D1172">
        <w:rPr>
          <w:rFonts w:asciiTheme="minorHAnsi" w:hAnsiTheme="minorHAnsi"/>
          <w:b/>
        </w:rPr>
        <w:t xml:space="preserve"> </w:t>
      </w:r>
      <w:r w:rsidRPr="002D1172">
        <w:rPr>
          <w:rFonts w:asciiTheme="minorHAnsi" w:hAnsiTheme="minorHAnsi"/>
        </w:rPr>
        <w:t>The budget year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  <w:b/>
        </w:rPr>
        <w:t xml:space="preserve"> </w:t>
      </w:r>
      <w:r w:rsidRPr="00BA13BB">
        <w:rPr>
          <w:rFonts w:asciiTheme="minorHAnsi" w:hAnsiTheme="minorHAnsi"/>
        </w:rPr>
        <w:t xml:space="preserve">“Year </w:t>
      </w:r>
      <w:r w:rsidR="00711DE8">
        <w:rPr>
          <w:rFonts w:asciiTheme="minorHAnsi" w:hAnsiTheme="minorHAnsi"/>
        </w:rPr>
        <w:t>4</w:t>
      </w:r>
      <w:r w:rsidRPr="00BA13BB">
        <w:rPr>
          <w:rFonts w:asciiTheme="minorHAnsi" w:hAnsiTheme="minorHAnsi"/>
        </w:rPr>
        <w:t xml:space="preserve">” </w:t>
      </w:r>
      <w:r w:rsidR="003D58BF">
        <w:rPr>
          <w:rFonts w:asciiTheme="minorHAnsi" w:hAnsiTheme="minorHAnsi"/>
        </w:rPr>
        <w:t xml:space="preserve">has already been entered </w:t>
      </w:r>
      <w:r>
        <w:rPr>
          <w:rFonts w:asciiTheme="minorHAnsi" w:hAnsiTheme="minorHAnsi"/>
        </w:rPr>
        <w:t>on the template.</w:t>
      </w:r>
    </w:p>
    <w:p w:rsidR="003D58BF" w:rsidRDefault="003D58BF" w:rsidP="003D58BF">
      <w:pPr>
        <w:rPr>
          <w:rFonts w:asciiTheme="minorHAnsi" w:hAnsiTheme="minorHAnsi"/>
        </w:rPr>
      </w:pPr>
    </w:p>
    <w:p w:rsidR="005C20D2" w:rsidRDefault="001212FF" w:rsidP="003D58BF">
      <w:pPr>
        <w:rPr>
          <w:rFonts w:asciiTheme="minorHAnsi" w:hAnsiTheme="minorHAnsi" w:cs="Calibri"/>
        </w:rPr>
      </w:pPr>
      <w:r w:rsidRPr="001212FF">
        <w:rPr>
          <w:rFonts w:asciiTheme="minorHAnsi" w:hAnsiTheme="minorHAnsi" w:cs="Calibri"/>
          <w:b/>
        </w:rPr>
        <w:t>[Level]:</w:t>
      </w:r>
      <w:r>
        <w:rPr>
          <w:rFonts w:asciiTheme="minorHAnsi" w:hAnsiTheme="minorHAnsi" w:cs="Calibri"/>
          <w:b/>
        </w:rPr>
        <w:t xml:space="preserve"> </w:t>
      </w:r>
      <w:r w:rsidR="00907BE4" w:rsidRPr="00907BE4">
        <w:rPr>
          <w:rFonts w:asciiTheme="minorHAnsi" w:hAnsiTheme="minorHAnsi" w:cs="Calibri"/>
        </w:rPr>
        <w:t>Identify</w:t>
      </w:r>
      <w:r w:rsidRPr="00907BE4">
        <w:rPr>
          <w:rFonts w:asciiTheme="minorHAnsi" w:hAnsiTheme="minorHAnsi" w:cs="Calibri"/>
        </w:rPr>
        <w:t xml:space="preserve"> whether you are working with </w:t>
      </w:r>
      <w:r w:rsidR="00396A2C">
        <w:rPr>
          <w:rFonts w:asciiTheme="minorHAnsi" w:hAnsiTheme="minorHAnsi" w:cs="Calibri"/>
        </w:rPr>
        <w:t xml:space="preserve">a </w:t>
      </w:r>
      <w:r w:rsidR="00907BE4">
        <w:rPr>
          <w:rFonts w:asciiTheme="minorHAnsi" w:hAnsiTheme="minorHAnsi" w:cs="Calibri"/>
        </w:rPr>
        <w:t>state education agency (</w:t>
      </w:r>
      <w:r w:rsidRPr="00907BE4">
        <w:rPr>
          <w:rFonts w:asciiTheme="minorHAnsi" w:hAnsiTheme="minorHAnsi" w:cs="Calibri"/>
        </w:rPr>
        <w:t>SEA</w:t>
      </w:r>
      <w:r w:rsidR="00907BE4">
        <w:rPr>
          <w:rFonts w:asciiTheme="minorHAnsi" w:hAnsiTheme="minorHAnsi" w:cs="Calibri"/>
        </w:rPr>
        <w:t xml:space="preserve">) </w:t>
      </w:r>
      <w:r w:rsidRPr="00907BE4">
        <w:rPr>
          <w:rFonts w:asciiTheme="minorHAnsi" w:hAnsiTheme="minorHAnsi" w:cs="Calibri"/>
        </w:rPr>
        <w:t xml:space="preserve">or </w:t>
      </w:r>
      <w:r w:rsidR="00396A2C">
        <w:rPr>
          <w:rFonts w:asciiTheme="minorHAnsi" w:hAnsiTheme="minorHAnsi" w:cs="Calibri"/>
        </w:rPr>
        <w:t xml:space="preserve">a </w:t>
      </w:r>
      <w:r w:rsidR="00907BE4">
        <w:rPr>
          <w:rFonts w:asciiTheme="minorHAnsi" w:hAnsiTheme="minorHAnsi" w:cs="Calibri"/>
        </w:rPr>
        <w:t>local education agency (</w:t>
      </w:r>
      <w:r w:rsidRPr="00907BE4">
        <w:rPr>
          <w:rFonts w:asciiTheme="minorHAnsi" w:hAnsiTheme="minorHAnsi" w:cs="Calibri"/>
        </w:rPr>
        <w:t>LEA</w:t>
      </w:r>
      <w:r w:rsidR="00907BE4">
        <w:rPr>
          <w:rFonts w:asciiTheme="minorHAnsi" w:hAnsiTheme="minorHAnsi" w:cs="Calibri"/>
        </w:rPr>
        <w:t>).</w:t>
      </w:r>
    </w:p>
    <w:p w:rsidR="003D58BF" w:rsidRPr="00907BE4" w:rsidRDefault="003D58BF" w:rsidP="003D58BF">
      <w:pPr>
        <w:rPr>
          <w:rFonts w:asciiTheme="minorHAnsi" w:hAnsiTheme="minorHAnsi" w:cs="Calibri"/>
        </w:rPr>
      </w:pPr>
    </w:p>
    <w:p w:rsidR="003D58BF" w:rsidRDefault="005C20D2" w:rsidP="003D58BF">
      <w:pPr>
        <w:rPr>
          <w:rFonts w:asciiTheme="minorHAnsi" w:hAnsiTheme="minorHAnsi" w:cstheme="minorHAnsi"/>
        </w:rPr>
      </w:pPr>
      <w:r w:rsidRPr="009B5A3A">
        <w:rPr>
          <w:rFonts w:asciiTheme="minorHAnsi" w:hAnsiTheme="minorHAnsi"/>
          <w:b/>
        </w:rPr>
        <w:t>[Approach]</w:t>
      </w:r>
      <w:r w:rsidR="00E34285">
        <w:rPr>
          <w:rFonts w:asciiTheme="minorHAnsi" w:hAnsiTheme="minorHAnsi"/>
          <w:b/>
        </w:rPr>
        <w:t>:</w:t>
      </w:r>
      <w:r w:rsidR="009B5A3A">
        <w:rPr>
          <w:rFonts w:asciiTheme="minorHAnsi" w:hAnsiTheme="minorHAnsi"/>
          <w:b/>
        </w:rPr>
        <w:t xml:space="preserve"> </w:t>
      </w:r>
      <w:r w:rsidR="003D58BF" w:rsidRPr="003D58BF">
        <w:rPr>
          <w:rFonts w:asciiTheme="minorHAnsi" w:hAnsiTheme="minorHAnsi"/>
        </w:rPr>
        <w:t>Identify</w:t>
      </w:r>
      <w:r w:rsidR="003D58BF">
        <w:rPr>
          <w:rFonts w:asciiTheme="minorHAnsi" w:hAnsiTheme="minorHAnsi"/>
        </w:rPr>
        <w:t xml:space="preserve"> </w:t>
      </w:r>
      <w:r w:rsidR="003D58BF" w:rsidRPr="003D58BF">
        <w:rPr>
          <w:rFonts w:asciiTheme="minorHAnsi" w:hAnsiTheme="minorHAnsi"/>
        </w:rPr>
        <w:t>the approach for which you are funded</w:t>
      </w:r>
      <w:r w:rsidR="003D58BF">
        <w:rPr>
          <w:rFonts w:asciiTheme="minorHAnsi" w:hAnsiTheme="minorHAnsi"/>
        </w:rPr>
        <w:t>,</w:t>
      </w:r>
      <w:r w:rsidR="003D58BF" w:rsidRPr="003D58BF">
        <w:rPr>
          <w:rFonts w:asciiTheme="minorHAnsi" w:hAnsiTheme="minorHAnsi"/>
        </w:rPr>
        <w:t xml:space="preserve"> such as </w:t>
      </w:r>
      <w:r w:rsidR="007E30D2" w:rsidRPr="003D58BF">
        <w:rPr>
          <w:rFonts w:asciiTheme="minorHAnsi" w:hAnsiTheme="minorHAnsi" w:cstheme="minorHAnsi"/>
        </w:rPr>
        <w:t>Exemplary</w:t>
      </w:r>
      <w:r w:rsidR="007E30D2">
        <w:rPr>
          <w:rFonts w:asciiTheme="minorHAnsi" w:hAnsiTheme="minorHAnsi" w:cstheme="minorHAnsi"/>
        </w:rPr>
        <w:t xml:space="preserve"> Sexual Health Education (ESHE), Sexual Health Services (SHS)</w:t>
      </w:r>
      <w:r w:rsidR="003C13B2" w:rsidRPr="002D1172">
        <w:rPr>
          <w:rFonts w:asciiTheme="minorHAnsi" w:hAnsiTheme="minorHAnsi" w:cstheme="minorHAnsi"/>
        </w:rPr>
        <w:t xml:space="preserve">, or </w:t>
      </w:r>
      <w:r w:rsidR="007E30D2">
        <w:rPr>
          <w:rFonts w:asciiTheme="minorHAnsi" w:hAnsiTheme="minorHAnsi" w:cstheme="minorHAnsi"/>
        </w:rPr>
        <w:t>Safe and Supportive Environments (</w:t>
      </w:r>
      <w:r w:rsidR="003C13B2" w:rsidRPr="002D1172">
        <w:rPr>
          <w:rFonts w:asciiTheme="minorHAnsi" w:hAnsiTheme="minorHAnsi" w:cstheme="minorHAnsi"/>
        </w:rPr>
        <w:t>SSE</w:t>
      </w:r>
      <w:r w:rsidR="007E30D2">
        <w:rPr>
          <w:rFonts w:asciiTheme="minorHAnsi" w:hAnsiTheme="minorHAnsi" w:cstheme="minorHAnsi"/>
        </w:rPr>
        <w:t>)</w:t>
      </w:r>
      <w:r w:rsidR="002D1172">
        <w:rPr>
          <w:rFonts w:asciiTheme="minorHAnsi" w:hAnsiTheme="minorHAnsi" w:cstheme="minorHAnsi"/>
        </w:rPr>
        <w:t>.</w:t>
      </w:r>
    </w:p>
    <w:p w:rsidR="003D58BF" w:rsidRDefault="003D58BF" w:rsidP="003D58BF">
      <w:pPr>
        <w:rPr>
          <w:rFonts w:asciiTheme="minorHAnsi" w:hAnsiTheme="minorHAnsi" w:cstheme="minorHAnsi"/>
        </w:rPr>
      </w:pPr>
    </w:p>
    <w:p w:rsidR="003D58BF" w:rsidRPr="00A414D8" w:rsidRDefault="003D58BF" w:rsidP="003D58BF">
      <w:pPr>
        <w:rPr>
          <w:rFonts w:asciiTheme="minorHAnsi" w:hAnsiTheme="minorHAnsi"/>
        </w:rPr>
      </w:pPr>
      <w:r w:rsidRPr="009B5A3A">
        <w:rPr>
          <w:rFonts w:asciiTheme="minorHAnsi" w:hAnsiTheme="minorHAnsi"/>
          <w:b/>
          <w:u w:val="single"/>
        </w:rPr>
        <w:t xml:space="preserve">5 Year </w:t>
      </w:r>
      <w:r w:rsidRPr="009B5A3A">
        <w:rPr>
          <w:rFonts w:asciiTheme="minorHAnsi" w:hAnsiTheme="minorHAnsi"/>
          <w:b/>
          <w:iCs/>
          <w:u w:val="single"/>
        </w:rPr>
        <w:t>Goal</w:t>
      </w:r>
      <w:r w:rsidRPr="009B5A3A">
        <w:rPr>
          <w:rFonts w:asciiTheme="minorHAnsi" w:hAnsiTheme="minorHAnsi"/>
          <w:b/>
          <w:u w:val="single"/>
        </w:rPr>
        <w:t>s</w:t>
      </w:r>
      <w:r w:rsidRPr="009B5A3A">
        <w:rPr>
          <w:rFonts w:asciiTheme="minorHAnsi" w:hAnsiTheme="minorHAnsi"/>
          <w:b/>
        </w:rPr>
        <w:t>:</w:t>
      </w:r>
      <w:r w:rsidRPr="009B5A3A">
        <w:rPr>
          <w:rFonts w:asciiTheme="minorHAnsi" w:hAnsiTheme="minorHAnsi"/>
        </w:rPr>
        <w:t xml:space="preserve"> A broad statement of program purpose which describes the expected </w:t>
      </w:r>
      <w:r>
        <w:rPr>
          <w:rFonts w:asciiTheme="minorHAnsi" w:hAnsiTheme="minorHAnsi"/>
        </w:rPr>
        <w:t xml:space="preserve">short-term outcomes of a program. </w:t>
      </w:r>
      <w:r w:rsidRPr="00F50D1D">
        <w:rPr>
          <w:rFonts w:asciiTheme="minorHAnsi" w:hAnsiTheme="minorHAnsi"/>
          <w:i/>
        </w:rPr>
        <w:t>A goal has been written for you and is provided in the template. This goal will remain constant for the entire five-year funding cycle of the cooperative agreement.</w:t>
      </w:r>
    </w:p>
    <w:p w:rsidR="003D58BF" w:rsidRDefault="003D58BF" w:rsidP="003D58BF">
      <w:pPr>
        <w:rPr>
          <w:rFonts w:asciiTheme="minorHAnsi" w:hAnsiTheme="minorHAnsi" w:cstheme="minorHAnsi"/>
        </w:rPr>
      </w:pPr>
    </w:p>
    <w:p w:rsidR="003D58BF" w:rsidRPr="003D58BF" w:rsidRDefault="001212FF" w:rsidP="003D58BF">
      <w:pPr>
        <w:rPr>
          <w:rFonts w:asciiTheme="minorHAnsi" w:hAnsiTheme="minorHAnsi"/>
        </w:rPr>
      </w:pPr>
      <w:r w:rsidRPr="009B5A3A">
        <w:rPr>
          <w:rFonts w:asciiTheme="minorHAnsi" w:hAnsiTheme="minorHAnsi"/>
          <w:b/>
          <w:u w:val="single"/>
        </w:rPr>
        <w:t>Program Context:</w:t>
      </w:r>
      <w:r w:rsidRPr="009B5A3A">
        <w:rPr>
          <w:rFonts w:asciiTheme="minorHAnsi" w:hAnsiTheme="minorHAnsi"/>
          <w:b/>
        </w:rPr>
        <w:t xml:space="preserve"> </w:t>
      </w:r>
      <w:r w:rsidRPr="009B5A3A">
        <w:rPr>
          <w:rFonts w:asciiTheme="minorHAnsi" w:hAnsiTheme="minorHAnsi"/>
        </w:rPr>
        <w:t>Describe the factors and trends in the agency/organization environment that may influence program success or challenges</w:t>
      </w:r>
      <w:r>
        <w:rPr>
          <w:rFonts w:asciiTheme="minorHAnsi" w:hAnsiTheme="minorHAnsi"/>
        </w:rPr>
        <w:t>.</w:t>
      </w:r>
      <w:r w:rsidR="00F32734">
        <w:rPr>
          <w:rFonts w:asciiTheme="minorHAnsi" w:hAnsiTheme="minorHAnsi"/>
        </w:rPr>
        <w:t xml:space="preserve"> </w:t>
      </w:r>
      <w:r w:rsidRPr="00F50D1D">
        <w:rPr>
          <w:rFonts w:asciiTheme="minorHAnsi" w:hAnsiTheme="minorHAnsi"/>
          <w:i/>
        </w:rPr>
        <w:t>Provide a brief description of the program context for each goal</w:t>
      </w:r>
      <w:r>
        <w:rPr>
          <w:rFonts w:asciiTheme="minorHAnsi" w:hAnsiTheme="minorHAnsi"/>
          <w:i/>
        </w:rPr>
        <w:t xml:space="preserve"> in the template</w:t>
      </w:r>
      <w:r w:rsidRPr="00F50D1D">
        <w:rPr>
          <w:rFonts w:asciiTheme="minorHAnsi" w:hAnsiTheme="minorHAnsi"/>
          <w:i/>
        </w:rPr>
        <w:t>. This additional context will help your project office understand background information related to the design of your action steps.</w:t>
      </w:r>
    </w:p>
    <w:p w:rsidR="00B1369E" w:rsidRPr="009B5A3A" w:rsidRDefault="00B1369E" w:rsidP="00A414D8">
      <w:pPr>
        <w:rPr>
          <w:rFonts w:asciiTheme="minorHAnsi" w:hAnsiTheme="minorHAnsi"/>
        </w:rPr>
      </w:pPr>
    </w:p>
    <w:p w:rsidR="00D058F8" w:rsidRPr="00A414D8" w:rsidRDefault="00B1369E" w:rsidP="003D58BF">
      <w:pPr>
        <w:rPr>
          <w:rFonts w:asciiTheme="minorHAnsi" w:hAnsiTheme="minorHAnsi"/>
        </w:rPr>
      </w:pPr>
      <w:r w:rsidRPr="009B5A3A">
        <w:rPr>
          <w:rFonts w:asciiTheme="minorHAnsi" w:hAnsiTheme="minorHAnsi"/>
          <w:b/>
          <w:u w:val="single"/>
        </w:rPr>
        <w:lastRenderedPageBreak/>
        <w:t>Required Activities:</w:t>
      </w:r>
      <w:r w:rsidRPr="009B5A3A">
        <w:rPr>
          <w:rFonts w:asciiTheme="minorHAnsi" w:hAnsiTheme="minorHAnsi"/>
          <w:b/>
        </w:rPr>
        <w:t xml:space="preserve"> </w:t>
      </w:r>
      <w:r w:rsidR="002D78D3" w:rsidRPr="002D78D3">
        <w:rPr>
          <w:rFonts w:asciiTheme="minorHAnsi" w:hAnsiTheme="minorHAnsi"/>
        </w:rPr>
        <w:t>These are c</w:t>
      </w:r>
      <w:r w:rsidRPr="002D78D3">
        <w:rPr>
          <w:rFonts w:asciiTheme="minorHAnsi" w:hAnsiTheme="minorHAnsi"/>
        </w:rPr>
        <w:t>oncise strategies</w:t>
      </w:r>
      <w:r w:rsidRPr="009B5A3A">
        <w:rPr>
          <w:rFonts w:asciiTheme="minorHAnsi" w:hAnsiTheme="minorHAnsi"/>
        </w:rPr>
        <w:t xml:space="preserve"> </w:t>
      </w:r>
      <w:r w:rsidR="002D78D3">
        <w:rPr>
          <w:rFonts w:asciiTheme="minorHAnsi" w:hAnsiTheme="minorHAnsi"/>
        </w:rPr>
        <w:t xml:space="preserve">that </w:t>
      </w:r>
      <w:r w:rsidRPr="009B5A3A">
        <w:rPr>
          <w:rFonts w:asciiTheme="minorHAnsi" w:hAnsiTheme="minorHAnsi" w:cs="Calibri"/>
        </w:rPr>
        <w:t xml:space="preserve">support achievement of program goals. </w:t>
      </w:r>
      <w:r w:rsidR="00D058F8" w:rsidRPr="00F50D1D">
        <w:rPr>
          <w:rFonts w:asciiTheme="minorHAnsi" w:hAnsiTheme="minorHAnsi" w:cs="Calibri"/>
          <w:i/>
        </w:rPr>
        <w:t>The required activities</w:t>
      </w:r>
      <w:r w:rsidR="002D1172" w:rsidRPr="00F50D1D">
        <w:rPr>
          <w:rFonts w:asciiTheme="minorHAnsi" w:hAnsiTheme="minorHAnsi" w:cs="Calibri"/>
          <w:i/>
        </w:rPr>
        <w:t xml:space="preserve"> listed within the FOA are intended to</w:t>
      </w:r>
      <w:r w:rsidR="00D058F8" w:rsidRPr="00F50D1D">
        <w:rPr>
          <w:rFonts w:asciiTheme="minorHAnsi" w:hAnsiTheme="minorHAnsi" w:cs="Calibri"/>
          <w:i/>
        </w:rPr>
        <w:t xml:space="preserve"> </w:t>
      </w:r>
      <w:r w:rsidR="00566184" w:rsidRPr="00F50D1D">
        <w:rPr>
          <w:rFonts w:asciiTheme="minorHAnsi" w:hAnsiTheme="minorHAnsi" w:cs="Calibri"/>
          <w:i/>
        </w:rPr>
        <w:t xml:space="preserve">guide </w:t>
      </w:r>
      <w:r w:rsidR="00D058F8" w:rsidRPr="00F50D1D">
        <w:rPr>
          <w:rFonts w:asciiTheme="minorHAnsi" w:hAnsiTheme="minorHAnsi" w:cs="Calibri"/>
          <w:i/>
        </w:rPr>
        <w:t>the</w:t>
      </w:r>
      <w:r w:rsidR="002D1172" w:rsidRPr="00F50D1D">
        <w:rPr>
          <w:rFonts w:asciiTheme="minorHAnsi" w:hAnsiTheme="minorHAnsi" w:cs="Calibri"/>
          <w:i/>
        </w:rPr>
        <w:t xml:space="preserve"> annual programmatic</w:t>
      </w:r>
      <w:r w:rsidR="00D058F8" w:rsidRPr="00F50D1D">
        <w:rPr>
          <w:rFonts w:asciiTheme="minorHAnsi" w:hAnsiTheme="minorHAnsi" w:cs="Calibri"/>
          <w:i/>
        </w:rPr>
        <w:t xml:space="preserve"> action steps.</w:t>
      </w:r>
      <w:r w:rsidR="0018170A" w:rsidRPr="00F50D1D">
        <w:rPr>
          <w:rFonts w:asciiTheme="minorHAnsi" w:hAnsiTheme="minorHAnsi" w:cs="Calibri"/>
          <w:i/>
        </w:rPr>
        <w:t xml:space="preserve"> </w:t>
      </w:r>
      <w:r w:rsidR="00B9412B" w:rsidRPr="00F50D1D">
        <w:rPr>
          <w:rFonts w:asciiTheme="minorHAnsi" w:hAnsiTheme="minorHAnsi" w:cs="Calibri"/>
          <w:i/>
        </w:rPr>
        <w:t xml:space="preserve">The </w:t>
      </w:r>
      <w:r w:rsidR="00A414D8">
        <w:rPr>
          <w:rFonts w:asciiTheme="minorHAnsi" w:hAnsiTheme="minorHAnsi" w:cs="Calibri"/>
          <w:i/>
        </w:rPr>
        <w:t>r</w:t>
      </w:r>
      <w:r w:rsidR="00B9412B" w:rsidRPr="00F50D1D">
        <w:rPr>
          <w:rFonts w:asciiTheme="minorHAnsi" w:hAnsiTheme="minorHAnsi" w:cs="Calibri"/>
          <w:i/>
        </w:rPr>
        <w:t xml:space="preserve">equired </w:t>
      </w:r>
      <w:r w:rsidR="00A414D8">
        <w:rPr>
          <w:rFonts w:asciiTheme="minorHAnsi" w:hAnsiTheme="minorHAnsi" w:cs="Calibri"/>
          <w:i/>
        </w:rPr>
        <w:t>a</w:t>
      </w:r>
      <w:r w:rsidR="00B9412B" w:rsidRPr="00F50D1D">
        <w:rPr>
          <w:rFonts w:asciiTheme="minorHAnsi" w:hAnsiTheme="minorHAnsi" w:cs="Calibri"/>
          <w:i/>
        </w:rPr>
        <w:t xml:space="preserve">ctivities are included in the </w:t>
      </w:r>
      <w:r w:rsidR="00A414D8">
        <w:rPr>
          <w:rFonts w:asciiTheme="minorHAnsi" w:hAnsiTheme="minorHAnsi" w:cs="Calibri"/>
          <w:i/>
        </w:rPr>
        <w:t>t</w:t>
      </w:r>
      <w:r w:rsidR="00B9412B" w:rsidRPr="00F50D1D">
        <w:rPr>
          <w:rFonts w:asciiTheme="minorHAnsi" w:hAnsiTheme="minorHAnsi" w:cs="Calibri"/>
          <w:i/>
        </w:rPr>
        <w:t>emplate.</w:t>
      </w:r>
    </w:p>
    <w:p w:rsidR="00E34285" w:rsidRDefault="00E34285" w:rsidP="003D58BF">
      <w:pPr>
        <w:rPr>
          <w:rFonts w:asciiTheme="minorHAnsi" w:hAnsiTheme="minorHAnsi"/>
        </w:rPr>
      </w:pPr>
    </w:p>
    <w:p w:rsidR="001212FF" w:rsidRDefault="001212FF" w:rsidP="003D58BF">
      <w:pPr>
        <w:rPr>
          <w:rFonts w:asciiTheme="minorHAnsi" w:hAnsiTheme="minorHAnsi"/>
          <w:b/>
          <w:u w:val="single"/>
        </w:rPr>
      </w:pPr>
      <w:r w:rsidRPr="001212FF">
        <w:rPr>
          <w:rFonts w:asciiTheme="minorHAnsi" w:hAnsiTheme="minorHAnsi"/>
          <w:b/>
          <w:u w:val="single"/>
        </w:rPr>
        <w:t>Date to Complete:</w:t>
      </w:r>
      <w:r w:rsidR="00861C56" w:rsidRPr="002D78D3">
        <w:rPr>
          <w:rFonts w:asciiTheme="minorHAnsi" w:hAnsiTheme="minorHAnsi"/>
        </w:rPr>
        <w:t xml:space="preserve"> </w:t>
      </w:r>
      <w:r w:rsidR="00861C56" w:rsidRPr="00861C56">
        <w:rPr>
          <w:rFonts w:asciiTheme="minorHAnsi" w:hAnsiTheme="minorHAnsi"/>
        </w:rPr>
        <w:t xml:space="preserve">Identify the date the </w:t>
      </w:r>
      <w:r w:rsidR="00861C56">
        <w:rPr>
          <w:rFonts w:asciiTheme="minorHAnsi" w:hAnsiTheme="minorHAnsi"/>
        </w:rPr>
        <w:t xml:space="preserve">action step relating to the </w:t>
      </w:r>
      <w:r w:rsidR="00861C56" w:rsidRPr="00861C56">
        <w:rPr>
          <w:rFonts w:asciiTheme="minorHAnsi" w:hAnsiTheme="minorHAnsi"/>
        </w:rPr>
        <w:t>required activity will be completed.</w:t>
      </w:r>
    </w:p>
    <w:p w:rsidR="001212FF" w:rsidRPr="001212FF" w:rsidRDefault="001212FF" w:rsidP="003D58BF">
      <w:pPr>
        <w:rPr>
          <w:rFonts w:asciiTheme="minorHAnsi" w:hAnsiTheme="minorHAnsi"/>
          <w:b/>
          <w:u w:val="single"/>
        </w:rPr>
      </w:pPr>
    </w:p>
    <w:p w:rsidR="00171ECF" w:rsidRPr="00861C56" w:rsidRDefault="00D058F8" w:rsidP="003D58BF">
      <w:pPr>
        <w:rPr>
          <w:rFonts w:asciiTheme="minorHAnsi" w:hAnsiTheme="minorHAnsi"/>
        </w:rPr>
      </w:pPr>
      <w:r w:rsidRPr="009B5A3A">
        <w:rPr>
          <w:rFonts w:asciiTheme="minorHAnsi" w:hAnsiTheme="minorHAnsi"/>
          <w:b/>
          <w:u w:val="single"/>
        </w:rPr>
        <w:t>Action Step:</w:t>
      </w:r>
      <w:r w:rsidR="00E426B3" w:rsidRPr="009B5A3A">
        <w:rPr>
          <w:rFonts w:asciiTheme="minorHAnsi" w:hAnsiTheme="minorHAnsi"/>
        </w:rPr>
        <w:t xml:space="preserve"> </w:t>
      </w:r>
      <w:r w:rsidR="00171ECF" w:rsidRPr="009B5A3A">
        <w:rPr>
          <w:rFonts w:asciiTheme="minorHAnsi" w:hAnsiTheme="minorHAnsi"/>
        </w:rPr>
        <w:t>Describe</w:t>
      </w:r>
      <w:r w:rsidR="005E1CEF" w:rsidRPr="009B5A3A">
        <w:rPr>
          <w:rFonts w:asciiTheme="minorHAnsi" w:hAnsiTheme="minorHAnsi"/>
        </w:rPr>
        <w:t>s</w:t>
      </w:r>
      <w:r w:rsidR="00171ECF" w:rsidRPr="009B5A3A">
        <w:rPr>
          <w:rFonts w:asciiTheme="minorHAnsi" w:hAnsiTheme="minorHAnsi"/>
        </w:rPr>
        <w:t xml:space="preserve"> </w:t>
      </w:r>
      <w:r w:rsidR="008A246E" w:rsidRPr="009B5A3A">
        <w:rPr>
          <w:rFonts w:asciiTheme="minorHAnsi" w:hAnsiTheme="minorHAnsi"/>
        </w:rPr>
        <w:t>a sequence of anticipate</w:t>
      </w:r>
      <w:r w:rsidR="00446A6B" w:rsidRPr="009B5A3A">
        <w:rPr>
          <w:rFonts w:asciiTheme="minorHAnsi" w:hAnsiTheme="minorHAnsi"/>
        </w:rPr>
        <w:t>d</w:t>
      </w:r>
      <w:r w:rsidR="008A246E" w:rsidRPr="009B5A3A">
        <w:rPr>
          <w:rFonts w:asciiTheme="minorHAnsi" w:hAnsiTheme="minorHAnsi"/>
        </w:rPr>
        <w:t xml:space="preserve"> actions </w:t>
      </w:r>
      <w:r w:rsidR="00171ECF" w:rsidRPr="009B5A3A">
        <w:rPr>
          <w:rFonts w:asciiTheme="minorHAnsi" w:hAnsiTheme="minorHAnsi"/>
        </w:rPr>
        <w:t xml:space="preserve">or events that </w:t>
      </w:r>
      <w:r w:rsidR="00566184">
        <w:rPr>
          <w:rFonts w:asciiTheme="minorHAnsi" w:hAnsiTheme="minorHAnsi"/>
        </w:rPr>
        <w:t>explain</w:t>
      </w:r>
      <w:r w:rsidR="008A246E" w:rsidRPr="009B5A3A">
        <w:rPr>
          <w:rFonts w:asciiTheme="minorHAnsi" w:hAnsiTheme="minorHAnsi"/>
        </w:rPr>
        <w:t xml:space="preserve"> the process that will lead to the intended outcome and </w:t>
      </w:r>
      <w:r w:rsidR="00446A6B" w:rsidRPr="009B5A3A">
        <w:rPr>
          <w:rFonts w:asciiTheme="minorHAnsi" w:hAnsiTheme="minorHAnsi"/>
        </w:rPr>
        <w:t xml:space="preserve">is </w:t>
      </w:r>
      <w:r w:rsidR="008A246E" w:rsidRPr="009B5A3A">
        <w:rPr>
          <w:rFonts w:asciiTheme="minorHAnsi" w:hAnsiTheme="minorHAnsi"/>
        </w:rPr>
        <w:t>reasonable within the context and timeframe</w:t>
      </w:r>
      <w:r w:rsidR="00566184">
        <w:rPr>
          <w:rFonts w:asciiTheme="minorHAnsi" w:hAnsiTheme="minorHAnsi"/>
        </w:rPr>
        <w:t xml:space="preserve">. </w:t>
      </w:r>
      <w:r w:rsidR="0058064C" w:rsidRPr="00F50D1D">
        <w:rPr>
          <w:rFonts w:asciiTheme="minorHAnsi" w:hAnsiTheme="minorHAnsi"/>
          <w:i/>
        </w:rPr>
        <w:t>Each</w:t>
      </w:r>
      <w:r w:rsidR="006971A7" w:rsidRPr="00F50D1D">
        <w:rPr>
          <w:rFonts w:asciiTheme="minorHAnsi" w:hAnsiTheme="minorHAnsi"/>
          <w:i/>
        </w:rPr>
        <w:t xml:space="preserve"> action step </w:t>
      </w:r>
      <w:r w:rsidR="00414D31" w:rsidRPr="00F50D1D">
        <w:rPr>
          <w:rFonts w:asciiTheme="minorHAnsi" w:hAnsiTheme="minorHAnsi"/>
          <w:i/>
        </w:rPr>
        <w:t xml:space="preserve">should answer </w:t>
      </w:r>
      <w:r w:rsidR="006971A7" w:rsidRPr="00F50D1D">
        <w:rPr>
          <w:rFonts w:asciiTheme="minorHAnsi" w:hAnsiTheme="minorHAnsi"/>
          <w:i/>
        </w:rPr>
        <w:t>the question</w:t>
      </w:r>
      <w:r w:rsidR="003B2D2F">
        <w:rPr>
          <w:rFonts w:asciiTheme="minorHAnsi" w:hAnsiTheme="minorHAnsi"/>
          <w:i/>
        </w:rPr>
        <w:t>s</w:t>
      </w:r>
      <w:r w:rsidR="006971A7" w:rsidRPr="00F50D1D">
        <w:rPr>
          <w:rFonts w:asciiTheme="minorHAnsi" w:hAnsiTheme="minorHAnsi"/>
          <w:i/>
        </w:rPr>
        <w:t xml:space="preserve"> “what is to be done?”</w:t>
      </w:r>
      <w:r w:rsidR="0058064C" w:rsidRPr="00F50D1D">
        <w:rPr>
          <w:rFonts w:asciiTheme="minorHAnsi" w:hAnsiTheme="minorHAnsi"/>
          <w:i/>
        </w:rPr>
        <w:t xml:space="preserve"> and </w:t>
      </w:r>
      <w:r w:rsidR="00AE3E9D" w:rsidRPr="00F50D1D">
        <w:rPr>
          <w:rFonts w:asciiTheme="minorHAnsi" w:hAnsiTheme="minorHAnsi"/>
          <w:i/>
        </w:rPr>
        <w:t>“how will you</w:t>
      </w:r>
      <w:r w:rsidR="0058064C" w:rsidRPr="00F50D1D">
        <w:rPr>
          <w:rFonts w:asciiTheme="minorHAnsi" w:hAnsiTheme="minorHAnsi"/>
          <w:i/>
        </w:rPr>
        <w:t xml:space="preserve"> achieve the required activity?” </w:t>
      </w:r>
      <w:r w:rsidR="009B5A3A" w:rsidRPr="00F50D1D">
        <w:rPr>
          <w:rFonts w:asciiTheme="minorHAnsi" w:hAnsiTheme="minorHAnsi"/>
          <w:i/>
        </w:rPr>
        <w:t xml:space="preserve">The actions should include the </w:t>
      </w:r>
      <w:r w:rsidR="009B5A3A" w:rsidRPr="00F50D1D">
        <w:rPr>
          <w:rFonts w:asciiTheme="minorHAnsi" w:hAnsiTheme="minorHAnsi"/>
          <w:i/>
          <w:sz w:val="23"/>
          <w:szCs w:val="23"/>
        </w:rPr>
        <w:t xml:space="preserve">specific group or organization identified as the anticipated recipient of the Action Step. </w:t>
      </w:r>
      <w:r w:rsidR="0058064C" w:rsidRPr="00F50D1D">
        <w:rPr>
          <w:rFonts w:asciiTheme="minorHAnsi" w:hAnsiTheme="minorHAnsi"/>
          <w:i/>
          <w:sz w:val="23"/>
          <w:szCs w:val="23"/>
        </w:rPr>
        <w:t xml:space="preserve">It may take multiple action steps to adequately address one required activity. </w:t>
      </w:r>
      <w:r w:rsidR="00171ECF" w:rsidRPr="00F50D1D">
        <w:rPr>
          <w:rFonts w:asciiTheme="minorHAnsi" w:hAnsiTheme="minorHAnsi"/>
          <w:i/>
          <w:u w:val="single"/>
        </w:rPr>
        <w:t xml:space="preserve">Although we include only </w:t>
      </w:r>
      <w:r w:rsidR="0058064C" w:rsidRPr="00F50D1D">
        <w:rPr>
          <w:rFonts w:asciiTheme="minorHAnsi" w:hAnsiTheme="minorHAnsi"/>
          <w:i/>
          <w:u w:val="single"/>
        </w:rPr>
        <w:t>a few</w:t>
      </w:r>
      <w:r w:rsidR="00171ECF" w:rsidRPr="00F50D1D">
        <w:rPr>
          <w:rFonts w:asciiTheme="minorHAnsi" w:hAnsiTheme="minorHAnsi"/>
          <w:i/>
          <w:u w:val="single"/>
        </w:rPr>
        <w:t xml:space="preserve"> </w:t>
      </w:r>
      <w:r w:rsidR="0058064C" w:rsidRPr="00F50D1D">
        <w:rPr>
          <w:rFonts w:asciiTheme="minorHAnsi" w:hAnsiTheme="minorHAnsi"/>
          <w:i/>
          <w:u w:val="single"/>
        </w:rPr>
        <w:t>lines</w:t>
      </w:r>
      <w:r w:rsidR="00171ECF" w:rsidRPr="00F50D1D">
        <w:rPr>
          <w:rFonts w:asciiTheme="minorHAnsi" w:hAnsiTheme="minorHAnsi"/>
          <w:i/>
          <w:u w:val="single"/>
        </w:rPr>
        <w:t xml:space="preserve"> for action steps in the </w:t>
      </w:r>
      <w:r w:rsidR="0058064C" w:rsidRPr="00F50D1D">
        <w:rPr>
          <w:rFonts w:asciiTheme="minorHAnsi" w:hAnsiTheme="minorHAnsi"/>
          <w:i/>
          <w:u w:val="single"/>
        </w:rPr>
        <w:t>t</w:t>
      </w:r>
      <w:r w:rsidR="00171ECF" w:rsidRPr="00F50D1D">
        <w:rPr>
          <w:rFonts w:asciiTheme="minorHAnsi" w:hAnsiTheme="minorHAnsi"/>
          <w:i/>
          <w:u w:val="single"/>
        </w:rPr>
        <w:t xml:space="preserve">emplate for each </w:t>
      </w:r>
      <w:r w:rsidR="0058064C" w:rsidRPr="00F50D1D">
        <w:rPr>
          <w:rFonts w:asciiTheme="minorHAnsi" w:hAnsiTheme="minorHAnsi"/>
          <w:i/>
          <w:u w:val="single"/>
        </w:rPr>
        <w:t>goal</w:t>
      </w:r>
      <w:r w:rsidR="00171ECF" w:rsidRPr="00F50D1D">
        <w:rPr>
          <w:rFonts w:asciiTheme="minorHAnsi" w:hAnsiTheme="minorHAnsi"/>
          <w:i/>
          <w:u w:val="single"/>
        </w:rPr>
        <w:t>, you s</w:t>
      </w:r>
      <w:r w:rsidR="003B2D2F">
        <w:rPr>
          <w:rFonts w:asciiTheme="minorHAnsi" w:hAnsiTheme="minorHAnsi"/>
          <w:i/>
          <w:u w:val="single"/>
        </w:rPr>
        <w:t xml:space="preserve">hould list all key action steps </w:t>
      </w:r>
      <w:r w:rsidR="00171ECF" w:rsidRPr="00F50D1D">
        <w:rPr>
          <w:rFonts w:asciiTheme="minorHAnsi" w:hAnsiTheme="minorHAnsi"/>
          <w:i/>
          <w:u w:val="single"/>
        </w:rPr>
        <w:t>for each required activity</w:t>
      </w:r>
      <w:r w:rsidR="00171ECF" w:rsidRPr="00F50D1D">
        <w:rPr>
          <w:rFonts w:asciiTheme="minorHAnsi" w:hAnsiTheme="minorHAnsi"/>
          <w:i/>
        </w:rPr>
        <w:t>.</w:t>
      </w:r>
      <w:r w:rsidR="000F26BC">
        <w:rPr>
          <w:rFonts w:asciiTheme="minorHAnsi" w:hAnsiTheme="minorHAnsi"/>
          <w:i/>
        </w:rPr>
        <w:t xml:space="preserve"> </w:t>
      </w:r>
      <w:r w:rsidR="000F26BC" w:rsidRPr="000F26BC">
        <w:rPr>
          <w:rFonts w:asciiTheme="minorHAnsi" w:hAnsiTheme="minorHAnsi"/>
          <w:i/>
          <w:u w:val="single"/>
        </w:rPr>
        <w:t>You may add additional lines as necessary to list all key action steps for each requi</w:t>
      </w:r>
      <w:r w:rsidR="000F26BC">
        <w:rPr>
          <w:rFonts w:asciiTheme="minorHAnsi" w:hAnsiTheme="minorHAnsi"/>
          <w:i/>
          <w:u w:val="single"/>
        </w:rPr>
        <w:t>red activity.</w:t>
      </w:r>
    </w:p>
    <w:p w:rsidR="00D058F8" w:rsidRPr="00861C56" w:rsidRDefault="00D058F8" w:rsidP="003D58BF">
      <w:pPr>
        <w:rPr>
          <w:rFonts w:asciiTheme="minorHAnsi" w:hAnsiTheme="minorHAnsi"/>
        </w:rPr>
      </w:pPr>
    </w:p>
    <w:p w:rsidR="00E34285" w:rsidRPr="00F50D1D" w:rsidRDefault="00D058F8" w:rsidP="003D58BF">
      <w:pPr>
        <w:rPr>
          <w:rFonts w:asciiTheme="minorHAnsi" w:hAnsiTheme="minorHAnsi"/>
          <w:i/>
        </w:rPr>
      </w:pPr>
      <w:r w:rsidRPr="009B5A3A">
        <w:rPr>
          <w:rFonts w:asciiTheme="minorHAnsi" w:hAnsiTheme="minorHAnsi"/>
          <w:b/>
          <w:u w:val="single"/>
        </w:rPr>
        <w:t>Person Responsible:</w:t>
      </w:r>
      <w:r w:rsidR="00E426B3" w:rsidRPr="009B5A3A">
        <w:rPr>
          <w:rFonts w:asciiTheme="minorHAnsi" w:hAnsiTheme="minorHAnsi"/>
        </w:rPr>
        <w:t xml:space="preserve"> </w:t>
      </w:r>
      <w:r w:rsidR="006D05B9" w:rsidRPr="009B5A3A">
        <w:rPr>
          <w:rFonts w:asciiTheme="minorHAnsi" w:hAnsiTheme="minorHAnsi"/>
        </w:rPr>
        <w:t>T</w:t>
      </w:r>
      <w:r w:rsidRPr="009B5A3A">
        <w:rPr>
          <w:rFonts w:asciiTheme="minorHAnsi" w:hAnsiTheme="minorHAnsi"/>
        </w:rPr>
        <w:t xml:space="preserve">he person/agency </w:t>
      </w:r>
      <w:r w:rsidR="006D05B9" w:rsidRPr="009B5A3A">
        <w:rPr>
          <w:rFonts w:asciiTheme="minorHAnsi" w:hAnsiTheme="minorHAnsi"/>
        </w:rPr>
        <w:t xml:space="preserve">that </w:t>
      </w:r>
      <w:r w:rsidRPr="009B5A3A">
        <w:rPr>
          <w:rFonts w:asciiTheme="minorHAnsi" w:hAnsiTheme="minorHAnsi"/>
        </w:rPr>
        <w:t xml:space="preserve">is </w:t>
      </w:r>
      <w:r w:rsidR="00E82D3E" w:rsidRPr="009B5A3A">
        <w:rPr>
          <w:rFonts w:asciiTheme="minorHAnsi" w:hAnsiTheme="minorHAnsi"/>
        </w:rPr>
        <w:t>integrally involved in the development</w:t>
      </w:r>
      <w:r w:rsidR="00AE3E9D" w:rsidRPr="009B5A3A">
        <w:rPr>
          <w:rFonts w:asciiTheme="minorHAnsi" w:hAnsiTheme="minorHAnsi"/>
        </w:rPr>
        <w:t xml:space="preserve">, </w:t>
      </w:r>
      <w:r w:rsidR="00E82D3E" w:rsidRPr="009B5A3A">
        <w:rPr>
          <w:rFonts w:asciiTheme="minorHAnsi" w:hAnsiTheme="minorHAnsi"/>
        </w:rPr>
        <w:t>implem</w:t>
      </w:r>
      <w:r w:rsidR="00330CA9" w:rsidRPr="009B5A3A">
        <w:rPr>
          <w:rFonts w:asciiTheme="minorHAnsi" w:hAnsiTheme="minorHAnsi"/>
        </w:rPr>
        <w:t>en</w:t>
      </w:r>
      <w:r w:rsidR="00E82D3E" w:rsidRPr="009B5A3A">
        <w:rPr>
          <w:rFonts w:asciiTheme="minorHAnsi" w:hAnsiTheme="minorHAnsi"/>
        </w:rPr>
        <w:t>tation</w:t>
      </w:r>
      <w:r w:rsidR="00AE3E9D" w:rsidRPr="009B5A3A">
        <w:rPr>
          <w:rFonts w:asciiTheme="minorHAnsi" w:hAnsiTheme="minorHAnsi"/>
        </w:rPr>
        <w:t>,</w:t>
      </w:r>
      <w:r w:rsidR="00E82D3E" w:rsidRPr="009B5A3A">
        <w:rPr>
          <w:rFonts w:asciiTheme="minorHAnsi" w:hAnsiTheme="minorHAnsi"/>
        </w:rPr>
        <w:t xml:space="preserve"> </w:t>
      </w:r>
      <w:r w:rsidR="00AE3E9D" w:rsidRPr="009B5A3A">
        <w:rPr>
          <w:rFonts w:asciiTheme="minorHAnsi" w:hAnsiTheme="minorHAnsi"/>
        </w:rPr>
        <w:t xml:space="preserve">and documentation of completion </w:t>
      </w:r>
      <w:r w:rsidR="00330CA9" w:rsidRPr="009B5A3A">
        <w:rPr>
          <w:rFonts w:asciiTheme="minorHAnsi" w:hAnsiTheme="minorHAnsi"/>
        </w:rPr>
        <w:t>of the specific Action Step.</w:t>
      </w:r>
      <w:r w:rsidR="009776EC">
        <w:rPr>
          <w:rFonts w:asciiTheme="minorHAnsi" w:hAnsiTheme="minorHAnsi"/>
        </w:rPr>
        <w:t xml:space="preserve"> </w:t>
      </w:r>
      <w:r w:rsidR="00E34285" w:rsidRPr="00F50D1D">
        <w:rPr>
          <w:rFonts w:asciiTheme="minorHAnsi" w:hAnsiTheme="minorHAnsi"/>
          <w:i/>
        </w:rPr>
        <w:t>Be clear in this section by naming the specific person and/or agency. This will help you clarify roles and responsibilities for the completion of the action step.</w:t>
      </w:r>
    </w:p>
    <w:p w:rsidR="00D058F8" w:rsidRPr="009B5A3A" w:rsidRDefault="00D058F8" w:rsidP="003D58BF">
      <w:pPr>
        <w:rPr>
          <w:rFonts w:asciiTheme="minorHAnsi" w:hAnsiTheme="minorHAnsi"/>
          <w:b/>
        </w:rPr>
      </w:pPr>
      <w:r w:rsidRPr="009B5A3A">
        <w:rPr>
          <w:rFonts w:asciiTheme="minorHAnsi" w:hAnsiTheme="minorHAnsi"/>
          <w:b/>
        </w:rPr>
        <w:tab/>
      </w:r>
    </w:p>
    <w:p w:rsidR="00D058F8" w:rsidRPr="00F50D1D" w:rsidRDefault="00E925C8" w:rsidP="003D58BF">
      <w:pPr>
        <w:rPr>
          <w:rFonts w:asciiTheme="minorHAnsi" w:hAnsiTheme="minorHAnsi"/>
          <w:i/>
        </w:rPr>
      </w:pPr>
      <w:r>
        <w:rPr>
          <w:rFonts w:asciiTheme="minorHAnsi" w:hAnsiTheme="minorHAnsi"/>
          <w:b/>
          <w:u w:val="single"/>
        </w:rPr>
        <w:t>Proof</w:t>
      </w:r>
      <w:r w:rsidR="00D058F8" w:rsidRPr="009B5A3A">
        <w:rPr>
          <w:rFonts w:asciiTheme="minorHAnsi" w:hAnsiTheme="minorHAnsi"/>
          <w:b/>
          <w:u w:val="single"/>
        </w:rPr>
        <w:t xml:space="preserve"> of Completion:</w:t>
      </w:r>
      <w:r w:rsidR="00E426B3" w:rsidRPr="009B5A3A">
        <w:rPr>
          <w:rFonts w:asciiTheme="minorHAnsi" w:hAnsiTheme="minorHAnsi"/>
        </w:rPr>
        <w:t xml:space="preserve"> </w:t>
      </w:r>
      <w:r w:rsidR="0060434E" w:rsidRPr="009B5A3A">
        <w:rPr>
          <w:rFonts w:asciiTheme="minorHAnsi" w:hAnsiTheme="minorHAnsi"/>
        </w:rPr>
        <w:t>Evidence that an Action Step is</w:t>
      </w:r>
      <w:r w:rsidR="0049540D" w:rsidRPr="009B5A3A">
        <w:rPr>
          <w:rFonts w:asciiTheme="minorHAnsi" w:hAnsiTheme="minorHAnsi"/>
        </w:rPr>
        <w:t xml:space="preserve"> complete</w:t>
      </w:r>
      <w:r w:rsidR="0060434E" w:rsidRPr="009B5A3A">
        <w:rPr>
          <w:rFonts w:asciiTheme="minorHAnsi" w:hAnsiTheme="minorHAnsi"/>
        </w:rPr>
        <w:t xml:space="preserve">. </w:t>
      </w:r>
      <w:r w:rsidR="00E34285" w:rsidRPr="00F50D1D">
        <w:rPr>
          <w:rFonts w:asciiTheme="minorHAnsi" w:hAnsiTheme="minorHAnsi"/>
          <w:i/>
        </w:rPr>
        <w:t xml:space="preserve">Proof of completion </w:t>
      </w:r>
      <w:r w:rsidR="00D058F8" w:rsidRPr="00F50D1D">
        <w:rPr>
          <w:rFonts w:asciiTheme="minorHAnsi" w:hAnsiTheme="minorHAnsi"/>
          <w:i/>
        </w:rPr>
        <w:t xml:space="preserve">might include </w:t>
      </w:r>
      <w:r w:rsidR="00E34285" w:rsidRPr="00F50D1D">
        <w:rPr>
          <w:rFonts w:asciiTheme="minorHAnsi" w:hAnsiTheme="minorHAnsi"/>
          <w:i/>
        </w:rPr>
        <w:t>technical assistance</w:t>
      </w:r>
      <w:r w:rsidR="003B2D2F">
        <w:rPr>
          <w:rFonts w:asciiTheme="minorHAnsi" w:hAnsiTheme="minorHAnsi"/>
          <w:i/>
        </w:rPr>
        <w:t xml:space="preserve"> logs, Power</w:t>
      </w:r>
      <w:r w:rsidR="003B2D2F" w:rsidRPr="00F50D1D">
        <w:rPr>
          <w:rFonts w:asciiTheme="minorHAnsi" w:hAnsiTheme="minorHAnsi"/>
          <w:i/>
        </w:rPr>
        <w:t>Points</w:t>
      </w:r>
      <w:r w:rsidR="00843FBF" w:rsidRPr="00F50D1D">
        <w:rPr>
          <w:rFonts w:asciiTheme="minorHAnsi" w:hAnsiTheme="minorHAnsi"/>
          <w:i/>
        </w:rPr>
        <w:t xml:space="preserve">, </w:t>
      </w:r>
      <w:r w:rsidR="00D058F8" w:rsidRPr="00F50D1D">
        <w:rPr>
          <w:rFonts w:asciiTheme="minorHAnsi" w:hAnsiTheme="minorHAnsi"/>
          <w:i/>
        </w:rPr>
        <w:t xml:space="preserve">rosters, phone logs, agendas, surveys, observations, interviews, or meeting minutes. The </w:t>
      </w:r>
      <w:r w:rsidR="00E426B3" w:rsidRPr="00F50D1D">
        <w:rPr>
          <w:rFonts w:asciiTheme="minorHAnsi" w:hAnsiTheme="minorHAnsi"/>
          <w:i/>
        </w:rPr>
        <w:t>documentation should</w:t>
      </w:r>
      <w:r w:rsidR="00FA7C0B" w:rsidRPr="00F50D1D">
        <w:rPr>
          <w:rFonts w:asciiTheme="minorHAnsi" w:hAnsiTheme="minorHAnsi"/>
          <w:i/>
        </w:rPr>
        <w:t xml:space="preserve"> </w:t>
      </w:r>
      <w:r w:rsidR="00D058F8" w:rsidRPr="00F50D1D">
        <w:rPr>
          <w:rFonts w:asciiTheme="minorHAnsi" w:hAnsiTheme="minorHAnsi"/>
          <w:i/>
        </w:rPr>
        <w:t xml:space="preserve">be used </w:t>
      </w:r>
      <w:r w:rsidR="00E34285" w:rsidRPr="00F50D1D">
        <w:rPr>
          <w:rFonts w:asciiTheme="minorHAnsi" w:hAnsiTheme="minorHAnsi"/>
          <w:i/>
        </w:rPr>
        <w:t>to track your work and applied to</w:t>
      </w:r>
      <w:r w:rsidR="00E426B3" w:rsidRPr="00F50D1D">
        <w:rPr>
          <w:rFonts w:asciiTheme="minorHAnsi" w:hAnsiTheme="minorHAnsi"/>
          <w:i/>
        </w:rPr>
        <w:t xml:space="preserve"> program</w:t>
      </w:r>
      <w:r w:rsidR="00E34285" w:rsidRPr="00F50D1D">
        <w:rPr>
          <w:rFonts w:asciiTheme="minorHAnsi" w:hAnsiTheme="minorHAnsi"/>
          <w:i/>
        </w:rPr>
        <w:t xml:space="preserve"> evaluation</w:t>
      </w:r>
      <w:r w:rsidR="00D058F8" w:rsidRPr="00F50D1D">
        <w:rPr>
          <w:rFonts w:asciiTheme="minorHAnsi" w:hAnsiTheme="minorHAnsi"/>
          <w:i/>
        </w:rPr>
        <w:t xml:space="preserve">. </w:t>
      </w:r>
      <w:r w:rsidR="00FA7C0B" w:rsidRPr="00F50D1D">
        <w:rPr>
          <w:rFonts w:asciiTheme="minorHAnsi" w:hAnsiTheme="minorHAnsi"/>
          <w:i/>
        </w:rPr>
        <w:t xml:space="preserve">You will not be required to submit all documentation </w:t>
      </w:r>
      <w:r w:rsidR="00D058F8" w:rsidRPr="00F50D1D">
        <w:rPr>
          <w:rFonts w:asciiTheme="minorHAnsi" w:hAnsiTheme="minorHAnsi"/>
          <w:i/>
        </w:rPr>
        <w:t xml:space="preserve">to </w:t>
      </w:r>
      <w:r w:rsidR="00E426B3" w:rsidRPr="00F50D1D">
        <w:rPr>
          <w:rFonts w:asciiTheme="minorHAnsi" w:hAnsiTheme="minorHAnsi"/>
          <w:i/>
        </w:rPr>
        <w:t>DASH;</w:t>
      </w:r>
      <w:r w:rsidR="00D058F8" w:rsidRPr="00F50D1D">
        <w:rPr>
          <w:rFonts w:asciiTheme="minorHAnsi" w:hAnsiTheme="minorHAnsi"/>
          <w:i/>
        </w:rPr>
        <w:t xml:space="preserve"> however, </w:t>
      </w:r>
      <w:r w:rsidR="00FA7C0B" w:rsidRPr="00F50D1D">
        <w:rPr>
          <w:rFonts w:asciiTheme="minorHAnsi" w:hAnsiTheme="minorHAnsi"/>
          <w:i/>
        </w:rPr>
        <w:t xml:space="preserve">it </w:t>
      </w:r>
      <w:r w:rsidR="00D058F8" w:rsidRPr="00F50D1D">
        <w:rPr>
          <w:rFonts w:asciiTheme="minorHAnsi" w:hAnsiTheme="minorHAnsi"/>
          <w:i/>
        </w:rPr>
        <w:t xml:space="preserve">should be available </w:t>
      </w:r>
      <w:r w:rsidR="005477D1" w:rsidRPr="00F50D1D">
        <w:rPr>
          <w:rFonts w:asciiTheme="minorHAnsi" w:hAnsiTheme="minorHAnsi"/>
          <w:i/>
        </w:rPr>
        <w:t xml:space="preserve">upon </w:t>
      </w:r>
      <w:r w:rsidR="00D058F8" w:rsidRPr="00F50D1D">
        <w:rPr>
          <w:rFonts w:asciiTheme="minorHAnsi" w:hAnsiTheme="minorHAnsi"/>
          <w:i/>
        </w:rPr>
        <w:t>request of your pro</w:t>
      </w:r>
      <w:r w:rsidR="000A1A48">
        <w:rPr>
          <w:rFonts w:asciiTheme="minorHAnsi" w:hAnsiTheme="minorHAnsi"/>
          <w:i/>
        </w:rPr>
        <w:t>gram consultant</w:t>
      </w:r>
      <w:r w:rsidR="00E426B3" w:rsidRPr="00F50D1D">
        <w:rPr>
          <w:rFonts w:asciiTheme="minorHAnsi" w:hAnsiTheme="minorHAnsi"/>
          <w:i/>
        </w:rPr>
        <w:t>.</w:t>
      </w:r>
    </w:p>
    <w:p w:rsidR="009B5A3A" w:rsidRDefault="009B5A3A" w:rsidP="003D58BF">
      <w:pPr>
        <w:rPr>
          <w:rFonts w:asciiTheme="minorHAnsi" w:hAnsiTheme="minorHAnsi"/>
          <w:b/>
          <w:u w:val="single"/>
        </w:rPr>
      </w:pPr>
    </w:p>
    <w:p w:rsidR="00F50D1D" w:rsidRDefault="00D058F8" w:rsidP="003D58BF">
      <w:pPr>
        <w:rPr>
          <w:rFonts w:asciiTheme="minorHAnsi" w:hAnsiTheme="minorHAnsi" w:cs="Calibri"/>
        </w:rPr>
      </w:pPr>
      <w:r w:rsidRPr="009B5A3A">
        <w:rPr>
          <w:rFonts w:asciiTheme="minorHAnsi" w:hAnsiTheme="minorHAnsi"/>
          <w:b/>
          <w:u w:val="single"/>
        </w:rPr>
        <w:t>Program Year:</w:t>
      </w:r>
      <w:r w:rsidR="00E426B3" w:rsidRPr="009B5A3A">
        <w:rPr>
          <w:rFonts w:asciiTheme="minorHAnsi" w:hAnsiTheme="minorHAnsi"/>
        </w:rPr>
        <w:t xml:space="preserve"> </w:t>
      </w:r>
      <w:r w:rsidR="00171ECF" w:rsidRPr="009B5A3A">
        <w:rPr>
          <w:rFonts w:asciiTheme="minorHAnsi" w:hAnsiTheme="minorHAnsi" w:cs="Calibri"/>
        </w:rPr>
        <w:t xml:space="preserve">The </w:t>
      </w:r>
      <w:r w:rsidR="006F1CFD">
        <w:rPr>
          <w:rFonts w:asciiTheme="minorHAnsi" w:hAnsiTheme="minorHAnsi" w:cs="Calibri"/>
        </w:rPr>
        <w:t>12-month period for the program</w:t>
      </w:r>
      <w:r w:rsidR="00E426B3" w:rsidRPr="009B5A3A">
        <w:rPr>
          <w:rFonts w:asciiTheme="minorHAnsi" w:hAnsiTheme="minorHAnsi" w:cs="Calibri"/>
        </w:rPr>
        <w:t xml:space="preserve"> (August 1-July 31)</w:t>
      </w:r>
      <w:r w:rsidR="009B5A3A" w:rsidRPr="009B5A3A">
        <w:rPr>
          <w:rFonts w:asciiTheme="minorHAnsi" w:hAnsiTheme="minorHAnsi" w:cs="Calibri"/>
        </w:rPr>
        <w:t>.</w:t>
      </w:r>
    </w:p>
    <w:p w:rsidR="007423EA" w:rsidRDefault="007423EA" w:rsidP="003D58BF">
      <w:pPr>
        <w:rPr>
          <w:rFonts w:asciiTheme="minorHAnsi" w:hAnsiTheme="minorHAnsi" w:cs="Calibri"/>
        </w:rPr>
      </w:pPr>
    </w:p>
    <w:p w:rsidR="007423EA" w:rsidRDefault="007423EA" w:rsidP="003D58BF">
      <w:pPr>
        <w:rPr>
          <w:rFonts w:asciiTheme="minorHAnsi" w:hAnsiTheme="minorHAnsi" w:cs="Calibri"/>
        </w:rPr>
      </w:pPr>
      <w:r>
        <w:rPr>
          <w:rFonts w:asciiTheme="minorHAnsi" w:hAnsiTheme="minorHAnsi"/>
          <w:b/>
          <w:u w:val="single"/>
        </w:rPr>
        <w:t xml:space="preserve">Additional TA: </w:t>
      </w:r>
      <w:r>
        <w:rPr>
          <w:rFonts w:asciiTheme="minorHAnsi" w:hAnsiTheme="minorHAnsi"/>
        </w:rPr>
        <w:t>Indicate whether your agency needs additional technical assistance to implement any action step. Also, if needed, describe the specific type of technical assistance needed.</w:t>
      </w:r>
    </w:p>
    <w:p w:rsidR="006F1CFD" w:rsidRDefault="006F1CFD" w:rsidP="003D58BF">
      <w:pPr>
        <w:rPr>
          <w:rFonts w:asciiTheme="minorHAnsi" w:hAnsiTheme="minorHAnsi" w:cs="Calibri"/>
          <w:b/>
          <w:sz w:val="28"/>
          <w:u w:val="single"/>
        </w:rPr>
      </w:pPr>
    </w:p>
    <w:p w:rsidR="009776EC" w:rsidRDefault="009776EC" w:rsidP="00385EAA">
      <w:pPr>
        <w:rPr>
          <w:rFonts w:asciiTheme="minorHAnsi" w:hAnsiTheme="minorHAnsi" w:cs="Calibri"/>
          <w:b/>
          <w:sz w:val="28"/>
          <w:u w:val="single"/>
        </w:rPr>
        <w:sectPr w:rsidR="009776EC" w:rsidSect="00B05A0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450" w:footer="78" w:gutter="0"/>
          <w:cols w:space="720"/>
          <w:docGrid w:linePitch="360"/>
        </w:sectPr>
      </w:pPr>
    </w:p>
    <w:p w:rsidR="00385EAA" w:rsidRPr="009B5A3A" w:rsidRDefault="00E34285" w:rsidP="00385EAA">
      <w:pPr>
        <w:rPr>
          <w:rFonts w:asciiTheme="minorHAnsi" w:hAnsiTheme="minorHAnsi" w:cs="Calibri"/>
          <w:b/>
          <w:sz w:val="28"/>
          <w:u w:val="single"/>
        </w:rPr>
      </w:pPr>
      <w:r>
        <w:rPr>
          <w:rFonts w:asciiTheme="minorHAnsi" w:hAnsiTheme="minorHAnsi" w:cs="Calibri"/>
          <w:b/>
          <w:sz w:val="28"/>
          <w:u w:val="single"/>
        </w:rPr>
        <w:lastRenderedPageBreak/>
        <w:t xml:space="preserve">PS13-1308 </w:t>
      </w:r>
      <w:r w:rsidR="00F50D1D">
        <w:rPr>
          <w:rFonts w:asciiTheme="minorHAnsi" w:hAnsiTheme="minorHAnsi" w:cs="Calibri"/>
          <w:b/>
          <w:sz w:val="28"/>
          <w:u w:val="single"/>
        </w:rPr>
        <w:t>Short-</w:t>
      </w:r>
      <w:r w:rsidR="00385EAA" w:rsidRPr="009B5A3A">
        <w:rPr>
          <w:rFonts w:asciiTheme="minorHAnsi" w:hAnsiTheme="minorHAnsi" w:cs="Calibri"/>
          <w:b/>
          <w:sz w:val="28"/>
          <w:u w:val="single"/>
        </w:rPr>
        <w:t>Term Outcomes:</w:t>
      </w:r>
    </w:p>
    <w:p w:rsidR="00385EAA" w:rsidRPr="009B5A3A" w:rsidRDefault="00385EAA" w:rsidP="00385EAA">
      <w:pPr>
        <w:rPr>
          <w:rFonts w:asciiTheme="minorHAnsi" w:hAnsiTheme="minorHAnsi" w:cs="Calibri"/>
          <w:u w:val="single"/>
        </w:rPr>
      </w:pPr>
    </w:p>
    <w:p w:rsidR="00385EAA" w:rsidRPr="009B5A3A" w:rsidRDefault="00385EAA" w:rsidP="00385EAA">
      <w:pPr>
        <w:rPr>
          <w:rFonts w:asciiTheme="minorHAnsi" w:hAnsiTheme="minorHAnsi" w:cs="Calibri"/>
          <w:b/>
          <w:u w:val="single"/>
        </w:rPr>
      </w:pPr>
      <w:r w:rsidRPr="009B5A3A">
        <w:rPr>
          <w:rFonts w:asciiTheme="minorHAnsi" w:hAnsiTheme="minorHAnsi" w:cs="Calibri"/>
          <w:b/>
          <w:u w:val="single"/>
        </w:rPr>
        <w:t>Approach A: ESHE</w:t>
      </w:r>
      <w:r w:rsidR="00247BB7">
        <w:rPr>
          <w:rFonts w:asciiTheme="minorHAnsi" w:hAnsiTheme="minorHAnsi" w:cs="Calibri"/>
          <w:b/>
          <w:u w:val="single"/>
        </w:rPr>
        <w:t xml:space="preserve"> – Exemplary Sexual Health Education</w:t>
      </w:r>
    </w:p>
    <w:p w:rsidR="00385EAA" w:rsidRPr="009B5A3A" w:rsidRDefault="00385EAA" w:rsidP="00385EAA">
      <w:pPr>
        <w:pStyle w:val="ListParagraph"/>
        <w:numPr>
          <w:ilvl w:val="0"/>
          <w:numId w:val="1"/>
        </w:numPr>
        <w:spacing w:after="0" w:line="240" w:lineRule="auto"/>
        <w:ind w:left="162" w:hanging="187"/>
        <w:rPr>
          <w:rFonts w:cs="Calibri"/>
          <w:sz w:val="24"/>
          <w:szCs w:val="24"/>
        </w:rPr>
      </w:pPr>
      <w:r w:rsidRPr="009B5A3A">
        <w:rPr>
          <w:rFonts w:cs="Calibri"/>
          <w:sz w:val="24"/>
          <w:szCs w:val="24"/>
        </w:rPr>
        <w:t xml:space="preserve">Increased number of schools that implement ESHE </w:t>
      </w:r>
    </w:p>
    <w:p w:rsidR="00385EAA" w:rsidRPr="009B5A3A" w:rsidRDefault="00385EAA" w:rsidP="00385EAA">
      <w:pPr>
        <w:pStyle w:val="ListParagraph"/>
        <w:numPr>
          <w:ilvl w:val="0"/>
          <w:numId w:val="1"/>
        </w:numPr>
        <w:spacing w:after="0" w:line="240" w:lineRule="auto"/>
        <w:ind w:left="162" w:hanging="187"/>
        <w:rPr>
          <w:rFonts w:cs="Calibri"/>
          <w:sz w:val="24"/>
          <w:szCs w:val="24"/>
        </w:rPr>
      </w:pPr>
      <w:r w:rsidRPr="009B5A3A">
        <w:rPr>
          <w:rFonts w:cs="Calibri"/>
          <w:sz w:val="24"/>
          <w:szCs w:val="24"/>
        </w:rPr>
        <w:t>Increased number of students in grades 7-12 who receive education to prevent HIV and other STD</w:t>
      </w:r>
    </w:p>
    <w:p w:rsidR="00385EAA" w:rsidRPr="009B5A3A" w:rsidRDefault="00385EAA" w:rsidP="00385EAA">
      <w:pPr>
        <w:rPr>
          <w:rFonts w:asciiTheme="minorHAnsi" w:hAnsiTheme="minorHAnsi" w:cs="Calibri"/>
          <w:u w:val="single"/>
        </w:rPr>
      </w:pPr>
    </w:p>
    <w:p w:rsidR="00385EAA" w:rsidRPr="009B5A3A" w:rsidRDefault="00385EAA" w:rsidP="00385EAA">
      <w:pPr>
        <w:rPr>
          <w:rFonts w:asciiTheme="minorHAnsi" w:hAnsiTheme="minorHAnsi" w:cs="Calibri"/>
          <w:b/>
          <w:u w:val="single"/>
        </w:rPr>
      </w:pPr>
      <w:r w:rsidRPr="009B5A3A">
        <w:rPr>
          <w:rFonts w:asciiTheme="minorHAnsi" w:hAnsiTheme="minorHAnsi" w:cs="Calibri"/>
          <w:b/>
          <w:u w:val="single"/>
        </w:rPr>
        <w:t>Approach B: SHS</w:t>
      </w:r>
      <w:r w:rsidR="00247BB7">
        <w:rPr>
          <w:rFonts w:asciiTheme="minorHAnsi" w:hAnsiTheme="minorHAnsi" w:cs="Calibri"/>
          <w:b/>
          <w:u w:val="single"/>
        </w:rPr>
        <w:t xml:space="preserve"> – Sexual Health Services</w:t>
      </w:r>
    </w:p>
    <w:p w:rsidR="00385EAA" w:rsidRPr="009B5A3A" w:rsidRDefault="00385EAA" w:rsidP="00385EAA">
      <w:pPr>
        <w:rPr>
          <w:rFonts w:asciiTheme="minorHAnsi" w:hAnsiTheme="minorHAnsi" w:cs="Calibri"/>
        </w:rPr>
      </w:pPr>
      <w:r w:rsidRPr="009B5A3A">
        <w:rPr>
          <w:rFonts w:asciiTheme="minorHAnsi" w:hAnsiTheme="minorHAnsi" w:cs="Calibri"/>
        </w:rPr>
        <w:t>Increased number of schools that:</w:t>
      </w:r>
    </w:p>
    <w:p w:rsidR="00385EAA" w:rsidRPr="009B5A3A" w:rsidRDefault="00385EAA" w:rsidP="00385EAA">
      <w:pPr>
        <w:pStyle w:val="ListParagraph"/>
        <w:numPr>
          <w:ilvl w:val="0"/>
          <w:numId w:val="2"/>
        </w:numPr>
        <w:spacing w:after="0" w:line="240" w:lineRule="auto"/>
        <w:ind w:left="360" w:hanging="180"/>
        <w:rPr>
          <w:rFonts w:cs="Calibri"/>
          <w:sz w:val="24"/>
          <w:szCs w:val="24"/>
        </w:rPr>
      </w:pPr>
      <w:r w:rsidRPr="009B5A3A">
        <w:rPr>
          <w:rFonts w:cs="Calibri"/>
          <w:sz w:val="24"/>
          <w:szCs w:val="24"/>
        </w:rPr>
        <w:t>Establish linkages with organizations that have an expertise in adolescent SHS</w:t>
      </w:r>
    </w:p>
    <w:p w:rsidR="00385EAA" w:rsidRPr="009B5A3A" w:rsidRDefault="00385EAA" w:rsidP="00385EAA">
      <w:pPr>
        <w:pStyle w:val="ListParagraph"/>
        <w:numPr>
          <w:ilvl w:val="0"/>
          <w:numId w:val="2"/>
        </w:numPr>
        <w:spacing w:after="0" w:line="240" w:lineRule="auto"/>
        <w:ind w:left="360" w:hanging="180"/>
        <w:rPr>
          <w:rFonts w:cs="Calibri"/>
          <w:sz w:val="24"/>
          <w:szCs w:val="24"/>
        </w:rPr>
      </w:pPr>
      <w:r w:rsidRPr="009B5A3A">
        <w:rPr>
          <w:rFonts w:cs="Calibri"/>
          <w:sz w:val="24"/>
          <w:szCs w:val="24"/>
        </w:rPr>
        <w:t xml:space="preserve">Establish a system to refer students to youth-friendly providers for key SHS </w:t>
      </w:r>
    </w:p>
    <w:p w:rsidR="00385EAA" w:rsidRPr="009B5A3A" w:rsidRDefault="00385EAA" w:rsidP="00385EAA">
      <w:pPr>
        <w:pStyle w:val="ListParagraph"/>
        <w:numPr>
          <w:ilvl w:val="0"/>
          <w:numId w:val="2"/>
        </w:numPr>
        <w:spacing w:after="0" w:line="240" w:lineRule="auto"/>
        <w:ind w:left="360" w:hanging="180"/>
        <w:rPr>
          <w:rFonts w:cs="Calibri"/>
          <w:sz w:val="24"/>
          <w:szCs w:val="24"/>
        </w:rPr>
      </w:pPr>
      <w:r w:rsidRPr="009B5A3A">
        <w:rPr>
          <w:rFonts w:cs="Calibri"/>
          <w:sz w:val="24"/>
          <w:szCs w:val="24"/>
        </w:rPr>
        <w:t>Provide on-site key SHS</w:t>
      </w:r>
    </w:p>
    <w:p w:rsidR="00385EAA" w:rsidRPr="009B5A3A" w:rsidRDefault="00385EAA" w:rsidP="00385EAA">
      <w:pPr>
        <w:pStyle w:val="ListParagraph"/>
        <w:numPr>
          <w:ilvl w:val="0"/>
          <w:numId w:val="2"/>
        </w:numPr>
        <w:spacing w:after="0" w:line="240" w:lineRule="auto"/>
        <w:ind w:left="360" w:hanging="180"/>
        <w:rPr>
          <w:rFonts w:eastAsia="Times New Roman" w:cs="Calibri"/>
          <w:sz w:val="24"/>
          <w:szCs w:val="24"/>
        </w:rPr>
      </w:pPr>
      <w:r w:rsidRPr="009B5A3A">
        <w:rPr>
          <w:rFonts w:cs="Calibri"/>
          <w:sz w:val="24"/>
          <w:szCs w:val="24"/>
        </w:rPr>
        <w:t>Receive reimbursement for eligible services provided on-site</w:t>
      </w:r>
    </w:p>
    <w:p w:rsidR="00385EAA" w:rsidRPr="009B5A3A" w:rsidRDefault="00385EAA" w:rsidP="00385EAA">
      <w:pPr>
        <w:rPr>
          <w:rFonts w:asciiTheme="minorHAnsi" w:hAnsiTheme="minorHAnsi" w:cs="Calibri"/>
          <w:u w:val="single"/>
        </w:rPr>
      </w:pPr>
    </w:p>
    <w:p w:rsidR="00385EAA" w:rsidRPr="009B5A3A" w:rsidRDefault="00385EAA" w:rsidP="00385EAA">
      <w:pPr>
        <w:rPr>
          <w:rFonts w:asciiTheme="minorHAnsi" w:hAnsiTheme="minorHAnsi" w:cs="Calibri"/>
          <w:b/>
          <w:u w:val="single"/>
        </w:rPr>
      </w:pPr>
      <w:r w:rsidRPr="009B5A3A">
        <w:rPr>
          <w:rFonts w:asciiTheme="minorHAnsi" w:hAnsiTheme="minorHAnsi" w:cs="Calibri"/>
          <w:b/>
          <w:u w:val="single"/>
        </w:rPr>
        <w:t>Approach C: SSE</w:t>
      </w:r>
      <w:r w:rsidR="00247BB7">
        <w:rPr>
          <w:rFonts w:asciiTheme="minorHAnsi" w:hAnsiTheme="minorHAnsi" w:cs="Calibri"/>
          <w:b/>
          <w:u w:val="single"/>
        </w:rPr>
        <w:t xml:space="preserve"> – Safe and Supportive Environments</w:t>
      </w:r>
    </w:p>
    <w:p w:rsidR="00385EAA" w:rsidRPr="009B5A3A" w:rsidRDefault="00385EAA" w:rsidP="00385EAA">
      <w:pPr>
        <w:ind w:left="-18" w:firstLine="18"/>
        <w:rPr>
          <w:rFonts w:asciiTheme="minorHAnsi" w:hAnsiTheme="minorHAnsi"/>
        </w:rPr>
      </w:pPr>
      <w:r w:rsidRPr="009B5A3A">
        <w:rPr>
          <w:rFonts w:asciiTheme="minorHAnsi" w:hAnsiTheme="minorHAnsi"/>
        </w:rPr>
        <w:t>Increased number of schools that:</w:t>
      </w:r>
      <w:r w:rsidRPr="009B5A3A">
        <w:rPr>
          <w:rFonts w:asciiTheme="minorHAnsi" w:hAnsiTheme="minorHAnsi"/>
        </w:rPr>
        <w:tab/>
      </w:r>
    </w:p>
    <w:p w:rsidR="00385EAA" w:rsidRPr="009B5A3A" w:rsidRDefault="00385EAA" w:rsidP="00385EAA">
      <w:pPr>
        <w:pStyle w:val="ListParagraph"/>
        <w:numPr>
          <w:ilvl w:val="0"/>
          <w:numId w:val="3"/>
        </w:numPr>
        <w:spacing w:after="0" w:line="240" w:lineRule="auto"/>
        <w:ind w:left="360" w:hanging="162"/>
        <w:rPr>
          <w:sz w:val="24"/>
          <w:szCs w:val="24"/>
        </w:rPr>
      </w:pPr>
      <w:r w:rsidRPr="009B5A3A">
        <w:rPr>
          <w:sz w:val="24"/>
          <w:szCs w:val="24"/>
        </w:rPr>
        <w:t>Prohibit bullying and sexual harassment</w:t>
      </w:r>
    </w:p>
    <w:p w:rsidR="00385EAA" w:rsidRPr="009B5A3A" w:rsidRDefault="00385EAA" w:rsidP="00385EAA">
      <w:pPr>
        <w:pStyle w:val="ListParagraph"/>
        <w:numPr>
          <w:ilvl w:val="0"/>
          <w:numId w:val="3"/>
        </w:numPr>
        <w:spacing w:after="0" w:line="240" w:lineRule="auto"/>
        <w:ind w:left="360" w:hanging="162"/>
        <w:rPr>
          <w:sz w:val="24"/>
          <w:szCs w:val="24"/>
        </w:rPr>
      </w:pPr>
      <w:r w:rsidRPr="009B5A3A">
        <w:rPr>
          <w:sz w:val="24"/>
          <w:szCs w:val="24"/>
        </w:rPr>
        <w:t>Improve parent engagement</w:t>
      </w:r>
    </w:p>
    <w:p w:rsidR="00385EAA" w:rsidRPr="009B5A3A" w:rsidRDefault="00385EAA" w:rsidP="00385EAA">
      <w:pPr>
        <w:pStyle w:val="ListParagraph"/>
        <w:numPr>
          <w:ilvl w:val="0"/>
          <w:numId w:val="3"/>
        </w:numPr>
        <w:spacing w:after="0" w:line="240" w:lineRule="auto"/>
        <w:ind w:left="360" w:hanging="162"/>
        <w:rPr>
          <w:sz w:val="24"/>
          <w:szCs w:val="24"/>
        </w:rPr>
      </w:pPr>
      <w:r w:rsidRPr="009B5A3A">
        <w:rPr>
          <w:sz w:val="24"/>
          <w:szCs w:val="24"/>
        </w:rPr>
        <w:t>Promote school connectedness</w:t>
      </w:r>
    </w:p>
    <w:p w:rsidR="00385EAA" w:rsidRPr="009B5A3A" w:rsidRDefault="00385EAA" w:rsidP="00385EAA">
      <w:pPr>
        <w:pStyle w:val="ListParagraph"/>
        <w:spacing w:after="0" w:line="240" w:lineRule="auto"/>
        <w:ind w:left="162"/>
        <w:rPr>
          <w:sz w:val="24"/>
          <w:szCs w:val="24"/>
        </w:rPr>
      </w:pPr>
    </w:p>
    <w:p w:rsidR="00385EAA" w:rsidRPr="009B5A3A" w:rsidRDefault="00385EAA" w:rsidP="00385EAA">
      <w:pPr>
        <w:rPr>
          <w:rFonts w:asciiTheme="minorHAnsi" w:hAnsiTheme="minorHAnsi" w:cs="Calibri"/>
          <w:b/>
          <w:u w:val="single"/>
        </w:rPr>
      </w:pPr>
      <w:r w:rsidRPr="009B5A3A">
        <w:rPr>
          <w:rFonts w:asciiTheme="minorHAnsi" w:hAnsiTheme="minorHAnsi" w:cs="Calibri"/>
          <w:b/>
          <w:u w:val="single"/>
        </w:rPr>
        <w:t>Approach D: POLICY</w:t>
      </w:r>
    </w:p>
    <w:p w:rsidR="00385EAA" w:rsidRPr="009B5A3A" w:rsidRDefault="00385EAA" w:rsidP="00385EAA">
      <w:pPr>
        <w:pStyle w:val="ListParagraph"/>
        <w:numPr>
          <w:ilvl w:val="0"/>
          <w:numId w:val="1"/>
        </w:numPr>
        <w:spacing w:after="0" w:line="240" w:lineRule="auto"/>
        <w:ind w:left="162" w:hanging="187"/>
        <w:rPr>
          <w:rFonts w:cs="Calibri"/>
          <w:sz w:val="24"/>
          <w:szCs w:val="24"/>
        </w:rPr>
      </w:pPr>
      <w:r w:rsidRPr="009B5A3A">
        <w:rPr>
          <w:rFonts w:cs="Calibri"/>
          <w:sz w:val="24"/>
          <w:szCs w:val="24"/>
        </w:rPr>
        <w:t>Increased number of states and districts that track policy implementation and educate decision makers on policy solutions</w:t>
      </w:r>
    </w:p>
    <w:p w:rsidR="00247BB7" w:rsidRDefault="00385EAA" w:rsidP="00385EAA">
      <w:pPr>
        <w:pStyle w:val="ListParagraph"/>
        <w:numPr>
          <w:ilvl w:val="0"/>
          <w:numId w:val="1"/>
        </w:numPr>
        <w:spacing w:after="0" w:line="240" w:lineRule="auto"/>
        <w:ind w:left="162" w:hanging="187"/>
        <w:rPr>
          <w:rFonts w:cs="Calibri"/>
          <w:sz w:val="24"/>
          <w:szCs w:val="24"/>
        </w:rPr>
      </w:pPr>
      <w:r w:rsidRPr="009B5A3A">
        <w:rPr>
          <w:rFonts w:cs="Calibri"/>
          <w:sz w:val="24"/>
          <w:szCs w:val="24"/>
        </w:rPr>
        <w:t>Increased number of schools using the School Health Index</w:t>
      </w:r>
    </w:p>
    <w:p w:rsidR="00EF56B9" w:rsidRPr="009B5A3A" w:rsidRDefault="00EF56B9" w:rsidP="005526FE">
      <w:pPr>
        <w:rPr>
          <w:rFonts w:asciiTheme="minorHAnsi" w:hAnsiTheme="minorHAnsi"/>
          <w:b/>
          <w:u w:val="single"/>
        </w:rPr>
      </w:pPr>
    </w:p>
    <w:sectPr w:rsidR="00EF56B9" w:rsidRPr="009B5A3A" w:rsidSect="00B05A06">
      <w:pgSz w:w="12240" w:h="15840"/>
      <w:pgMar w:top="1440" w:right="1440" w:bottom="1440" w:left="1440" w:header="450" w:footer="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734" w:rsidRDefault="00F32734" w:rsidP="00171ECF">
      <w:r>
        <w:separator/>
      </w:r>
    </w:p>
  </w:endnote>
  <w:endnote w:type="continuationSeparator" w:id="0">
    <w:p w:rsidR="00F32734" w:rsidRDefault="00F32734" w:rsidP="00171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B61" w:rsidRDefault="00F01B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6337409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808080" w:themeColor="background1" w:themeShade="80"/>
        <w:spacing w:val="60"/>
        <w:sz w:val="20"/>
      </w:rPr>
    </w:sdtEndPr>
    <w:sdtContent>
      <w:p w:rsidR="00F32734" w:rsidRPr="00F50D1D" w:rsidRDefault="00F32734">
        <w:pPr>
          <w:pStyle w:val="Footer"/>
          <w:pBdr>
            <w:top w:val="single" w:sz="4" w:space="1" w:color="D9D9D9" w:themeColor="background1" w:themeShade="D9"/>
          </w:pBdr>
          <w:rPr>
            <w:rFonts w:asciiTheme="minorHAnsi" w:hAnsiTheme="minorHAnsi"/>
            <w:b/>
            <w:bCs/>
            <w:sz w:val="20"/>
          </w:rPr>
        </w:pPr>
        <w:r w:rsidRPr="00F50D1D">
          <w:rPr>
            <w:rFonts w:asciiTheme="minorHAnsi" w:hAnsiTheme="minorHAnsi"/>
            <w:sz w:val="20"/>
          </w:rPr>
          <w:fldChar w:fldCharType="begin"/>
        </w:r>
        <w:r w:rsidRPr="00F50D1D">
          <w:rPr>
            <w:rFonts w:asciiTheme="minorHAnsi" w:hAnsiTheme="minorHAnsi"/>
            <w:sz w:val="20"/>
          </w:rPr>
          <w:instrText xml:space="preserve"> PAGE   \* MERGEFORMAT </w:instrText>
        </w:r>
        <w:r w:rsidRPr="00F50D1D">
          <w:rPr>
            <w:rFonts w:asciiTheme="minorHAnsi" w:hAnsiTheme="minorHAnsi"/>
            <w:sz w:val="20"/>
          </w:rPr>
          <w:fldChar w:fldCharType="separate"/>
        </w:r>
        <w:r w:rsidR="00F16A37" w:rsidRPr="00F16A37">
          <w:rPr>
            <w:rFonts w:asciiTheme="minorHAnsi" w:hAnsiTheme="minorHAnsi"/>
            <w:b/>
            <w:bCs/>
            <w:noProof/>
            <w:sz w:val="20"/>
          </w:rPr>
          <w:t>1</w:t>
        </w:r>
        <w:r w:rsidRPr="00F50D1D">
          <w:rPr>
            <w:rFonts w:asciiTheme="minorHAnsi" w:hAnsiTheme="minorHAnsi"/>
            <w:b/>
            <w:bCs/>
            <w:noProof/>
            <w:sz w:val="20"/>
          </w:rPr>
          <w:fldChar w:fldCharType="end"/>
        </w:r>
        <w:r w:rsidRPr="00F50D1D">
          <w:rPr>
            <w:rFonts w:asciiTheme="minorHAnsi" w:hAnsiTheme="minorHAnsi"/>
            <w:b/>
            <w:bCs/>
            <w:sz w:val="20"/>
          </w:rPr>
          <w:t xml:space="preserve"> | </w:t>
        </w:r>
        <w:r w:rsidRPr="00F50D1D">
          <w:rPr>
            <w:rFonts w:asciiTheme="minorHAnsi" w:hAnsiTheme="minorHAnsi"/>
            <w:color w:val="808080" w:themeColor="background1" w:themeShade="80"/>
            <w:spacing w:val="60"/>
            <w:sz w:val="20"/>
          </w:rPr>
          <w:t>Page</w:t>
        </w:r>
      </w:p>
    </w:sdtContent>
  </w:sdt>
  <w:p w:rsidR="00F32734" w:rsidRPr="00F50D1D" w:rsidRDefault="00F32734">
    <w:pPr>
      <w:pStyle w:val="Footer"/>
      <w:rPr>
        <w:rFonts w:asciiTheme="minorHAnsi" w:hAnsiTheme="minorHAnsi"/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B61" w:rsidRDefault="00F01B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734" w:rsidRDefault="00F32734" w:rsidP="00171ECF">
      <w:r>
        <w:separator/>
      </w:r>
    </w:p>
  </w:footnote>
  <w:footnote w:type="continuationSeparator" w:id="0">
    <w:p w:rsidR="00F32734" w:rsidRDefault="00F32734" w:rsidP="00171E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B61" w:rsidRDefault="00F01B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734" w:rsidRPr="00F01B61" w:rsidRDefault="00F32734" w:rsidP="009B5A3A">
    <w:pPr>
      <w:pStyle w:val="Header"/>
      <w:jc w:val="center"/>
      <w:rPr>
        <w:rFonts w:asciiTheme="minorHAnsi" w:hAnsiTheme="minorHAnsi"/>
        <w:b/>
        <w:sz w:val="28"/>
        <w:szCs w:val="28"/>
      </w:rPr>
    </w:pPr>
    <w:r w:rsidRPr="00F01B61">
      <w:rPr>
        <w:rFonts w:asciiTheme="minorHAnsi" w:hAnsiTheme="minorHAnsi"/>
        <w:b/>
        <w:sz w:val="28"/>
        <w:szCs w:val="28"/>
      </w:rPr>
      <w:t>PS13-1308 Performance Achievement and Monitoring Work Plan Template Instructions</w:t>
    </w:r>
    <w:r w:rsidR="00F01B61" w:rsidRPr="00F01B61">
      <w:rPr>
        <w:rFonts w:asciiTheme="minorHAnsi" w:hAnsiTheme="minorHAnsi"/>
        <w:b/>
        <w:sz w:val="28"/>
        <w:szCs w:val="28"/>
      </w:rPr>
      <w:t xml:space="preserve"> for Strategy 3</w:t>
    </w:r>
  </w:p>
  <w:p w:rsidR="00F32734" w:rsidRDefault="00F32734" w:rsidP="009B5A3A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B61" w:rsidRDefault="00F01B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237E0"/>
    <w:multiLevelType w:val="hybridMultilevel"/>
    <w:tmpl w:val="AA60A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04E50"/>
    <w:multiLevelType w:val="hybridMultilevel"/>
    <w:tmpl w:val="AD566D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06398C"/>
    <w:multiLevelType w:val="hybridMultilevel"/>
    <w:tmpl w:val="F8102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A0AC2"/>
    <w:multiLevelType w:val="hybridMultilevel"/>
    <w:tmpl w:val="B4C44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C70BA"/>
    <w:multiLevelType w:val="hybridMultilevel"/>
    <w:tmpl w:val="A4107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72288"/>
    <w:multiLevelType w:val="hybridMultilevel"/>
    <w:tmpl w:val="08BA0134"/>
    <w:lvl w:ilvl="0" w:tplc="0C00A9B6">
      <w:start w:val="1708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754D5"/>
    <w:multiLevelType w:val="hybridMultilevel"/>
    <w:tmpl w:val="4810D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405DB"/>
    <w:multiLevelType w:val="hybridMultilevel"/>
    <w:tmpl w:val="DA00B26A"/>
    <w:lvl w:ilvl="0" w:tplc="0C00A9B6">
      <w:start w:val="1708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25B6A"/>
    <w:multiLevelType w:val="hybridMultilevel"/>
    <w:tmpl w:val="783CFF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BC4ABD"/>
    <w:multiLevelType w:val="hybridMultilevel"/>
    <w:tmpl w:val="FFF4E05E"/>
    <w:lvl w:ilvl="0" w:tplc="0C00A9B6">
      <w:start w:val="1708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516F0"/>
    <w:multiLevelType w:val="hybridMultilevel"/>
    <w:tmpl w:val="2F0AE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10"/>
  </w:num>
  <w:num w:numId="9">
    <w:abstractNumId w:val="4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FE"/>
    <w:rsid w:val="00007FDF"/>
    <w:rsid w:val="000A1A48"/>
    <w:rsid w:val="000B0353"/>
    <w:rsid w:val="000D2049"/>
    <w:rsid w:val="000F26BC"/>
    <w:rsid w:val="001212FF"/>
    <w:rsid w:val="00171ECF"/>
    <w:rsid w:val="0018170A"/>
    <w:rsid w:val="001B3CDB"/>
    <w:rsid w:val="001B4383"/>
    <w:rsid w:val="001B7419"/>
    <w:rsid w:val="002064DB"/>
    <w:rsid w:val="00247BB7"/>
    <w:rsid w:val="00267C15"/>
    <w:rsid w:val="002D1172"/>
    <w:rsid w:val="002D2B97"/>
    <w:rsid w:val="002D78D3"/>
    <w:rsid w:val="002E38B1"/>
    <w:rsid w:val="0030622B"/>
    <w:rsid w:val="00330CA9"/>
    <w:rsid w:val="00344676"/>
    <w:rsid w:val="00360629"/>
    <w:rsid w:val="00361279"/>
    <w:rsid w:val="00366558"/>
    <w:rsid w:val="00372D03"/>
    <w:rsid w:val="00385EAA"/>
    <w:rsid w:val="00396A2C"/>
    <w:rsid w:val="003B2D2F"/>
    <w:rsid w:val="003C13B2"/>
    <w:rsid w:val="003D58BF"/>
    <w:rsid w:val="00414D31"/>
    <w:rsid w:val="00423691"/>
    <w:rsid w:val="00446A6B"/>
    <w:rsid w:val="0049540D"/>
    <w:rsid w:val="004A1BF4"/>
    <w:rsid w:val="004C65D6"/>
    <w:rsid w:val="00531D29"/>
    <w:rsid w:val="005477D1"/>
    <w:rsid w:val="005526FE"/>
    <w:rsid w:val="00566184"/>
    <w:rsid w:val="0058064C"/>
    <w:rsid w:val="005C20D2"/>
    <w:rsid w:val="005E1CEF"/>
    <w:rsid w:val="0060434E"/>
    <w:rsid w:val="00605680"/>
    <w:rsid w:val="006971A7"/>
    <w:rsid w:val="006D05B9"/>
    <w:rsid w:val="006E7C0C"/>
    <w:rsid w:val="006F1CFD"/>
    <w:rsid w:val="00711DE8"/>
    <w:rsid w:val="00725456"/>
    <w:rsid w:val="007423EA"/>
    <w:rsid w:val="00747CE4"/>
    <w:rsid w:val="007E30D2"/>
    <w:rsid w:val="00843FBF"/>
    <w:rsid w:val="00861C56"/>
    <w:rsid w:val="008A246E"/>
    <w:rsid w:val="008F3E6B"/>
    <w:rsid w:val="00907BE4"/>
    <w:rsid w:val="009776EC"/>
    <w:rsid w:val="009A35E1"/>
    <w:rsid w:val="009B5A3A"/>
    <w:rsid w:val="009E2D86"/>
    <w:rsid w:val="00A1523C"/>
    <w:rsid w:val="00A414D8"/>
    <w:rsid w:val="00A9438D"/>
    <w:rsid w:val="00AB3732"/>
    <w:rsid w:val="00AC7972"/>
    <w:rsid w:val="00AE3E9D"/>
    <w:rsid w:val="00B05A06"/>
    <w:rsid w:val="00B1369E"/>
    <w:rsid w:val="00B9412B"/>
    <w:rsid w:val="00BA13BB"/>
    <w:rsid w:val="00BA7A26"/>
    <w:rsid w:val="00C23E5B"/>
    <w:rsid w:val="00C26B4B"/>
    <w:rsid w:val="00C56FB6"/>
    <w:rsid w:val="00C869C7"/>
    <w:rsid w:val="00CD702B"/>
    <w:rsid w:val="00D058F8"/>
    <w:rsid w:val="00D17AD4"/>
    <w:rsid w:val="00D37AB7"/>
    <w:rsid w:val="00D41D77"/>
    <w:rsid w:val="00E34285"/>
    <w:rsid w:val="00E426B3"/>
    <w:rsid w:val="00E51F65"/>
    <w:rsid w:val="00E72EEA"/>
    <w:rsid w:val="00E82D3E"/>
    <w:rsid w:val="00E925C8"/>
    <w:rsid w:val="00E95802"/>
    <w:rsid w:val="00EF56B9"/>
    <w:rsid w:val="00F01B61"/>
    <w:rsid w:val="00F16A37"/>
    <w:rsid w:val="00F32734"/>
    <w:rsid w:val="00F50D1D"/>
    <w:rsid w:val="00F96D8E"/>
    <w:rsid w:val="00FA6BB3"/>
    <w:rsid w:val="00FA7C0B"/>
    <w:rsid w:val="00FD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656493-0C10-445C-91B6-39753E1F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6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526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6F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366558"/>
    <w:rPr>
      <w:rFonts w:cs="Times New Roman"/>
      <w:color w:val="0000FF"/>
      <w:u w:val="single"/>
    </w:rPr>
  </w:style>
  <w:style w:type="paragraph" w:styleId="CommentText">
    <w:name w:val="annotation text"/>
    <w:basedOn w:val="Normal"/>
    <w:link w:val="CommentTextChar"/>
    <w:rsid w:val="003C13B2"/>
    <w:pPr>
      <w:spacing w:after="200" w:line="276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C13B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71E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ECF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D2B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6127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1279"/>
    <w:pPr>
      <w:spacing w:after="0" w:line="240" w:lineRule="auto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127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2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27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5EA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rsid w:val="00531D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34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816</Words>
  <Characters>4351</Characters>
  <Application>Microsoft Office Word</Application>
  <DocSecurity>4</DocSecurity>
  <Lines>621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5035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Sibert, Kelli (CDC/OID/NCHHSTP) (CTR)</cp:lastModifiedBy>
  <cp:revision>2</cp:revision>
  <dcterms:created xsi:type="dcterms:W3CDTF">2016-01-21T15:18:00Z</dcterms:created>
  <dcterms:modified xsi:type="dcterms:W3CDTF">2016-01-21T15:18:00Z</dcterms:modified>
</cp:coreProperties>
</file>