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4438FB" w14:textId="77777777" w:rsidR="00CE58F5" w:rsidRPr="00D136A1" w:rsidRDefault="00CE58F5" w:rsidP="00D136A1">
      <w:pPr>
        <w:rPr>
          <w:rFonts w:ascii="Arial" w:hAnsi="Arial" w:cs="Arial"/>
          <w:sz w:val="20"/>
          <w:szCs w:val="20"/>
        </w:rPr>
      </w:pPr>
      <w:r w:rsidRPr="00D136A1">
        <w:rPr>
          <w:rFonts w:ascii="Arial" w:hAnsi="Arial" w:cs="Arial"/>
          <w:sz w:val="20"/>
          <w:szCs w:val="20"/>
        </w:rPr>
        <w:t>Web Improvement Strategy</w:t>
      </w:r>
    </w:p>
    <w:p w14:paraId="7B4ADB02" w14:textId="77777777" w:rsidR="008651B2" w:rsidRDefault="00CE58F5" w:rsidP="00D136A1">
      <w:pPr>
        <w:rPr>
          <w:rFonts w:ascii="Arial" w:hAnsi="Arial" w:cs="Arial"/>
          <w:sz w:val="20"/>
          <w:szCs w:val="20"/>
        </w:rPr>
      </w:pPr>
      <w:r w:rsidRPr="00D136A1">
        <w:rPr>
          <w:rFonts w:ascii="Arial" w:hAnsi="Arial" w:cs="Arial"/>
          <w:sz w:val="20"/>
          <w:szCs w:val="20"/>
        </w:rPr>
        <w:t>U.S. Department of Energy</w:t>
      </w:r>
    </w:p>
    <w:p w14:paraId="3553D6FD" w14:textId="6C6B7E86" w:rsidR="002B2356" w:rsidRPr="00D136A1" w:rsidRDefault="002B2356" w:rsidP="00D136A1">
      <w:pPr>
        <w:rPr>
          <w:rFonts w:ascii="Arial" w:hAnsi="Arial" w:cs="Arial"/>
          <w:sz w:val="20"/>
          <w:szCs w:val="20"/>
        </w:rPr>
      </w:pPr>
      <w:r>
        <w:rPr>
          <w:rFonts w:ascii="Arial" w:hAnsi="Arial" w:cs="Arial"/>
          <w:sz w:val="20"/>
          <w:szCs w:val="20"/>
        </w:rPr>
        <w:t>October 11, 2011</w:t>
      </w:r>
    </w:p>
    <w:p w14:paraId="01C0D62A" w14:textId="77777777" w:rsidR="00D26FC3" w:rsidRPr="00D136A1" w:rsidRDefault="00D26FC3" w:rsidP="00D136A1">
      <w:pPr>
        <w:rPr>
          <w:rFonts w:ascii="Arial" w:hAnsi="Arial" w:cs="Arial"/>
          <w:sz w:val="20"/>
          <w:szCs w:val="20"/>
        </w:rPr>
      </w:pPr>
    </w:p>
    <w:p w14:paraId="5DE4B53D" w14:textId="77777777" w:rsidR="00CE58F5" w:rsidRPr="00D136A1" w:rsidRDefault="00CE58F5" w:rsidP="00D136A1">
      <w:pPr>
        <w:rPr>
          <w:rFonts w:ascii="Arial" w:hAnsi="Arial" w:cs="Arial"/>
          <w:b/>
          <w:sz w:val="20"/>
          <w:szCs w:val="20"/>
        </w:rPr>
      </w:pPr>
      <w:r w:rsidRPr="00D136A1">
        <w:rPr>
          <w:rFonts w:ascii="Arial" w:hAnsi="Arial" w:cs="Arial"/>
          <w:b/>
          <w:sz w:val="20"/>
          <w:szCs w:val="20"/>
        </w:rPr>
        <w:t>Objective: Improve Digital Communications While Eliminating Wasteful Spending</w:t>
      </w:r>
    </w:p>
    <w:p w14:paraId="2A09D6E8" w14:textId="77777777" w:rsidR="00D81BDD" w:rsidRPr="00D136A1" w:rsidRDefault="00D81BDD" w:rsidP="00D136A1">
      <w:pPr>
        <w:rPr>
          <w:rFonts w:ascii="Arial" w:hAnsi="Arial" w:cs="Arial"/>
          <w:sz w:val="20"/>
          <w:szCs w:val="20"/>
        </w:rPr>
      </w:pPr>
    </w:p>
    <w:p w14:paraId="5686426B" w14:textId="77777777" w:rsidR="00A10614" w:rsidRPr="00D136A1" w:rsidRDefault="00A10614" w:rsidP="00D136A1">
      <w:pPr>
        <w:rPr>
          <w:rFonts w:ascii="Arial" w:hAnsi="Arial" w:cs="Arial"/>
          <w:b/>
          <w:sz w:val="20"/>
          <w:szCs w:val="20"/>
        </w:rPr>
      </w:pPr>
      <w:r w:rsidRPr="00D136A1">
        <w:rPr>
          <w:rFonts w:ascii="Arial" w:hAnsi="Arial" w:cs="Arial"/>
          <w:b/>
          <w:sz w:val="20"/>
          <w:szCs w:val="20"/>
        </w:rPr>
        <w:t>Executive Summary</w:t>
      </w:r>
    </w:p>
    <w:p w14:paraId="77AEEF4A" w14:textId="4FB030FA" w:rsidR="00D136A1" w:rsidRPr="00D136A1" w:rsidRDefault="00D136A1" w:rsidP="00D136A1">
      <w:pPr>
        <w:pStyle w:val="NormalWeb"/>
        <w:spacing w:before="75" w:beforeAutospacing="0" w:after="375" w:afterAutospacing="0"/>
        <w:textAlignment w:val="baseline"/>
        <w:rPr>
          <w:rFonts w:ascii="Arial" w:hAnsi="Arial" w:cs="Arial"/>
          <w:shd w:val="clear" w:color="auto" w:fill="FFFFFF"/>
        </w:rPr>
      </w:pPr>
      <w:r w:rsidRPr="00D136A1">
        <w:rPr>
          <w:rFonts w:ascii="Arial" w:hAnsi="Arial" w:cs="Arial"/>
          <w:shd w:val="clear" w:color="auto" w:fill="FFFFFF"/>
        </w:rPr>
        <w:t>In June 2011</w:t>
      </w:r>
      <w:r w:rsidR="00A10614" w:rsidRPr="00D136A1">
        <w:rPr>
          <w:rFonts w:ascii="Arial" w:hAnsi="Arial" w:cs="Arial"/>
          <w:shd w:val="clear" w:color="auto" w:fill="FFFFFF"/>
        </w:rPr>
        <w:t xml:space="preserve">, the Obama Administration launched the </w:t>
      </w:r>
      <w:hyperlink r:id="rId8" w:history="1">
        <w:r w:rsidR="00A10614" w:rsidRPr="002B2356">
          <w:rPr>
            <w:rStyle w:val="Hyperlink"/>
            <w:rFonts w:ascii="Arial" w:hAnsi="Arial" w:cs="Arial"/>
            <w:shd w:val="clear" w:color="auto" w:fill="FFFFFF"/>
          </w:rPr>
          <w:t>Campaign to Cut Waste</w:t>
        </w:r>
      </w:hyperlink>
      <w:r w:rsidR="002B2356">
        <w:rPr>
          <w:rFonts w:ascii="Arial" w:hAnsi="Arial" w:cs="Arial"/>
          <w:shd w:val="clear" w:color="auto" w:fill="FFFFFF"/>
        </w:rPr>
        <w:t xml:space="preserve">, </w:t>
      </w:r>
      <w:r w:rsidR="00A10614" w:rsidRPr="00D136A1">
        <w:rPr>
          <w:rFonts w:ascii="Arial" w:hAnsi="Arial" w:cs="Arial"/>
          <w:shd w:val="clear" w:color="auto" w:fill="FFFFFF"/>
        </w:rPr>
        <w:t>an effort to root out wasteful spending at every agency and departme</w:t>
      </w:r>
      <w:r w:rsidR="002B2356">
        <w:rPr>
          <w:rFonts w:ascii="Arial" w:hAnsi="Arial" w:cs="Arial"/>
          <w:shd w:val="clear" w:color="auto" w:fill="FFFFFF"/>
        </w:rPr>
        <w:t xml:space="preserve">nt in the Federal government, </w:t>
      </w:r>
      <w:r w:rsidR="005F2F58" w:rsidRPr="00D136A1">
        <w:rPr>
          <w:rFonts w:ascii="Arial" w:hAnsi="Arial" w:cs="Arial"/>
          <w:shd w:val="clear" w:color="auto" w:fill="FFFFFF"/>
        </w:rPr>
        <w:t>and hi</w:t>
      </w:r>
      <w:r w:rsidR="00EB3974">
        <w:rPr>
          <w:rFonts w:ascii="Arial" w:hAnsi="Arial" w:cs="Arial"/>
          <w:shd w:val="clear" w:color="auto" w:fill="FFFFFF"/>
        </w:rPr>
        <w:t xml:space="preserve">ghlighted Federal Web Reform as </w:t>
      </w:r>
      <w:r w:rsidR="005F2F58" w:rsidRPr="00D136A1">
        <w:rPr>
          <w:rFonts w:ascii="Arial" w:hAnsi="Arial" w:cs="Arial"/>
          <w:shd w:val="clear" w:color="auto" w:fill="FFFFFF"/>
        </w:rPr>
        <w:t>a key part of the initiative. Since t</w:t>
      </w:r>
      <w:r w:rsidR="00A10614" w:rsidRPr="00D136A1">
        <w:rPr>
          <w:rFonts w:ascii="Arial" w:hAnsi="Arial" w:cs="Arial"/>
          <w:shd w:val="clear" w:color="auto" w:fill="FFFFFF"/>
        </w:rPr>
        <w:t xml:space="preserve">he Energy Department owns </w:t>
      </w:r>
      <w:r w:rsidR="005F2F58" w:rsidRPr="00D136A1">
        <w:rPr>
          <w:rFonts w:ascii="Arial" w:hAnsi="Arial" w:cs="Arial"/>
          <w:shd w:val="clear" w:color="auto" w:fill="FFFFFF"/>
        </w:rPr>
        <w:t>hundreds of websites -- about 87</w:t>
      </w:r>
      <w:r w:rsidR="00A10614" w:rsidRPr="00D136A1">
        <w:rPr>
          <w:rFonts w:ascii="Arial" w:hAnsi="Arial" w:cs="Arial"/>
          <w:shd w:val="clear" w:color="auto" w:fill="FFFFFF"/>
        </w:rPr>
        <w:t xml:space="preserve"> domains and hundreds of subdomains </w:t>
      </w:r>
      <w:r w:rsidR="005F2F58" w:rsidRPr="00D136A1">
        <w:rPr>
          <w:rFonts w:ascii="Arial" w:hAnsi="Arial" w:cs="Arial"/>
          <w:shd w:val="clear" w:color="auto" w:fill="FFFFFF"/>
        </w:rPr>
        <w:t>-- we're answering the Administration</w:t>
      </w:r>
      <w:r w:rsidR="00A10614" w:rsidRPr="00D136A1">
        <w:rPr>
          <w:rFonts w:ascii="Arial" w:hAnsi="Arial" w:cs="Arial"/>
          <w:shd w:val="clear" w:color="auto" w:fill="FFFFFF"/>
        </w:rPr>
        <w:t>'s call, seizing the opportunity to streamline web operations, reduce duplicative spending and improve overall web commun</w:t>
      </w:r>
      <w:r w:rsidR="005F2F58" w:rsidRPr="00D136A1">
        <w:rPr>
          <w:rFonts w:ascii="Arial" w:hAnsi="Arial" w:cs="Arial"/>
          <w:shd w:val="clear" w:color="auto" w:fill="FFFFFF"/>
        </w:rPr>
        <w:t>ications.</w:t>
      </w:r>
      <w:r w:rsidR="005F2F58" w:rsidRPr="00D136A1">
        <w:rPr>
          <w:rFonts w:ascii="Arial" w:hAnsi="Arial" w:cs="Arial"/>
          <w:shd w:val="clear" w:color="auto" w:fill="FFFFFF"/>
        </w:rPr>
        <w:br/>
      </w:r>
      <w:r w:rsidR="00A10614" w:rsidRPr="00D136A1">
        <w:rPr>
          <w:rFonts w:ascii="Arial" w:hAnsi="Arial" w:cs="Arial"/>
          <w:shd w:val="clear" w:color="auto" w:fill="FFFFFF"/>
        </w:rPr>
        <w:br/>
        <w:t>Here's how:</w:t>
      </w:r>
    </w:p>
    <w:p w14:paraId="0D1EE3B8" w14:textId="19FC034A" w:rsidR="00D136A1" w:rsidRPr="00D136A1" w:rsidRDefault="00A10614" w:rsidP="00D136A1">
      <w:pPr>
        <w:pStyle w:val="NormalWeb"/>
        <w:spacing w:before="75" w:beforeAutospacing="0" w:after="375" w:afterAutospacing="0"/>
        <w:ind w:left="720"/>
        <w:textAlignment w:val="baseline"/>
        <w:rPr>
          <w:rFonts w:ascii="Arial" w:hAnsi="Arial" w:cs="Arial"/>
          <w:shd w:val="clear" w:color="auto" w:fill="FFFFFF"/>
        </w:rPr>
      </w:pPr>
      <w:r w:rsidRPr="00D136A1">
        <w:rPr>
          <w:rStyle w:val="Strong"/>
          <w:rFonts w:ascii="Arial" w:hAnsi="Arial" w:cs="Arial"/>
          <w:bdr w:val="none" w:sz="0" w:space="0" w:color="auto" w:frame="1"/>
        </w:rPr>
        <w:t>Step One: Identify our Website Footprint.</w:t>
      </w:r>
      <w:r w:rsidRPr="00D136A1">
        <w:rPr>
          <w:rFonts w:ascii="Arial" w:hAnsi="Arial" w:cs="Arial"/>
          <w:shd w:val="clear" w:color="auto" w:fill="FFFFFF"/>
        </w:rPr>
        <w:br/>
        <w:t xml:space="preserve">In order to determine what to reduce, we need to determine what we have and how much it costs. This </w:t>
      </w:r>
      <w:r w:rsidR="005F2F58" w:rsidRPr="00D136A1">
        <w:rPr>
          <w:rFonts w:ascii="Arial" w:hAnsi="Arial" w:cs="Arial"/>
          <w:shd w:val="clear" w:color="auto" w:fill="FFFFFF"/>
        </w:rPr>
        <w:t xml:space="preserve">past </w:t>
      </w:r>
      <w:r w:rsidRPr="00D136A1">
        <w:rPr>
          <w:rFonts w:ascii="Arial" w:hAnsi="Arial" w:cs="Arial"/>
          <w:shd w:val="clear" w:color="auto" w:fill="FFFFFF"/>
        </w:rPr>
        <w:t>spring, we began an aggressive effort to identify all of the websites the Department owns and maintains in order to educate our website reform efforts.</w:t>
      </w:r>
      <w:r w:rsidR="005F2F58" w:rsidRPr="00D136A1">
        <w:rPr>
          <w:rFonts w:ascii="Arial" w:hAnsi="Arial" w:cs="Arial"/>
          <w:shd w:val="clear" w:color="auto" w:fill="FFFFFF"/>
        </w:rPr>
        <w:t xml:space="preserve"> </w:t>
      </w:r>
      <w:r w:rsidRPr="00D136A1">
        <w:rPr>
          <w:rFonts w:ascii="Arial" w:hAnsi="Arial" w:cs="Arial"/>
          <w:shd w:val="clear" w:color="auto" w:fill="FFFFFF"/>
        </w:rPr>
        <w:br/>
        <w:t> </w:t>
      </w:r>
      <w:r w:rsidRPr="00D136A1">
        <w:rPr>
          <w:rFonts w:ascii="Arial" w:hAnsi="Arial" w:cs="Arial"/>
          <w:shd w:val="clear" w:color="auto" w:fill="FFFFFF"/>
        </w:rPr>
        <w:br/>
      </w:r>
      <w:r w:rsidRPr="00D136A1">
        <w:rPr>
          <w:rStyle w:val="Strong"/>
          <w:rFonts w:ascii="Arial" w:hAnsi="Arial" w:cs="Arial"/>
          <w:bdr w:val="none" w:sz="0" w:space="0" w:color="auto" w:frame="1"/>
        </w:rPr>
        <w:t>Step Two: Eliminate Wasteful Spending by Consolidating and Reducing Websites.</w:t>
      </w:r>
      <w:r w:rsidRPr="00D136A1">
        <w:rPr>
          <w:rFonts w:ascii="Arial" w:hAnsi="Arial" w:cs="Arial"/>
          <w:shd w:val="clear" w:color="auto" w:fill="FFFFFF"/>
        </w:rPr>
        <w:br/>
        <w:t>For the past several months, we've been working on what we call the</w:t>
      </w:r>
      <w:r w:rsidRPr="00D136A1">
        <w:rPr>
          <w:rStyle w:val="apple-converted-space"/>
          <w:rFonts w:ascii="Arial" w:hAnsi="Arial" w:cs="Arial"/>
          <w:shd w:val="clear" w:color="auto" w:fill="FFFFFF"/>
        </w:rPr>
        <w:t> </w:t>
      </w:r>
      <w:hyperlink r:id="rId9" w:history="1">
        <w:r w:rsidRPr="002B2356">
          <w:rPr>
            <w:rStyle w:val="Hyperlink"/>
            <w:rFonts w:ascii="Arial" w:hAnsi="Arial" w:cs="Arial"/>
            <w:bCs/>
            <w:bdr w:val="none" w:sz="0" w:space="0" w:color="auto" w:frame="1"/>
          </w:rPr>
          <w:t>En</w:t>
        </w:r>
        <w:r w:rsidRPr="002B2356">
          <w:rPr>
            <w:rStyle w:val="Hyperlink"/>
            <w:rFonts w:ascii="Arial" w:hAnsi="Arial" w:cs="Arial"/>
            <w:bCs/>
            <w:bdr w:val="none" w:sz="0" w:space="0" w:color="auto" w:frame="1"/>
          </w:rPr>
          <w:t>e</w:t>
        </w:r>
        <w:r w:rsidRPr="002B2356">
          <w:rPr>
            <w:rStyle w:val="Hyperlink"/>
            <w:rFonts w:ascii="Arial" w:hAnsi="Arial" w:cs="Arial"/>
            <w:bCs/>
            <w:bdr w:val="none" w:sz="0" w:space="0" w:color="auto" w:frame="1"/>
          </w:rPr>
          <w:t>rgy.gov Renewal Project</w:t>
        </w:r>
      </w:hyperlink>
      <w:r w:rsidRPr="00D136A1">
        <w:rPr>
          <w:rFonts w:ascii="Arial" w:hAnsi="Arial" w:cs="Arial"/>
          <w:shd w:val="clear" w:color="auto" w:fill="FFFFFF"/>
        </w:rPr>
        <w:t>, the initiative to provide a one-platform solution (</w:t>
      </w:r>
      <w:r w:rsidR="00FB11F9" w:rsidRPr="00D136A1">
        <w:rPr>
          <w:rFonts w:ascii="Arial" w:hAnsi="Arial" w:cs="Arial"/>
          <w:shd w:val="clear" w:color="auto" w:fill="FFFFFF"/>
        </w:rPr>
        <w:t>i.e.</w:t>
      </w:r>
      <w:r w:rsidRPr="00D136A1">
        <w:rPr>
          <w:rFonts w:ascii="Arial" w:hAnsi="Arial" w:cs="Arial"/>
          <w:shd w:val="clear" w:color="auto" w:fill="FFFFFF"/>
        </w:rPr>
        <w:t xml:space="preserve"> branding, content management system, hosting, etc.) for our public-facing websites. Where possible, we'll be consolidating our headquarter websites into one Energy.gov platform – eliminating duplicative costs on website infrastructure.</w:t>
      </w:r>
      <w:r w:rsidRPr="00D136A1">
        <w:rPr>
          <w:rFonts w:ascii="Arial" w:hAnsi="Arial" w:cs="Arial"/>
          <w:shd w:val="clear" w:color="auto" w:fill="FFFFFF"/>
        </w:rPr>
        <w:br/>
        <w:t> </w:t>
      </w:r>
      <w:r w:rsidRPr="00D136A1">
        <w:rPr>
          <w:rFonts w:ascii="Arial" w:hAnsi="Arial" w:cs="Arial"/>
          <w:shd w:val="clear" w:color="auto" w:fill="FFFFFF"/>
        </w:rPr>
        <w:br/>
      </w:r>
      <w:r w:rsidRPr="00D136A1">
        <w:rPr>
          <w:rStyle w:val="Strong"/>
          <w:rFonts w:ascii="Arial" w:hAnsi="Arial" w:cs="Arial"/>
          <w:bdr w:val="none" w:sz="0" w:space="0" w:color="auto" w:frame="1"/>
        </w:rPr>
        <w:t>Step Three: Establish Clear Governance and Guidance.</w:t>
      </w:r>
      <w:r w:rsidRPr="00D136A1">
        <w:rPr>
          <w:rFonts w:ascii="Arial" w:hAnsi="Arial" w:cs="Arial"/>
          <w:shd w:val="clear" w:color="auto" w:fill="FFFFFF"/>
        </w:rPr>
        <w:br/>
        <w:t xml:space="preserve">In mid-2010, with the support of Secretary Chu and Deputy Secretary Poneman, the Office of Public Affairs launched the New Media Office, to retool the Energy Department's online presence. While </w:t>
      </w:r>
      <w:r w:rsidR="00D136A1" w:rsidRPr="00D136A1">
        <w:rPr>
          <w:rFonts w:ascii="Arial" w:hAnsi="Arial" w:cs="Arial"/>
          <w:shd w:val="clear" w:color="auto" w:fill="FFFFFF"/>
        </w:rPr>
        <w:t xml:space="preserve">New Media is leading the Department’s </w:t>
      </w:r>
      <w:r w:rsidRPr="00D136A1">
        <w:rPr>
          <w:rFonts w:ascii="Arial" w:hAnsi="Arial" w:cs="Arial"/>
          <w:shd w:val="clear" w:color="auto" w:fill="FFFFFF"/>
        </w:rPr>
        <w:t>website reform</w:t>
      </w:r>
      <w:r w:rsidR="00D136A1" w:rsidRPr="00D136A1">
        <w:rPr>
          <w:rFonts w:ascii="Arial" w:hAnsi="Arial" w:cs="Arial"/>
          <w:shd w:val="clear" w:color="auto" w:fill="FFFFFF"/>
        </w:rPr>
        <w:t xml:space="preserve"> efforts</w:t>
      </w:r>
      <w:r w:rsidR="002B2356">
        <w:rPr>
          <w:rFonts w:ascii="Arial" w:hAnsi="Arial" w:cs="Arial"/>
          <w:shd w:val="clear" w:color="auto" w:fill="FFFFFF"/>
        </w:rPr>
        <w:t xml:space="preserve"> in collaboration with the Office of the Chief Information Officer</w:t>
      </w:r>
      <w:r w:rsidRPr="00D136A1">
        <w:rPr>
          <w:rFonts w:ascii="Arial" w:hAnsi="Arial" w:cs="Arial"/>
          <w:shd w:val="clear" w:color="auto" w:fill="FFFFFF"/>
        </w:rPr>
        <w:t>, web management and new media</w:t>
      </w:r>
      <w:r w:rsidR="00D136A1" w:rsidRPr="00D136A1">
        <w:rPr>
          <w:rFonts w:ascii="Arial" w:hAnsi="Arial" w:cs="Arial"/>
          <w:shd w:val="clear" w:color="auto" w:fill="FFFFFF"/>
        </w:rPr>
        <w:t xml:space="preserve"> staff across the Department have </w:t>
      </w:r>
      <w:r w:rsidRPr="00D136A1">
        <w:rPr>
          <w:rFonts w:ascii="Arial" w:hAnsi="Arial" w:cs="Arial"/>
          <w:shd w:val="clear" w:color="auto" w:fill="FFFFFF"/>
        </w:rPr>
        <w:t>establish</w:t>
      </w:r>
      <w:r w:rsidR="00D136A1" w:rsidRPr="00D136A1">
        <w:rPr>
          <w:rFonts w:ascii="Arial" w:hAnsi="Arial" w:cs="Arial"/>
          <w:shd w:val="clear" w:color="auto" w:fill="FFFFFF"/>
        </w:rPr>
        <w:t>ed</w:t>
      </w:r>
      <w:r w:rsidRPr="00D136A1">
        <w:rPr>
          <w:rFonts w:ascii="Arial" w:hAnsi="Arial" w:cs="Arial"/>
          <w:shd w:val="clear" w:color="auto" w:fill="FFFFFF"/>
        </w:rPr>
        <w:t xml:space="preserve"> the Energy Web Council to facilitate the sharing of ideas and web best practices, encourage collaboration and resource sharing, and keep us ahead of the curve in this ever-evolving space.</w:t>
      </w:r>
    </w:p>
    <w:p w14:paraId="7512CACE" w14:textId="71BA7DDA" w:rsidR="00A10614" w:rsidRPr="00D136A1" w:rsidRDefault="00D136A1" w:rsidP="00D136A1">
      <w:pPr>
        <w:pStyle w:val="NormalWeb"/>
        <w:spacing w:before="75" w:beforeAutospacing="0" w:after="375" w:afterAutospacing="0"/>
        <w:textAlignment w:val="baseline"/>
        <w:rPr>
          <w:rFonts w:ascii="Arial" w:hAnsi="Arial" w:cs="Arial"/>
          <w:shd w:val="clear" w:color="auto" w:fill="FFFFFF"/>
        </w:rPr>
      </w:pPr>
      <w:r w:rsidRPr="00D136A1">
        <w:rPr>
          <w:rFonts w:ascii="Arial" w:hAnsi="Arial" w:cs="Arial"/>
          <w:shd w:val="clear" w:color="auto" w:fill="FFFFFF"/>
        </w:rPr>
        <w:t>Ultimately, the website reform effort we've launched at the En</w:t>
      </w:r>
      <w:r w:rsidR="00393475">
        <w:rPr>
          <w:rFonts w:ascii="Arial" w:hAnsi="Arial" w:cs="Arial"/>
          <w:shd w:val="clear" w:color="auto" w:fill="FFFFFF"/>
        </w:rPr>
        <w:t xml:space="preserve">ergy Department aims to </w:t>
      </w:r>
      <w:r w:rsidRPr="00D136A1">
        <w:rPr>
          <w:rFonts w:ascii="Arial" w:hAnsi="Arial" w:cs="Arial"/>
          <w:shd w:val="clear" w:color="auto" w:fill="FFFFFF"/>
        </w:rPr>
        <w:t>save taxpayers more than $10 million per year. Within the past year</w:t>
      </w:r>
      <w:r w:rsidR="00A10614" w:rsidRPr="00D136A1">
        <w:rPr>
          <w:rFonts w:ascii="Arial" w:hAnsi="Arial" w:cs="Arial"/>
          <w:shd w:val="clear" w:color="auto" w:fill="FFFFFF"/>
        </w:rPr>
        <w:t xml:space="preserve"> alone</w:t>
      </w:r>
      <w:r w:rsidR="005E0169">
        <w:rPr>
          <w:rFonts w:ascii="Arial" w:hAnsi="Arial" w:cs="Arial"/>
          <w:shd w:val="clear" w:color="auto" w:fill="FFFFFF"/>
        </w:rPr>
        <w:t>,</w:t>
      </w:r>
      <w:r w:rsidR="00A10614" w:rsidRPr="00D136A1">
        <w:rPr>
          <w:rFonts w:ascii="Arial" w:hAnsi="Arial" w:cs="Arial"/>
          <w:shd w:val="clear" w:color="auto" w:fill="FFFFFF"/>
        </w:rPr>
        <w:t xml:space="preserve"> we've saved taxpayers over $1 million by not building some new websites and consolidating others.</w:t>
      </w:r>
      <w:r w:rsidR="00A10614" w:rsidRPr="00D136A1">
        <w:rPr>
          <w:rFonts w:ascii="Arial" w:hAnsi="Arial" w:cs="Arial"/>
          <w:shd w:val="clear" w:color="auto" w:fill="FFFFFF"/>
        </w:rPr>
        <w:br/>
        <w:t> </w:t>
      </w:r>
      <w:r w:rsidR="00A10614" w:rsidRPr="00D136A1">
        <w:rPr>
          <w:rFonts w:ascii="Arial" w:hAnsi="Arial" w:cs="Arial"/>
          <w:shd w:val="clear" w:color="auto" w:fill="FFFFFF"/>
        </w:rPr>
        <w:br/>
      </w:r>
      <w:r w:rsidRPr="00D136A1">
        <w:rPr>
          <w:rFonts w:ascii="Arial" w:hAnsi="Arial" w:cs="Arial"/>
          <w:shd w:val="clear" w:color="auto" w:fill="FFFFFF"/>
        </w:rPr>
        <w:t>However, a</w:t>
      </w:r>
      <w:r w:rsidR="00A10614" w:rsidRPr="00D136A1">
        <w:rPr>
          <w:rFonts w:ascii="Arial" w:hAnsi="Arial" w:cs="Arial"/>
          <w:shd w:val="clear" w:color="auto" w:fill="FFFFFF"/>
        </w:rPr>
        <w:t>s digital communications becomes even more central to delivering information and services to the public, the Energy Department will need to make new investments in this area. The process we are undertaking now will put those efforts on a much better footing -- rationalizing our approach, making it more strategic and avoiding costly redundancies and inefficiencies. This more strategic approach will get us more bang for the buck, ensuring the American public gets the information they need, while eliminating wasteful spending none of us can afford.</w:t>
      </w:r>
    </w:p>
    <w:p w14:paraId="6CFB2D2E" w14:textId="77777777" w:rsidR="00EF4C51" w:rsidRPr="00D136A1" w:rsidRDefault="00EF4C51" w:rsidP="00D136A1">
      <w:pPr>
        <w:rPr>
          <w:rFonts w:ascii="Arial" w:eastAsia="Cambria" w:hAnsi="Arial" w:cs="Arial"/>
          <w:b/>
          <w:sz w:val="20"/>
          <w:szCs w:val="20"/>
        </w:rPr>
      </w:pPr>
      <w:r w:rsidRPr="00D136A1">
        <w:rPr>
          <w:rFonts w:ascii="Arial" w:eastAsia="Cambria" w:hAnsi="Arial" w:cs="Arial"/>
          <w:b/>
          <w:sz w:val="20"/>
          <w:szCs w:val="20"/>
        </w:rPr>
        <w:t>Background</w:t>
      </w:r>
    </w:p>
    <w:p w14:paraId="7B0130B9" w14:textId="6C6A7661" w:rsidR="00EF4C51" w:rsidRPr="00D136A1" w:rsidRDefault="00EF4C51" w:rsidP="00D136A1">
      <w:pPr>
        <w:rPr>
          <w:rFonts w:ascii="Arial" w:hAnsi="Arial" w:cs="Arial"/>
          <w:sz w:val="20"/>
          <w:szCs w:val="20"/>
        </w:rPr>
      </w:pPr>
      <w:r w:rsidRPr="00D136A1">
        <w:rPr>
          <w:rFonts w:ascii="Arial" w:eastAsia="Cambria" w:hAnsi="Arial" w:cs="Arial"/>
          <w:sz w:val="20"/>
          <w:szCs w:val="20"/>
        </w:rPr>
        <w:t>The changing media environment and rapid expansion of high-speed I</w:t>
      </w:r>
      <w:r w:rsidR="00CE58F5" w:rsidRPr="00D136A1">
        <w:rPr>
          <w:rFonts w:ascii="Arial" w:eastAsia="Cambria" w:hAnsi="Arial" w:cs="Arial"/>
          <w:sz w:val="20"/>
          <w:szCs w:val="20"/>
        </w:rPr>
        <w:t>nternet access over the past several</w:t>
      </w:r>
      <w:r w:rsidRPr="00D136A1">
        <w:rPr>
          <w:rFonts w:ascii="Arial" w:eastAsia="Cambria" w:hAnsi="Arial" w:cs="Arial"/>
          <w:sz w:val="20"/>
          <w:szCs w:val="20"/>
        </w:rPr>
        <w:t xml:space="preserve"> years have fundamentally changed the ways that members of the public consume information. </w:t>
      </w:r>
      <w:r w:rsidRPr="00D136A1">
        <w:rPr>
          <w:rFonts w:ascii="Arial" w:hAnsi="Arial" w:cs="Arial"/>
          <w:sz w:val="20"/>
          <w:szCs w:val="20"/>
        </w:rPr>
        <w:t xml:space="preserve">This creates new opportunities for the </w:t>
      </w:r>
      <w:r w:rsidR="00CE58F5" w:rsidRPr="00D136A1">
        <w:rPr>
          <w:rFonts w:ascii="Arial" w:hAnsi="Arial" w:cs="Arial"/>
          <w:sz w:val="20"/>
          <w:szCs w:val="20"/>
        </w:rPr>
        <w:t xml:space="preserve">Energy </w:t>
      </w:r>
      <w:r w:rsidRPr="00D136A1">
        <w:rPr>
          <w:rFonts w:ascii="Arial" w:hAnsi="Arial" w:cs="Arial"/>
          <w:sz w:val="20"/>
          <w:szCs w:val="20"/>
        </w:rPr>
        <w:t>Department to more effectively communicate and increase transparency. As we moderniz</w:t>
      </w:r>
      <w:r w:rsidR="00393475">
        <w:rPr>
          <w:rFonts w:ascii="Arial" w:hAnsi="Arial" w:cs="Arial"/>
          <w:sz w:val="20"/>
          <w:szCs w:val="20"/>
        </w:rPr>
        <w:t xml:space="preserve">e the Department’s approach to new </w:t>
      </w:r>
      <w:r w:rsidR="00393475">
        <w:rPr>
          <w:rFonts w:ascii="Arial" w:hAnsi="Arial" w:cs="Arial"/>
          <w:sz w:val="20"/>
          <w:szCs w:val="20"/>
        </w:rPr>
        <w:lastRenderedPageBreak/>
        <w:t>media</w:t>
      </w:r>
      <w:r w:rsidRPr="00D136A1">
        <w:rPr>
          <w:rFonts w:ascii="Arial" w:hAnsi="Arial" w:cs="Arial"/>
          <w:sz w:val="20"/>
          <w:szCs w:val="20"/>
        </w:rPr>
        <w:t xml:space="preserve"> and</w:t>
      </w:r>
      <w:r w:rsidR="00A91C22" w:rsidRPr="00D136A1">
        <w:rPr>
          <w:rFonts w:ascii="Arial" w:hAnsi="Arial" w:cs="Arial"/>
          <w:sz w:val="20"/>
          <w:szCs w:val="20"/>
        </w:rPr>
        <w:t xml:space="preserve"> digital communications, we can</w:t>
      </w:r>
      <w:r w:rsidRPr="00D136A1">
        <w:rPr>
          <w:rFonts w:ascii="Arial" w:hAnsi="Arial" w:cs="Arial"/>
          <w:sz w:val="20"/>
          <w:szCs w:val="20"/>
        </w:rPr>
        <w:t xml:space="preserve"> also realize significant opportunities to save money for taxpayers.</w:t>
      </w:r>
    </w:p>
    <w:p w14:paraId="77B72283" w14:textId="77777777" w:rsidR="00EF4C51" w:rsidRPr="00D136A1" w:rsidRDefault="00EF4C51" w:rsidP="00D136A1">
      <w:pPr>
        <w:rPr>
          <w:rFonts w:ascii="Arial" w:hAnsi="Arial" w:cs="Arial"/>
          <w:sz w:val="20"/>
          <w:szCs w:val="20"/>
        </w:rPr>
      </w:pPr>
    </w:p>
    <w:p w14:paraId="47B3FECA" w14:textId="5AC1C7ED" w:rsidR="00EF4C51" w:rsidRPr="00D136A1" w:rsidRDefault="00EF4C51" w:rsidP="00D136A1">
      <w:pPr>
        <w:rPr>
          <w:rFonts w:ascii="Arial" w:hAnsi="Arial" w:cs="Arial"/>
          <w:sz w:val="20"/>
          <w:szCs w:val="20"/>
        </w:rPr>
      </w:pPr>
      <w:r w:rsidRPr="00D136A1">
        <w:rPr>
          <w:rFonts w:ascii="Arial" w:hAnsi="Arial" w:cs="Arial"/>
          <w:sz w:val="20"/>
          <w:szCs w:val="20"/>
        </w:rPr>
        <w:t>Histor</w:t>
      </w:r>
      <w:r w:rsidR="00CE58F5" w:rsidRPr="00D136A1">
        <w:rPr>
          <w:rFonts w:ascii="Arial" w:hAnsi="Arial" w:cs="Arial"/>
          <w:sz w:val="20"/>
          <w:szCs w:val="20"/>
        </w:rPr>
        <w:t>ically, the Energy Department’s web presence</w:t>
      </w:r>
      <w:r w:rsidR="005E0169">
        <w:rPr>
          <w:rFonts w:ascii="Arial" w:hAnsi="Arial" w:cs="Arial"/>
          <w:sz w:val="20"/>
          <w:szCs w:val="20"/>
        </w:rPr>
        <w:t xml:space="preserve"> and new m</w:t>
      </w:r>
      <w:r w:rsidRPr="00D136A1">
        <w:rPr>
          <w:rFonts w:ascii="Arial" w:hAnsi="Arial" w:cs="Arial"/>
          <w:sz w:val="20"/>
          <w:szCs w:val="20"/>
        </w:rPr>
        <w:t>edia efforts have been al</w:t>
      </w:r>
      <w:r w:rsidR="00CE58F5" w:rsidRPr="00D136A1">
        <w:rPr>
          <w:rFonts w:ascii="Arial" w:hAnsi="Arial" w:cs="Arial"/>
          <w:sz w:val="20"/>
          <w:szCs w:val="20"/>
        </w:rPr>
        <w:t>most entirely decentralized. Our</w:t>
      </w:r>
      <w:r w:rsidRPr="00D136A1">
        <w:rPr>
          <w:rFonts w:ascii="Arial" w:hAnsi="Arial" w:cs="Arial"/>
          <w:sz w:val="20"/>
          <w:szCs w:val="20"/>
        </w:rPr>
        <w:t xml:space="preserve"> program offices each have maintained their own distinct websites. Not only do these have a different “look and feel,” but also in many cases have a different underlying infrastructure to support their individual websites – paying for software (a Content Management System, or CMS) as well as hardware (</w:t>
      </w:r>
      <w:r w:rsidR="00D46EAA">
        <w:rPr>
          <w:rFonts w:ascii="Arial" w:hAnsi="Arial" w:cs="Arial"/>
          <w:sz w:val="20"/>
          <w:szCs w:val="20"/>
        </w:rPr>
        <w:t xml:space="preserve">buying and maintaining </w:t>
      </w:r>
      <w:r w:rsidRPr="00D136A1">
        <w:rPr>
          <w:rFonts w:ascii="Arial" w:hAnsi="Arial" w:cs="Arial"/>
          <w:sz w:val="20"/>
          <w:szCs w:val="20"/>
        </w:rPr>
        <w:t>servers to host the websites). They also employ a wide range of contractors to maintain and update their websites</w:t>
      </w:r>
      <w:r w:rsidR="0094592F" w:rsidRPr="00D136A1">
        <w:rPr>
          <w:rFonts w:ascii="Arial" w:hAnsi="Arial" w:cs="Arial"/>
          <w:sz w:val="20"/>
          <w:szCs w:val="20"/>
        </w:rPr>
        <w:t xml:space="preserve"> that modern technologies</w:t>
      </w:r>
      <w:r w:rsidR="00512BC8" w:rsidRPr="00D136A1">
        <w:rPr>
          <w:rFonts w:ascii="Arial" w:hAnsi="Arial" w:cs="Arial"/>
          <w:sz w:val="20"/>
          <w:szCs w:val="20"/>
        </w:rPr>
        <w:t xml:space="preserve"> could eliminate and repurpose. The result is a fragmented and confusing</w:t>
      </w:r>
      <w:r w:rsidR="002B2356">
        <w:rPr>
          <w:rFonts w:ascii="Arial" w:hAnsi="Arial" w:cs="Arial"/>
          <w:sz w:val="20"/>
          <w:szCs w:val="20"/>
        </w:rPr>
        <w:t xml:space="preserve"> user experience </w:t>
      </w:r>
      <w:r w:rsidR="00512BC8" w:rsidRPr="00D136A1">
        <w:rPr>
          <w:rFonts w:ascii="Arial" w:hAnsi="Arial" w:cs="Arial"/>
          <w:sz w:val="20"/>
          <w:szCs w:val="20"/>
        </w:rPr>
        <w:t>making it hard f</w:t>
      </w:r>
      <w:r w:rsidR="002B2356">
        <w:rPr>
          <w:rFonts w:ascii="Arial" w:hAnsi="Arial" w:cs="Arial"/>
          <w:sz w:val="20"/>
          <w:szCs w:val="20"/>
        </w:rPr>
        <w:t xml:space="preserve">or the public and our </w:t>
      </w:r>
      <w:r w:rsidR="00A91C22" w:rsidRPr="00D136A1">
        <w:rPr>
          <w:rFonts w:ascii="Arial" w:hAnsi="Arial" w:cs="Arial"/>
          <w:sz w:val="20"/>
          <w:szCs w:val="20"/>
        </w:rPr>
        <w:t>stakeholder audiences to</w:t>
      </w:r>
      <w:r w:rsidR="00512BC8" w:rsidRPr="00D136A1">
        <w:rPr>
          <w:rFonts w:ascii="Arial" w:hAnsi="Arial" w:cs="Arial"/>
          <w:sz w:val="20"/>
          <w:szCs w:val="20"/>
        </w:rPr>
        <w:t xml:space="preserve"> find the information and resources they</w:t>
      </w:r>
      <w:r w:rsidR="002B2356">
        <w:rPr>
          <w:rFonts w:ascii="Arial" w:hAnsi="Arial" w:cs="Arial"/>
          <w:sz w:val="20"/>
          <w:szCs w:val="20"/>
        </w:rPr>
        <w:t xml:space="preserve"> are seeking – at an unnecessary</w:t>
      </w:r>
      <w:r w:rsidR="00512BC8" w:rsidRPr="00D136A1">
        <w:rPr>
          <w:rFonts w:ascii="Arial" w:hAnsi="Arial" w:cs="Arial"/>
          <w:sz w:val="20"/>
          <w:szCs w:val="20"/>
        </w:rPr>
        <w:t xml:space="preserve"> cost for taxpayers. </w:t>
      </w:r>
    </w:p>
    <w:p w14:paraId="5F426751" w14:textId="77777777" w:rsidR="00EF4C51" w:rsidRPr="00D136A1" w:rsidRDefault="00EF4C51" w:rsidP="00D136A1">
      <w:pPr>
        <w:rPr>
          <w:rFonts w:ascii="Arial" w:hAnsi="Arial" w:cs="Arial"/>
          <w:sz w:val="20"/>
          <w:szCs w:val="20"/>
        </w:rPr>
      </w:pPr>
    </w:p>
    <w:p w14:paraId="118289C3" w14:textId="77777777" w:rsidR="00EF4C51" w:rsidRPr="00D136A1" w:rsidRDefault="00EF4C51" w:rsidP="00D136A1">
      <w:pPr>
        <w:rPr>
          <w:rFonts w:ascii="Arial" w:hAnsi="Arial" w:cs="Arial"/>
          <w:sz w:val="20"/>
          <w:szCs w:val="20"/>
        </w:rPr>
      </w:pPr>
      <w:r w:rsidRPr="00D136A1">
        <w:rPr>
          <w:rFonts w:ascii="Arial" w:hAnsi="Arial" w:cs="Arial"/>
          <w:sz w:val="20"/>
          <w:szCs w:val="20"/>
        </w:rPr>
        <w:t xml:space="preserve">In mid-2010, with the support of Secretary Chu and Deputy Secretary Poneman, the Office of Public Affairs launched a New Media Office to retool the Department’s overall approach </w:t>
      </w:r>
      <w:r w:rsidR="00F7088D" w:rsidRPr="00D136A1">
        <w:rPr>
          <w:rFonts w:ascii="Arial" w:hAnsi="Arial" w:cs="Arial"/>
          <w:sz w:val="20"/>
          <w:szCs w:val="20"/>
        </w:rPr>
        <w:t xml:space="preserve">to digital communications </w:t>
      </w:r>
      <w:r w:rsidRPr="00D136A1">
        <w:rPr>
          <w:rFonts w:ascii="Arial" w:hAnsi="Arial" w:cs="Arial"/>
          <w:sz w:val="20"/>
          <w:szCs w:val="20"/>
        </w:rPr>
        <w:t>to deliver a more effective product while eliminating wasteful spending.</w:t>
      </w:r>
    </w:p>
    <w:p w14:paraId="57EBB091" w14:textId="77777777" w:rsidR="00EF4C51" w:rsidRPr="00D136A1" w:rsidRDefault="00EF4C51" w:rsidP="00D136A1">
      <w:pPr>
        <w:rPr>
          <w:rFonts w:ascii="Arial" w:hAnsi="Arial" w:cs="Arial"/>
          <w:sz w:val="20"/>
          <w:szCs w:val="20"/>
        </w:rPr>
      </w:pPr>
    </w:p>
    <w:p w14:paraId="07E18365" w14:textId="27D4C746" w:rsidR="00EF4C51" w:rsidRPr="00D136A1" w:rsidRDefault="00570021" w:rsidP="00D136A1">
      <w:pPr>
        <w:rPr>
          <w:rFonts w:ascii="Arial" w:hAnsi="Arial" w:cs="Arial"/>
          <w:sz w:val="20"/>
          <w:szCs w:val="20"/>
        </w:rPr>
      </w:pPr>
      <w:r>
        <w:rPr>
          <w:rFonts w:ascii="Arial" w:hAnsi="Arial" w:cs="Arial"/>
          <w:sz w:val="20"/>
          <w:szCs w:val="20"/>
        </w:rPr>
        <w:t>Within it</w:t>
      </w:r>
      <w:r w:rsidR="00BC41A9" w:rsidRPr="00D136A1">
        <w:rPr>
          <w:rFonts w:ascii="Arial" w:hAnsi="Arial" w:cs="Arial"/>
          <w:sz w:val="20"/>
          <w:szCs w:val="20"/>
        </w:rPr>
        <w:t>s first</w:t>
      </w:r>
      <w:r w:rsidR="00F7088D" w:rsidRPr="00D136A1">
        <w:rPr>
          <w:rFonts w:ascii="Arial" w:hAnsi="Arial" w:cs="Arial"/>
          <w:sz w:val="20"/>
          <w:szCs w:val="20"/>
        </w:rPr>
        <w:t xml:space="preserve"> year </w:t>
      </w:r>
      <w:r w:rsidR="00EF4C51" w:rsidRPr="00D136A1">
        <w:rPr>
          <w:rFonts w:ascii="Arial" w:hAnsi="Arial" w:cs="Arial"/>
          <w:sz w:val="20"/>
          <w:szCs w:val="20"/>
        </w:rPr>
        <w:t xml:space="preserve">our New Media Office </w:t>
      </w:r>
      <w:r w:rsidR="00BC41A9" w:rsidRPr="00D136A1">
        <w:rPr>
          <w:rFonts w:ascii="Arial" w:hAnsi="Arial" w:cs="Arial"/>
          <w:sz w:val="20"/>
          <w:szCs w:val="20"/>
        </w:rPr>
        <w:t xml:space="preserve">gave </w:t>
      </w:r>
      <w:r w:rsidR="00EF4C51" w:rsidRPr="00D136A1">
        <w:rPr>
          <w:rFonts w:ascii="Arial" w:hAnsi="Arial" w:cs="Arial"/>
          <w:sz w:val="20"/>
          <w:szCs w:val="20"/>
        </w:rPr>
        <w:t xml:space="preserve">Energy.gov a facelift and implemented a sustained, strategic and aggressive online outreach strategy using social media tools (Facebook, Twitter, YouTube, </w:t>
      </w:r>
      <w:r w:rsidR="00FB11F9" w:rsidRPr="00D136A1">
        <w:rPr>
          <w:rFonts w:ascii="Arial" w:hAnsi="Arial" w:cs="Arial"/>
          <w:sz w:val="20"/>
          <w:szCs w:val="20"/>
        </w:rPr>
        <w:t>etc.</w:t>
      </w:r>
      <w:r w:rsidR="00EF4C51" w:rsidRPr="00D136A1">
        <w:rPr>
          <w:rFonts w:ascii="Arial" w:hAnsi="Arial" w:cs="Arial"/>
          <w:sz w:val="20"/>
          <w:szCs w:val="20"/>
        </w:rPr>
        <w:t>) as well</w:t>
      </w:r>
      <w:r w:rsidR="00D81BDD" w:rsidRPr="00D136A1">
        <w:rPr>
          <w:rFonts w:ascii="Arial" w:hAnsi="Arial" w:cs="Arial"/>
          <w:sz w:val="20"/>
          <w:szCs w:val="20"/>
        </w:rPr>
        <w:t xml:space="preserve"> as bl</w:t>
      </w:r>
      <w:r w:rsidR="00A91C22" w:rsidRPr="00D136A1">
        <w:rPr>
          <w:rFonts w:ascii="Arial" w:hAnsi="Arial" w:cs="Arial"/>
          <w:sz w:val="20"/>
          <w:szCs w:val="20"/>
        </w:rPr>
        <w:t xml:space="preserve">og content on Energy.gov. Their comprehensive digital strategies expanded </w:t>
      </w:r>
      <w:r w:rsidR="00D81BDD" w:rsidRPr="00D136A1">
        <w:rPr>
          <w:rFonts w:ascii="Arial" w:hAnsi="Arial" w:cs="Arial"/>
          <w:sz w:val="20"/>
          <w:szCs w:val="20"/>
        </w:rPr>
        <w:t xml:space="preserve">the </w:t>
      </w:r>
      <w:r w:rsidR="00EF4C51" w:rsidRPr="00D136A1">
        <w:rPr>
          <w:rFonts w:ascii="Arial" w:hAnsi="Arial" w:cs="Arial"/>
          <w:sz w:val="20"/>
          <w:szCs w:val="20"/>
        </w:rPr>
        <w:t>Department’s reach from a couple th</w:t>
      </w:r>
      <w:r w:rsidR="00A91C22" w:rsidRPr="00D136A1">
        <w:rPr>
          <w:rFonts w:ascii="Arial" w:hAnsi="Arial" w:cs="Arial"/>
          <w:sz w:val="20"/>
          <w:szCs w:val="20"/>
        </w:rPr>
        <w:t>ousand people online to millions</w:t>
      </w:r>
      <w:r w:rsidR="00EF4C51" w:rsidRPr="00D136A1">
        <w:rPr>
          <w:rFonts w:ascii="Arial" w:hAnsi="Arial" w:cs="Arial"/>
          <w:sz w:val="20"/>
          <w:szCs w:val="20"/>
        </w:rPr>
        <w:t>.</w:t>
      </w:r>
    </w:p>
    <w:p w14:paraId="717A6F90" w14:textId="77777777" w:rsidR="00EF4C51" w:rsidRPr="00D136A1" w:rsidRDefault="00EF4C51" w:rsidP="00D136A1">
      <w:pPr>
        <w:rPr>
          <w:rFonts w:ascii="Arial" w:hAnsi="Arial" w:cs="Arial"/>
          <w:sz w:val="20"/>
          <w:szCs w:val="20"/>
        </w:rPr>
      </w:pPr>
    </w:p>
    <w:p w14:paraId="0116D829" w14:textId="15DE4985" w:rsidR="00EF4C51" w:rsidRPr="00D136A1" w:rsidRDefault="00EF4C51" w:rsidP="00D136A1">
      <w:pPr>
        <w:rPr>
          <w:rFonts w:ascii="Arial" w:hAnsi="Arial" w:cs="Arial"/>
          <w:b/>
          <w:bCs/>
          <w:sz w:val="20"/>
          <w:szCs w:val="20"/>
        </w:rPr>
      </w:pPr>
      <w:r w:rsidRPr="00D136A1">
        <w:rPr>
          <w:rFonts w:ascii="Arial" w:hAnsi="Arial" w:cs="Arial"/>
          <w:sz w:val="20"/>
          <w:szCs w:val="20"/>
        </w:rPr>
        <w:t>However, the biggest changes to the Department’s online presence are happening as part of t</w:t>
      </w:r>
      <w:r w:rsidR="002B2356">
        <w:rPr>
          <w:rFonts w:ascii="Arial" w:hAnsi="Arial" w:cs="Arial"/>
          <w:sz w:val="20"/>
          <w:szCs w:val="20"/>
        </w:rPr>
        <w:t xml:space="preserve">he </w:t>
      </w:r>
      <w:hyperlink r:id="rId10" w:history="1">
        <w:r w:rsidR="002B2356" w:rsidRPr="00917D4B">
          <w:rPr>
            <w:rStyle w:val="Hyperlink"/>
            <w:rFonts w:ascii="Arial" w:hAnsi="Arial" w:cs="Arial"/>
            <w:sz w:val="20"/>
            <w:szCs w:val="20"/>
          </w:rPr>
          <w:t>Energy.gov Renewal Project</w:t>
        </w:r>
      </w:hyperlink>
      <w:r w:rsidR="002B2356">
        <w:rPr>
          <w:rFonts w:ascii="Arial" w:hAnsi="Arial" w:cs="Arial"/>
          <w:sz w:val="20"/>
          <w:szCs w:val="20"/>
        </w:rPr>
        <w:t>,</w:t>
      </w:r>
      <w:r w:rsidRPr="00D136A1">
        <w:rPr>
          <w:rFonts w:ascii="Arial" w:hAnsi="Arial" w:cs="Arial"/>
          <w:sz w:val="20"/>
          <w:szCs w:val="20"/>
        </w:rPr>
        <w:t xml:space="preserve"> which is retooling Energy.gov in order to better respond to the growing digital communications demands of the 21</w:t>
      </w:r>
      <w:r w:rsidRPr="00D136A1">
        <w:rPr>
          <w:rFonts w:ascii="Arial" w:hAnsi="Arial" w:cs="Arial"/>
          <w:sz w:val="20"/>
          <w:szCs w:val="20"/>
          <w:vertAlign w:val="superscript"/>
        </w:rPr>
        <w:t>st</w:t>
      </w:r>
      <w:r w:rsidRPr="00D136A1">
        <w:rPr>
          <w:rFonts w:ascii="Arial" w:hAnsi="Arial" w:cs="Arial"/>
          <w:sz w:val="20"/>
          <w:szCs w:val="20"/>
        </w:rPr>
        <w:t xml:space="preserve"> century and reduce wasteful spending. </w:t>
      </w:r>
    </w:p>
    <w:p w14:paraId="646F3F49" w14:textId="77777777" w:rsidR="00EF4C51" w:rsidRPr="00D136A1" w:rsidRDefault="00EF4C51" w:rsidP="00D136A1">
      <w:pPr>
        <w:rPr>
          <w:rFonts w:ascii="Arial" w:hAnsi="Arial" w:cs="Arial"/>
          <w:sz w:val="20"/>
          <w:szCs w:val="20"/>
        </w:rPr>
      </w:pPr>
    </w:p>
    <w:p w14:paraId="1ADBBBAC" w14:textId="77777777" w:rsidR="00EF4C51" w:rsidRPr="00D136A1" w:rsidRDefault="00EF4C51" w:rsidP="00D136A1">
      <w:pPr>
        <w:rPr>
          <w:rFonts w:ascii="Arial" w:hAnsi="Arial" w:cs="Arial"/>
          <w:b/>
          <w:sz w:val="20"/>
          <w:szCs w:val="20"/>
        </w:rPr>
      </w:pPr>
      <w:r w:rsidRPr="00D136A1">
        <w:rPr>
          <w:rFonts w:ascii="Arial" w:hAnsi="Arial" w:cs="Arial"/>
          <w:b/>
          <w:sz w:val="20"/>
          <w:szCs w:val="20"/>
        </w:rPr>
        <w:t>Problem</w:t>
      </w:r>
    </w:p>
    <w:p w14:paraId="7ABB86DA" w14:textId="0D1B82A1" w:rsidR="00EF4C51" w:rsidRPr="00D136A1" w:rsidRDefault="00A91C22" w:rsidP="00D136A1">
      <w:pPr>
        <w:rPr>
          <w:rFonts w:ascii="Arial" w:hAnsi="Arial" w:cs="Arial"/>
          <w:sz w:val="20"/>
          <w:szCs w:val="20"/>
        </w:rPr>
      </w:pPr>
      <w:r w:rsidRPr="00D136A1">
        <w:rPr>
          <w:rFonts w:ascii="Arial" w:hAnsi="Arial" w:cs="Arial"/>
          <w:sz w:val="20"/>
          <w:szCs w:val="20"/>
        </w:rPr>
        <w:t>T</w:t>
      </w:r>
      <w:r w:rsidR="00EF4C51" w:rsidRPr="00D136A1">
        <w:rPr>
          <w:rFonts w:ascii="Arial" w:hAnsi="Arial" w:cs="Arial"/>
          <w:sz w:val="20"/>
          <w:szCs w:val="20"/>
        </w:rPr>
        <w:t xml:space="preserve">he </w:t>
      </w:r>
      <w:r w:rsidRPr="00D136A1">
        <w:rPr>
          <w:rFonts w:ascii="Arial" w:hAnsi="Arial" w:cs="Arial"/>
          <w:sz w:val="20"/>
          <w:szCs w:val="20"/>
        </w:rPr>
        <w:t xml:space="preserve">Energy </w:t>
      </w:r>
      <w:r w:rsidR="00EF4C51" w:rsidRPr="00D136A1">
        <w:rPr>
          <w:rFonts w:ascii="Arial" w:hAnsi="Arial" w:cs="Arial"/>
          <w:sz w:val="20"/>
          <w:szCs w:val="20"/>
        </w:rPr>
        <w:t>Department</w:t>
      </w:r>
      <w:r w:rsidRPr="00D136A1">
        <w:rPr>
          <w:rFonts w:ascii="Arial" w:hAnsi="Arial" w:cs="Arial"/>
          <w:sz w:val="20"/>
          <w:szCs w:val="20"/>
        </w:rPr>
        <w:t xml:space="preserve">’s web presence can be described in </w:t>
      </w:r>
      <w:r w:rsidR="00EF4C51" w:rsidRPr="00D136A1">
        <w:rPr>
          <w:rFonts w:ascii="Arial" w:hAnsi="Arial" w:cs="Arial"/>
          <w:sz w:val="20"/>
          <w:szCs w:val="20"/>
        </w:rPr>
        <w:t xml:space="preserve">one word: sprawling. </w:t>
      </w:r>
      <w:r w:rsidR="009A4619">
        <w:rPr>
          <w:rFonts w:ascii="Arial" w:hAnsi="Arial" w:cs="Arial"/>
          <w:sz w:val="20"/>
          <w:szCs w:val="20"/>
        </w:rPr>
        <w:t>Web surv</w:t>
      </w:r>
      <w:r w:rsidR="00917D4B">
        <w:rPr>
          <w:rFonts w:ascii="Arial" w:hAnsi="Arial" w:cs="Arial"/>
          <w:sz w:val="20"/>
          <w:szCs w:val="20"/>
        </w:rPr>
        <w:t>eys facilitated through both DOE</w:t>
      </w:r>
      <w:r w:rsidR="009A4619">
        <w:rPr>
          <w:rFonts w:ascii="Arial" w:hAnsi="Arial" w:cs="Arial"/>
          <w:sz w:val="20"/>
          <w:szCs w:val="20"/>
        </w:rPr>
        <w:t xml:space="preserve"> and Federal reform efforts showed us that t</w:t>
      </w:r>
      <w:r w:rsidRPr="00D136A1">
        <w:rPr>
          <w:rFonts w:ascii="Arial" w:hAnsi="Arial" w:cs="Arial"/>
          <w:sz w:val="20"/>
          <w:szCs w:val="20"/>
        </w:rPr>
        <w:t xml:space="preserve">he Department operates </w:t>
      </w:r>
      <w:r w:rsidR="00EF4C51" w:rsidRPr="00D136A1">
        <w:rPr>
          <w:rFonts w:ascii="Arial" w:hAnsi="Arial" w:cs="Arial"/>
          <w:sz w:val="20"/>
          <w:szCs w:val="20"/>
        </w:rPr>
        <w:t xml:space="preserve">several hundred websites on various duplicative, archaic and poor performing technology systems. These systems often </w:t>
      </w:r>
    </w:p>
    <w:p w14:paraId="07316371" w14:textId="77777777" w:rsidR="00EF4C51" w:rsidRPr="00D136A1" w:rsidRDefault="00EF4C51" w:rsidP="00D136A1">
      <w:pPr>
        <w:pStyle w:val="ListParagraph"/>
        <w:numPr>
          <w:ilvl w:val="0"/>
          <w:numId w:val="1"/>
        </w:numPr>
        <w:spacing w:line="240" w:lineRule="auto"/>
        <w:rPr>
          <w:rFonts w:ascii="Arial" w:hAnsi="Arial" w:cs="Arial"/>
          <w:sz w:val="20"/>
          <w:szCs w:val="20"/>
        </w:rPr>
      </w:pPr>
      <w:r w:rsidRPr="00D136A1">
        <w:rPr>
          <w:rFonts w:ascii="Arial" w:hAnsi="Arial" w:cs="Arial"/>
          <w:sz w:val="20"/>
          <w:szCs w:val="20"/>
        </w:rPr>
        <w:t xml:space="preserve">Are not dynamic or interactive, </w:t>
      </w:r>
    </w:p>
    <w:p w14:paraId="0CC09E7A" w14:textId="77777777" w:rsidR="00EF4C51" w:rsidRPr="00D136A1" w:rsidRDefault="00EF4C51" w:rsidP="00D136A1">
      <w:pPr>
        <w:pStyle w:val="ListParagraph"/>
        <w:numPr>
          <w:ilvl w:val="0"/>
          <w:numId w:val="1"/>
        </w:numPr>
        <w:spacing w:line="240" w:lineRule="auto"/>
        <w:rPr>
          <w:rFonts w:ascii="Arial" w:hAnsi="Arial" w:cs="Arial"/>
          <w:sz w:val="20"/>
          <w:szCs w:val="20"/>
        </w:rPr>
      </w:pPr>
      <w:r w:rsidRPr="00D136A1">
        <w:rPr>
          <w:rFonts w:ascii="Arial" w:hAnsi="Arial" w:cs="Arial"/>
          <w:sz w:val="20"/>
          <w:szCs w:val="20"/>
        </w:rPr>
        <w:t>Require manual processes when modern competitors offer automated solutions,</w:t>
      </w:r>
    </w:p>
    <w:p w14:paraId="548C592E" w14:textId="77777777" w:rsidR="00EF4C51" w:rsidRPr="00D136A1" w:rsidRDefault="00EF4C51" w:rsidP="00D136A1">
      <w:pPr>
        <w:pStyle w:val="ListParagraph"/>
        <w:numPr>
          <w:ilvl w:val="0"/>
          <w:numId w:val="1"/>
        </w:numPr>
        <w:spacing w:line="240" w:lineRule="auto"/>
        <w:rPr>
          <w:rFonts w:ascii="Arial" w:hAnsi="Arial" w:cs="Arial"/>
          <w:sz w:val="20"/>
          <w:szCs w:val="20"/>
        </w:rPr>
      </w:pPr>
      <w:r w:rsidRPr="00D136A1">
        <w:rPr>
          <w:rFonts w:ascii="Arial" w:hAnsi="Arial" w:cs="Arial"/>
          <w:sz w:val="20"/>
          <w:szCs w:val="20"/>
        </w:rPr>
        <w:t>Cannot communicate with one another (i.e. staff and contractors can spend unnecessary hours updating the same content multiple times in order to share it across multiple websites),</w:t>
      </w:r>
    </w:p>
    <w:p w14:paraId="27460FA8" w14:textId="6FBB202F" w:rsidR="00EF4C51" w:rsidRPr="00D136A1" w:rsidRDefault="00EF4C51" w:rsidP="00D136A1">
      <w:pPr>
        <w:pStyle w:val="ListParagraph"/>
        <w:numPr>
          <w:ilvl w:val="0"/>
          <w:numId w:val="1"/>
        </w:numPr>
        <w:spacing w:line="240" w:lineRule="auto"/>
        <w:rPr>
          <w:rFonts w:ascii="Arial" w:hAnsi="Arial" w:cs="Arial"/>
          <w:sz w:val="20"/>
          <w:szCs w:val="20"/>
        </w:rPr>
      </w:pPr>
      <w:r w:rsidRPr="00D136A1">
        <w:rPr>
          <w:rFonts w:ascii="Arial" w:hAnsi="Arial" w:cs="Arial"/>
          <w:sz w:val="20"/>
          <w:szCs w:val="20"/>
        </w:rPr>
        <w:t>Require IT professional</w:t>
      </w:r>
      <w:r w:rsidR="00D46EAA">
        <w:rPr>
          <w:rFonts w:ascii="Arial" w:hAnsi="Arial" w:cs="Arial"/>
          <w:sz w:val="20"/>
          <w:szCs w:val="20"/>
        </w:rPr>
        <w:t>s to publish content, rather tha</w:t>
      </w:r>
      <w:r w:rsidRPr="00D136A1">
        <w:rPr>
          <w:rFonts w:ascii="Arial" w:hAnsi="Arial" w:cs="Arial"/>
          <w:sz w:val="20"/>
          <w:szCs w:val="20"/>
        </w:rPr>
        <w:t>n empowering the communicator/author themselves to publish their own content online and</w:t>
      </w:r>
    </w:p>
    <w:p w14:paraId="45D3609F" w14:textId="77777777" w:rsidR="00EF4C51" w:rsidRPr="00D136A1" w:rsidRDefault="00EF4C51" w:rsidP="00D136A1">
      <w:pPr>
        <w:pStyle w:val="ListParagraph"/>
        <w:numPr>
          <w:ilvl w:val="0"/>
          <w:numId w:val="1"/>
        </w:numPr>
        <w:spacing w:line="240" w:lineRule="auto"/>
        <w:rPr>
          <w:rFonts w:ascii="Arial" w:hAnsi="Arial" w:cs="Arial"/>
          <w:sz w:val="20"/>
          <w:szCs w:val="20"/>
        </w:rPr>
      </w:pPr>
      <w:r w:rsidRPr="00D136A1">
        <w:rPr>
          <w:rFonts w:ascii="Arial" w:hAnsi="Arial" w:cs="Arial"/>
          <w:sz w:val="20"/>
          <w:szCs w:val="20"/>
        </w:rPr>
        <w:t xml:space="preserve">Needlessly increase operating costs, when relatively inexpensive, easy-to-use technology alternatives that could better serve our digital communications needs are available. </w:t>
      </w:r>
    </w:p>
    <w:p w14:paraId="592E7D44" w14:textId="736F01D3" w:rsidR="00EF4C51" w:rsidRPr="00D136A1" w:rsidRDefault="00EF4C51" w:rsidP="00D136A1">
      <w:pPr>
        <w:rPr>
          <w:rFonts w:ascii="Arial" w:hAnsi="Arial" w:cs="Arial"/>
          <w:sz w:val="20"/>
          <w:szCs w:val="20"/>
        </w:rPr>
      </w:pPr>
      <w:r w:rsidRPr="00D136A1">
        <w:rPr>
          <w:rFonts w:ascii="Arial" w:hAnsi="Arial" w:cs="Arial"/>
          <w:sz w:val="20"/>
          <w:szCs w:val="20"/>
        </w:rPr>
        <w:t xml:space="preserve">Simply put – there’s a significant opportunity to do a lot more with less by pursuing modern technology solutions and streamlining website infrastructure processes across the </w:t>
      </w:r>
      <w:r w:rsidR="00917D4B">
        <w:rPr>
          <w:rFonts w:ascii="Arial" w:hAnsi="Arial" w:cs="Arial"/>
          <w:sz w:val="20"/>
          <w:szCs w:val="20"/>
        </w:rPr>
        <w:t xml:space="preserve">Energy </w:t>
      </w:r>
      <w:r w:rsidRPr="00D136A1">
        <w:rPr>
          <w:rFonts w:ascii="Arial" w:hAnsi="Arial" w:cs="Arial"/>
          <w:sz w:val="20"/>
          <w:szCs w:val="20"/>
        </w:rPr>
        <w:t>Department.</w:t>
      </w:r>
    </w:p>
    <w:p w14:paraId="67887ACF" w14:textId="77777777" w:rsidR="00EF4C51" w:rsidRPr="00D136A1" w:rsidRDefault="00EF4C51" w:rsidP="00D136A1">
      <w:pPr>
        <w:rPr>
          <w:rFonts w:ascii="Arial" w:hAnsi="Arial" w:cs="Arial"/>
          <w:sz w:val="20"/>
          <w:szCs w:val="20"/>
        </w:rPr>
      </w:pPr>
    </w:p>
    <w:p w14:paraId="79DC409F" w14:textId="77777777" w:rsidR="00EF4C51" w:rsidRPr="00D136A1" w:rsidRDefault="00EF4C51" w:rsidP="00D136A1">
      <w:pPr>
        <w:rPr>
          <w:rFonts w:ascii="Arial" w:hAnsi="Arial" w:cs="Arial"/>
          <w:sz w:val="20"/>
          <w:szCs w:val="20"/>
        </w:rPr>
      </w:pPr>
      <w:r w:rsidRPr="00D136A1">
        <w:rPr>
          <w:rFonts w:ascii="Arial" w:hAnsi="Arial" w:cs="Arial"/>
          <w:b/>
          <w:sz w:val="20"/>
          <w:szCs w:val="20"/>
        </w:rPr>
        <w:t>Solution and Implementation</w:t>
      </w:r>
    </w:p>
    <w:p w14:paraId="11A80368" w14:textId="77777777" w:rsidR="00EF4C51" w:rsidRPr="00D136A1" w:rsidRDefault="00EF4C51" w:rsidP="00D136A1">
      <w:pPr>
        <w:rPr>
          <w:rFonts w:ascii="Arial" w:hAnsi="Arial" w:cs="Arial"/>
          <w:b/>
          <w:bCs/>
          <w:sz w:val="20"/>
          <w:szCs w:val="20"/>
        </w:rPr>
      </w:pPr>
      <w:r w:rsidRPr="00D136A1">
        <w:rPr>
          <w:rFonts w:ascii="Arial" w:hAnsi="Arial" w:cs="Arial"/>
          <w:sz w:val="20"/>
          <w:szCs w:val="20"/>
        </w:rPr>
        <w:t>In order to eliminate wasteful spending and better respond to the growing digital communications demands of the 21</w:t>
      </w:r>
      <w:r w:rsidRPr="00D136A1">
        <w:rPr>
          <w:rFonts w:ascii="Arial" w:hAnsi="Arial" w:cs="Arial"/>
          <w:sz w:val="20"/>
          <w:szCs w:val="20"/>
          <w:vertAlign w:val="superscript"/>
        </w:rPr>
        <w:t>st</w:t>
      </w:r>
      <w:r w:rsidRPr="00D136A1">
        <w:rPr>
          <w:rFonts w:ascii="Arial" w:hAnsi="Arial" w:cs="Arial"/>
          <w:sz w:val="20"/>
          <w:szCs w:val="20"/>
        </w:rPr>
        <w:t xml:space="preserve"> century, the New Media Office within the Office of Public Affairs is spearheading an effort to create a centralized online platform, via Energy.gov, that provides our stakeholder audiences with clear, consistent and reliable information and services wherever and whenever they want it, while also empowering Department employees with simple tools and straightforward guidance to communicate and interact with those stakeholders and each other.</w:t>
      </w:r>
    </w:p>
    <w:p w14:paraId="75977921" w14:textId="77777777" w:rsidR="00EF4C51" w:rsidRPr="00D136A1" w:rsidRDefault="00EF4C51" w:rsidP="00D136A1">
      <w:pPr>
        <w:rPr>
          <w:rFonts w:ascii="Arial" w:hAnsi="Arial" w:cs="Arial"/>
          <w:sz w:val="20"/>
          <w:szCs w:val="20"/>
        </w:rPr>
      </w:pPr>
    </w:p>
    <w:p w14:paraId="4F0EEAB6" w14:textId="2888BE88" w:rsidR="00EF4C51" w:rsidRPr="00D136A1" w:rsidRDefault="00EF4C51" w:rsidP="00D136A1">
      <w:pPr>
        <w:rPr>
          <w:rFonts w:ascii="Arial" w:hAnsi="Arial" w:cs="Arial"/>
          <w:sz w:val="20"/>
          <w:szCs w:val="20"/>
        </w:rPr>
      </w:pPr>
      <w:r w:rsidRPr="00D136A1">
        <w:rPr>
          <w:rFonts w:ascii="Arial" w:hAnsi="Arial" w:cs="Arial"/>
          <w:sz w:val="20"/>
          <w:szCs w:val="20"/>
        </w:rPr>
        <w:t xml:space="preserve">We’re calling this effort the </w:t>
      </w:r>
      <w:hyperlink r:id="rId11" w:history="1">
        <w:r w:rsidRPr="00917D4B">
          <w:rPr>
            <w:rStyle w:val="Hyperlink"/>
            <w:rFonts w:ascii="Arial" w:hAnsi="Arial" w:cs="Arial"/>
            <w:sz w:val="20"/>
            <w:szCs w:val="20"/>
          </w:rPr>
          <w:t>Energy.gov Renewal Project</w:t>
        </w:r>
      </w:hyperlink>
      <w:r w:rsidR="0044309E" w:rsidRPr="00D136A1">
        <w:rPr>
          <w:rFonts w:ascii="Arial" w:hAnsi="Arial" w:cs="Arial"/>
          <w:sz w:val="20"/>
          <w:szCs w:val="20"/>
        </w:rPr>
        <w:t>.</w:t>
      </w:r>
      <w:r w:rsidRPr="00D136A1">
        <w:rPr>
          <w:rFonts w:ascii="Arial" w:hAnsi="Arial" w:cs="Arial"/>
          <w:sz w:val="20"/>
          <w:szCs w:val="20"/>
        </w:rPr>
        <w:t xml:space="preserve"> It utilizes open source and cloud computing technologies in order to provide a platform that not only meets current demands, but can also best scale and adapt to future needs at a low cost. </w:t>
      </w:r>
    </w:p>
    <w:p w14:paraId="0A4F2E8C" w14:textId="77777777" w:rsidR="00F7088D" w:rsidRPr="00D136A1" w:rsidRDefault="00F7088D" w:rsidP="00D136A1">
      <w:pPr>
        <w:rPr>
          <w:rFonts w:ascii="Arial" w:hAnsi="Arial" w:cs="Arial"/>
          <w:sz w:val="20"/>
          <w:szCs w:val="20"/>
        </w:rPr>
      </w:pPr>
    </w:p>
    <w:p w14:paraId="1AB96FF4" w14:textId="77777777" w:rsidR="00EF4C51" w:rsidRPr="00D136A1" w:rsidRDefault="00EF4C51" w:rsidP="00D136A1">
      <w:pPr>
        <w:rPr>
          <w:rFonts w:ascii="Arial" w:hAnsi="Arial" w:cs="Arial"/>
          <w:sz w:val="20"/>
          <w:szCs w:val="20"/>
        </w:rPr>
      </w:pPr>
      <w:r w:rsidRPr="00D136A1">
        <w:rPr>
          <w:rFonts w:ascii="Arial" w:hAnsi="Arial" w:cs="Arial"/>
          <w:sz w:val="20"/>
          <w:szCs w:val="20"/>
        </w:rPr>
        <w:t>The Energy.gov Renewal Project is making two integral kinds of improvements:</w:t>
      </w:r>
    </w:p>
    <w:p w14:paraId="570894DE" w14:textId="77777777" w:rsidR="00EF4C51" w:rsidRPr="00D136A1" w:rsidRDefault="00EF4C51" w:rsidP="00D136A1">
      <w:pPr>
        <w:rPr>
          <w:rFonts w:ascii="Arial" w:hAnsi="Arial" w:cs="Arial"/>
          <w:sz w:val="20"/>
          <w:szCs w:val="20"/>
        </w:rPr>
      </w:pPr>
    </w:p>
    <w:p w14:paraId="7F43EF72" w14:textId="77777777" w:rsidR="00EF4C51" w:rsidRPr="00D136A1" w:rsidRDefault="00EF4C51" w:rsidP="00D136A1">
      <w:pPr>
        <w:pStyle w:val="ListParagraph"/>
        <w:numPr>
          <w:ilvl w:val="0"/>
          <w:numId w:val="3"/>
        </w:numPr>
        <w:spacing w:line="240" w:lineRule="auto"/>
        <w:rPr>
          <w:rFonts w:ascii="Arial" w:hAnsi="Arial" w:cs="Arial"/>
          <w:b/>
          <w:sz w:val="20"/>
          <w:szCs w:val="20"/>
        </w:rPr>
      </w:pPr>
      <w:r w:rsidRPr="00D136A1">
        <w:rPr>
          <w:rFonts w:ascii="Arial" w:hAnsi="Arial" w:cs="Arial"/>
          <w:b/>
          <w:sz w:val="20"/>
          <w:szCs w:val="20"/>
        </w:rPr>
        <w:t>“Front End” cosmetic changes you can see:</w:t>
      </w:r>
    </w:p>
    <w:p w14:paraId="6C45F0B5" w14:textId="77777777" w:rsidR="00EF4C51" w:rsidRPr="00D136A1" w:rsidRDefault="0044309E" w:rsidP="00D136A1">
      <w:pPr>
        <w:pStyle w:val="ListParagraph"/>
        <w:spacing w:line="240" w:lineRule="auto"/>
        <w:rPr>
          <w:rFonts w:ascii="Arial" w:hAnsi="Arial" w:cs="Arial"/>
          <w:sz w:val="20"/>
          <w:szCs w:val="20"/>
        </w:rPr>
      </w:pPr>
      <w:r w:rsidRPr="00D136A1">
        <w:rPr>
          <w:rFonts w:ascii="Arial" w:hAnsi="Arial" w:cs="Arial"/>
          <w:sz w:val="20"/>
          <w:szCs w:val="20"/>
        </w:rPr>
        <w:t>In August 2011, a brighter, less cluttered, more strategic Energy.gov was launched making it much</w:t>
      </w:r>
      <w:r w:rsidR="00EF4C51" w:rsidRPr="00D136A1">
        <w:rPr>
          <w:rFonts w:ascii="Arial" w:hAnsi="Arial" w:cs="Arial"/>
          <w:sz w:val="20"/>
          <w:szCs w:val="20"/>
        </w:rPr>
        <w:t xml:space="preserve"> easier for</w:t>
      </w:r>
      <w:r w:rsidRPr="00D136A1">
        <w:rPr>
          <w:rFonts w:ascii="Arial" w:hAnsi="Arial" w:cs="Arial"/>
          <w:sz w:val="20"/>
          <w:szCs w:val="20"/>
        </w:rPr>
        <w:t xml:space="preserve"> public audiences to find the information and services they are seeking. Additional improvements to usability are ongoing as we continue to seek and respond to feedback from stakeholders. </w:t>
      </w:r>
      <w:r w:rsidR="00EF4C51" w:rsidRPr="00D136A1">
        <w:rPr>
          <w:rFonts w:ascii="Arial" w:hAnsi="Arial" w:cs="Arial"/>
          <w:sz w:val="20"/>
          <w:szCs w:val="20"/>
        </w:rPr>
        <w:t xml:space="preserve"> </w:t>
      </w:r>
    </w:p>
    <w:p w14:paraId="5230392D" w14:textId="77777777" w:rsidR="00EF4C51" w:rsidRPr="00917D4B" w:rsidRDefault="00EF4C51" w:rsidP="00D136A1">
      <w:pPr>
        <w:pStyle w:val="ListParagraph"/>
        <w:spacing w:line="240" w:lineRule="auto"/>
        <w:rPr>
          <w:rFonts w:ascii="Arial" w:hAnsi="Arial" w:cs="Arial"/>
          <w:b/>
          <w:sz w:val="20"/>
          <w:szCs w:val="20"/>
        </w:rPr>
      </w:pPr>
    </w:p>
    <w:p w14:paraId="1F0E6311" w14:textId="77777777" w:rsidR="0044309E" w:rsidRPr="00917D4B" w:rsidRDefault="0044309E" w:rsidP="00D136A1">
      <w:pPr>
        <w:pStyle w:val="ListParagraph"/>
        <w:numPr>
          <w:ilvl w:val="0"/>
          <w:numId w:val="3"/>
        </w:numPr>
        <w:spacing w:line="240" w:lineRule="auto"/>
        <w:rPr>
          <w:rFonts w:ascii="Arial" w:hAnsi="Arial" w:cs="Arial"/>
          <w:b/>
          <w:sz w:val="20"/>
          <w:szCs w:val="20"/>
        </w:rPr>
      </w:pPr>
      <w:r w:rsidRPr="00917D4B">
        <w:rPr>
          <w:rFonts w:ascii="Arial" w:hAnsi="Arial" w:cs="Arial"/>
          <w:b/>
          <w:sz w:val="20"/>
          <w:szCs w:val="20"/>
        </w:rPr>
        <w:t>“Back End” infrastructure changes you can’t see:</w:t>
      </w:r>
    </w:p>
    <w:p w14:paraId="05FB565A" w14:textId="77777777" w:rsidR="0044309E" w:rsidRPr="00917D4B" w:rsidRDefault="0044309E" w:rsidP="00D136A1">
      <w:pPr>
        <w:pStyle w:val="ListParagraph"/>
        <w:numPr>
          <w:ilvl w:val="1"/>
          <w:numId w:val="3"/>
        </w:numPr>
        <w:spacing w:line="240" w:lineRule="auto"/>
        <w:rPr>
          <w:rFonts w:ascii="Arial" w:hAnsi="Arial" w:cs="Arial"/>
          <w:sz w:val="20"/>
          <w:szCs w:val="20"/>
        </w:rPr>
      </w:pPr>
      <w:r w:rsidRPr="00917D4B">
        <w:rPr>
          <w:rFonts w:ascii="Arial" w:hAnsi="Arial" w:cs="Arial"/>
          <w:sz w:val="20"/>
          <w:szCs w:val="20"/>
        </w:rPr>
        <w:t>Open Source Content Management System</w:t>
      </w:r>
    </w:p>
    <w:p w14:paraId="162C5FA3" w14:textId="3AC858AB" w:rsidR="0044309E" w:rsidRPr="00917D4B" w:rsidRDefault="0044309E" w:rsidP="00D136A1">
      <w:pPr>
        <w:pStyle w:val="ListParagraph"/>
        <w:spacing w:line="240" w:lineRule="auto"/>
        <w:ind w:left="1440"/>
        <w:rPr>
          <w:rFonts w:ascii="Arial" w:hAnsi="Arial" w:cs="Arial"/>
          <w:sz w:val="20"/>
          <w:szCs w:val="20"/>
        </w:rPr>
      </w:pPr>
      <w:r w:rsidRPr="00917D4B">
        <w:rPr>
          <w:rFonts w:ascii="Arial" w:hAnsi="Arial" w:cs="Arial"/>
          <w:sz w:val="20"/>
          <w:szCs w:val="20"/>
        </w:rPr>
        <w:t>In August 2011, Energy.gov was moved into an open source content management system called “Drupal,” which has no monthly licensing fees and is vastly more sophisticated, flexible and user friendly than Energy.gov’s previo</w:t>
      </w:r>
      <w:r w:rsidR="00D46EAA" w:rsidRPr="00917D4B">
        <w:rPr>
          <w:rFonts w:ascii="Arial" w:hAnsi="Arial" w:cs="Arial"/>
          <w:sz w:val="20"/>
          <w:szCs w:val="20"/>
        </w:rPr>
        <w:t xml:space="preserve">us </w:t>
      </w:r>
      <w:r w:rsidR="00FB11F9" w:rsidRPr="00917D4B">
        <w:rPr>
          <w:rFonts w:ascii="Arial" w:hAnsi="Arial" w:cs="Arial"/>
          <w:sz w:val="20"/>
          <w:szCs w:val="20"/>
        </w:rPr>
        <w:t>outdated</w:t>
      </w:r>
      <w:r w:rsidR="00D46EAA" w:rsidRPr="00917D4B">
        <w:rPr>
          <w:rFonts w:ascii="Arial" w:hAnsi="Arial" w:cs="Arial"/>
          <w:sz w:val="20"/>
          <w:szCs w:val="20"/>
        </w:rPr>
        <w:t xml:space="preserve">, proprietary CMS. </w:t>
      </w:r>
      <w:r w:rsidRPr="00917D4B">
        <w:rPr>
          <w:rFonts w:ascii="Arial" w:hAnsi="Arial" w:cs="Arial"/>
          <w:sz w:val="20"/>
          <w:szCs w:val="20"/>
        </w:rPr>
        <w:t>Non-technical staff members can easily learn how to post press releases, photos or make other routine updates to their websites using the new Drupal CMS. Further, the new Drupal CMS with its sophisticated tagging system will automatically curate web content into relevant web pages exponentially increasin</w:t>
      </w:r>
      <w:r w:rsidR="008156FE" w:rsidRPr="00917D4B">
        <w:rPr>
          <w:rFonts w:ascii="Arial" w:hAnsi="Arial" w:cs="Arial"/>
          <w:sz w:val="20"/>
          <w:szCs w:val="20"/>
        </w:rPr>
        <w:t>g the exposure of web content.</w:t>
      </w:r>
    </w:p>
    <w:p w14:paraId="3F5DB8BF" w14:textId="77777777" w:rsidR="0044309E" w:rsidRPr="00917D4B" w:rsidRDefault="0044309E" w:rsidP="00D136A1">
      <w:pPr>
        <w:pStyle w:val="ListParagraph"/>
        <w:spacing w:line="240" w:lineRule="auto"/>
        <w:ind w:left="1440"/>
        <w:rPr>
          <w:rFonts w:ascii="Arial" w:hAnsi="Arial" w:cs="Arial"/>
          <w:sz w:val="20"/>
          <w:szCs w:val="20"/>
        </w:rPr>
      </w:pPr>
    </w:p>
    <w:p w14:paraId="09854AA3" w14:textId="77777777" w:rsidR="0044309E" w:rsidRPr="00917D4B" w:rsidRDefault="0044309E" w:rsidP="00D136A1">
      <w:pPr>
        <w:pStyle w:val="ListParagraph"/>
        <w:numPr>
          <w:ilvl w:val="1"/>
          <w:numId w:val="3"/>
        </w:numPr>
        <w:spacing w:line="240" w:lineRule="auto"/>
        <w:rPr>
          <w:rFonts w:ascii="Arial" w:hAnsi="Arial" w:cs="Arial"/>
          <w:sz w:val="20"/>
          <w:szCs w:val="20"/>
        </w:rPr>
      </w:pPr>
      <w:r w:rsidRPr="00917D4B">
        <w:rPr>
          <w:rFonts w:ascii="Arial" w:hAnsi="Arial" w:cs="Arial"/>
          <w:sz w:val="20"/>
          <w:szCs w:val="20"/>
        </w:rPr>
        <w:t>Cloud Hosting</w:t>
      </w:r>
    </w:p>
    <w:p w14:paraId="21023842" w14:textId="3D20338D" w:rsidR="00917D4B" w:rsidRPr="00917D4B" w:rsidRDefault="00917D4B" w:rsidP="00917D4B">
      <w:pPr>
        <w:pStyle w:val="ListParagraph"/>
        <w:spacing w:line="240" w:lineRule="auto"/>
        <w:ind w:left="1440"/>
        <w:rPr>
          <w:rFonts w:ascii="Arial" w:hAnsi="Arial" w:cs="Arial"/>
          <w:sz w:val="20"/>
          <w:szCs w:val="20"/>
        </w:rPr>
      </w:pPr>
      <w:r w:rsidRPr="00917D4B">
        <w:rPr>
          <w:rFonts w:ascii="Arial" w:hAnsi="Arial" w:cs="Arial"/>
          <w:sz w:val="20"/>
          <w:szCs w:val="20"/>
        </w:rPr>
        <w:t xml:space="preserve">In support of the </w:t>
      </w:r>
      <w:hyperlink r:id="rId12" w:history="1">
        <w:r w:rsidRPr="00917D4B">
          <w:rPr>
            <w:rStyle w:val="Hyperlink"/>
            <w:rFonts w:ascii="Arial" w:hAnsi="Arial" w:cs="Arial"/>
            <w:sz w:val="20"/>
            <w:szCs w:val="20"/>
          </w:rPr>
          <w:t>OMB 25-point plan</w:t>
        </w:r>
      </w:hyperlink>
      <w:r w:rsidRPr="00917D4B">
        <w:rPr>
          <w:rFonts w:ascii="Arial" w:hAnsi="Arial" w:cs="Arial"/>
          <w:sz w:val="20"/>
          <w:szCs w:val="20"/>
        </w:rPr>
        <w:t>, Energy.gov</w:t>
      </w:r>
      <w:r>
        <w:rPr>
          <w:rFonts w:ascii="Arial" w:hAnsi="Arial" w:cs="Arial"/>
          <w:sz w:val="20"/>
          <w:szCs w:val="20"/>
        </w:rPr>
        <w:t xml:space="preserve"> was identified as one of the </w:t>
      </w:r>
      <w:r w:rsidRPr="00917D4B">
        <w:rPr>
          <w:rFonts w:ascii="Arial" w:hAnsi="Arial" w:cs="Arial"/>
          <w:sz w:val="20"/>
          <w:szCs w:val="20"/>
        </w:rPr>
        <w:t>E</w:t>
      </w:r>
      <w:r>
        <w:rPr>
          <w:rFonts w:ascii="Arial" w:hAnsi="Arial" w:cs="Arial"/>
          <w:sz w:val="20"/>
          <w:szCs w:val="20"/>
        </w:rPr>
        <w:t>nergy Department’s</w:t>
      </w:r>
      <w:r w:rsidRPr="00917D4B">
        <w:rPr>
          <w:rFonts w:ascii="Arial" w:hAnsi="Arial" w:cs="Arial"/>
          <w:sz w:val="20"/>
          <w:szCs w:val="20"/>
        </w:rPr>
        <w:t xml:space="preserve"> Cloud</w:t>
      </w:r>
      <w:r>
        <w:rPr>
          <w:rFonts w:ascii="Arial" w:hAnsi="Arial" w:cs="Arial"/>
          <w:sz w:val="20"/>
          <w:szCs w:val="20"/>
        </w:rPr>
        <w:t xml:space="preserve"> First</w:t>
      </w:r>
      <w:r w:rsidRPr="00917D4B">
        <w:rPr>
          <w:rFonts w:ascii="Arial" w:hAnsi="Arial" w:cs="Arial"/>
          <w:sz w:val="20"/>
          <w:szCs w:val="20"/>
        </w:rPr>
        <w:t xml:space="preserve"> initiatives, and hosting of the Energy.gov infrastructure was move</w:t>
      </w:r>
      <w:r>
        <w:rPr>
          <w:rFonts w:ascii="Arial" w:hAnsi="Arial" w:cs="Arial"/>
          <w:sz w:val="20"/>
          <w:szCs w:val="20"/>
        </w:rPr>
        <w:t>d to the Cloud in August 2011. </w:t>
      </w:r>
      <w:r w:rsidRPr="00917D4B">
        <w:rPr>
          <w:rFonts w:ascii="Arial" w:hAnsi="Arial" w:cs="Arial"/>
          <w:sz w:val="20"/>
          <w:szCs w:val="20"/>
        </w:rPr>
        <w:t>The Cloud provides the high-availability, scalability and service required for a cabinet-level Department website, and does so at a cheaper cost than internal hosting options.</w:t>
      </w:r>
    </w:p>
    <w:p w14:paraId="108ABF0A" w14:textId="77777777" w:rsidR="00EF4C51" w:rsidRPr="00D136A1" w:rsidRDefault="008156FE" w:rsidP="00D136A1">
      <w:pPr>
        <w:rPr>
          <w:rFonts w:ascii="Arial" w:hAnsi="Arial" w:cs="Arial"/>
          <w:sz w:val="20"/>
          <w:szCs w:val="20"/>
        </w:rPr>
      </w:pPr>
      <w:r w:rsidRPr="00D136A1">
        <w:rPr>
          <w:rFonts w:ascii="Arial" w:hAnsi="Arial" w:cs="Arial"/>
          <w:sz w:val="20"/>
          <w:szCs w:val="20"/>
        </w:rPr>
        <w:t xml:space="preserve">The Energy Department’s </w:t>
      </w:r>
      <w:r w:rsidR="00EF4C51" w:rsidRPr="00D136A1">
        <w:rPr>
          <w:rFonts w:ascii="Arial" w:hAnsi="Arial" w:cs="Arial"/>
          <w:sz w:val="20"/>
          <w:szCs w:val="20"/>
        </w:rPr>
        <w:t>New Media</w:t>
      </w:r>
      <w:r w:rsidRPr="00D136A1">
        <w:rPr>
          <w:rFonts w:ascii="Arial" w:hAnsi="Arial" w:cs="Arial"/>
          <w:sz w:val="20"/>
          <w:szCs w:val="20"/>
        </w:rPr>
        <w:t xml:space="preserve"> Office</w:t>
      </w:r>
      <w:r w:rsidR="00EF4C51" w:rsidRPr="00D136A1">
        <w:rPr>
          <w:rFonts w:ascii="Arial" w:hAnsi="Arial" w:cs="Arial"/>
          <w:sz w:val="20"/>
          <w:szCs w:val="20"/>
        </w:rPr>
        <w:t xml:space="preserve"> is approaching the initiative in three main phases:</w:t>
      </w:r>
    </w:p>
    <w:p w14:paraId="35CF8FE4" w14:textId="77777777" w:rsidR="00EF4C51" w:rsidRPr="00D136A1" w:rsidRDefault="00EF4C51" w:rsidP="00D136A1">
      <w:pPr>
        <w:rPr>
          <w:rFonts w:ascii="Arial" w:hAnsi="Arial" w:cs="Arial"/>
          <w:sz w:val="20"/>
          <w:szCs w:val="20"/>
        </w:rPr>
      </w:pPr>
    </w:p>
    <w:p w14:paraId="48A47102" w14:textId="77777777" w:rsidR="007A71A3" w:rsidRDefault="00EF4C51" w:rsidP="007A71A3">
      <w:pPr>
        <w:pStyle w:val="ListParagraph"/>
        <w:numPr>
          <w:ilvl w:val="0"/>
          <w:numId w:val="9"/>
        </w:numPr>
        <w:rPr>
          <w:rFonts w:ascii="Arial" w:hAnsi="Arial" w:cs="Arial"/>
          <w:sz w:val="20"/>
          <w:szCs w:val="20"/>
        </w:rPr>
      </w:pPr>
      <w:r w:rsidRPr="007A71A3">
        <w:rPr>
          <w:rFonts w:ascii="Arial" w:hAnsi="Arial" w:cs="Arial"/>
          <w:b/>
          <w:sz w:val="20"/>
          <w:szCs w:val="20"/>
        </w:rPr>
        <w:t>Phase One</w:t>
      </w:r>
      <w:r w:rsidRPr="007A71A3">
        <w:rPr>
          <w:rFonts w:ascii="Arial" w:hAnsi="Arial" w:cs="Arial"/>
          <w:sz w:val="20"/>
          <w:szCs w:val="20"/>
        </w:rPr>
        <w:t xml:space="preserve">: Rebuild the front and back-end infrastructure of Energy.gov to make it a top-of-the-line, leading government website. Include the dozen or </w:t>
      </w:r>
      <w:r w:rsidR="007A71A3" w:rsidRPr="007A71A3">
        <w:rPr>
          <w:rFonts w:ascii="Arial" w:hAnsi="Arial" w:cs="Arial"/>
          <w:sz w:val="20"/>
          <w:szCs w:val="20"/>
        </w:rPr>
        <w:t xml:space="preserve">so program office websites that are wholly dependent upon the current, archaic infrastructure in this upgrade: </w:t>
      </w:r>
    </w:p>
    <w:p w14:paraId="606E4B14" w14:textId="77777777" w:rsidR="007A71A3" w:rsidRDefault="007A71A3" w:rsidP="007A71A3">
      <w:pPr>
        <w:pStyle w:val="ListParagraph"/>
        <w:numPr>
          <w:ilvl w:val="1"/>
          <w:numId w:val="9"/>
        </w:numPr>
        <w:rPr>
          <w:rFonts w:ascii="Arial" w:hAnsi="Arial" w:cs="Arial"/>
          <w:sz w:val="20"/>
          <w:szCs w:val="20"/>
        </w:rPr>
      </w:pPr>
      <w:r w:rsidRPr="007A71A3">
        <w:rPr>
          <w:rFonts w:ascii="Arial" w:hAnsi="Arial" w:cs="Arial"/>
          <w:sz w:val="20"/>
          <w:szCs w:val="20"/>
        </w:rPr>
        <w:t>Recovery Act</w:t>
      </w:r>
    </w:p>
    <w:p w14:paraId="3F4619D8" w14:textId="77777777" w:rsidR="007A71A3" w:rsidRDefault="007A71A3" w:rsidP="007A71A3">
      <w:pPr>
        <w:pStyle w:val="ListParagraph"/>
        <w:numPr>
          <w:ilvl w:val="1"/>
          <w:numId w:val="9"/>
        </w:numPr>
        <w:rPr>
          <w:rFonts w:ascii="Arial" w:hAnsi="Arial" w:cs="Arial"/>
          <w:sz w:val="20"/>
          <w:szCs w:val="20"/>
        </w:rPr>
      </w:pPr>
      <w:r>
        <w:rPr>
          <w:rFonts w:ascii="Arial" w:hAnsi="Arial" w:cs="Arial"/>
          <w:sz w:val="20"/>
          <w:szCs w:val="20"/>
        </w:rPr>
        <w:t>Open Gov</w:t>
      </w:r>
    </w:p>
    <w:p w14:paraId="6388FE2A" w14:textId="12F55AC1" w:rsidR="007A71A3" w:rsidRDefault="007A71A3" w:rsidP="007A71A3">
      <w:pPr>
        <w:pStyle w:val="ListParagraph"/>
        <w:numPr>
          <w:ilvl w:val="1"/>
          <w:numId w:val="9"/>
        </w:numPr>
        <w:rPr>
          <w:rFonts w:ascii="Arial" w:hAnsi="Arial" w:cs="Arial"/>
          <w:sz w:val="20"/>
          <w:szCs w:val="20"/>
        </w:rPr>
      </w:pPr>
      <w:r>
        <w:rPr>
          <w:rFonts w:ascii="Arial" w:hAnsi="Arial" w:cs="Arial"/>
          <w:sz w:val="20"/>
          <w:szCs w:val="20"/>
        </w:rPr>
        <w:t xml:space="preserve">Office of the </w:t>
      </w:r>
      <w:r w:rsidR="00EF4C51" w:rsidRPr="007A71A3">
        <w:rPr>
          <w:rFonts w:ascii="Arial" w:hAnsi="Arial" w:cs="Arial"/>
          <w:sz w:val="20"/>
          <w:szCs w:val="20"/>
        </w:rPr>
        <w:t>C</w:t>
      </w:r>
      <w:r w:rsidRPr="007A71A3">
        <w:rPr>
          <w:rFonts w:ascii="Arial" w:hAnsi="Arial" w:cs="Arial"/>
          <w:sz w:val="20"/>
          <w:szCs w:val="20"/>
        </w:rPr>
        <w:t>hief Information Office</w:t>
      </w:r>
      <w:r>
        <w:rPr>
          <w:rFonts w:ascii="Arial" w:hAnsi="Arial" w:cs="Arial"/>
          <w:sz w:val="20"/>
          <w:szCs w:val="20"/>
        </w:rPr>
        <w:t>r</w:t>
      </w:r>
    </w:p>
    <w:p w14:paraId="5250E6C5" w14:textId="77777777" w:rsidR="007A71A3" w:rsidRDefault="007A71A3" w:rsidP="007A71A3">
      <w:pPr>
        <w:pStyle w:val="ListParagraph"/>
        <w:numPr>
          <w:ilvl w:val="1"/>
          <w:numId w:val="9"/>
        </w:numPr>
        <w:rPr>
          <w:rFonts w:ascii="Arial" w:hAnsi="Arial" w:cs="Arial"/>
          <w:sz w:val="20"/>
          <w:szCs w:val="20"/>
        </w:rPr>
      </w:pPr>
      <w:r w:rsidRPr="007A71A3">
        <w:rPr>
          <w:rFonts w:ascii="Arial" w:hAnsi="Arial" w:cs="Arial"/>
          <w:sz w:val="20"/>
          <w:szCs w:val="20"/>
        </w:rPr>
        <w:t xml:space="preserve">Office of Congressional and </w:t>
      </w:r>
      <w:r w:rsidR="00EF4C51" w:rsidRPr="007A71A3">
        <w:rPr>
          <w:rFonts w:ascii="Arial" w:hAnsi="Arial" w:cs="Arial"/>
          <w:sz w:val="20"/>
          <w:szCs w:val="20"/>
        </w:rPr>
        <w:t>I</w:t>
      </w:r>
      <w:r w:rsidRPr="007A71A3">
        <w:rPr>
          <w:rFonts w:ascii="Arial" w:hAnsi="Arial" w:cs="Arial"/>
          <w:sz w:val="20"/>
          <w:szCs w:val="20"/>
        </w:rPr>
        <w:t>n</w:t>
      </w:r>
      <w:r>
        <w:rPr>
          <w:rFonts w:ascii="Arial" w:hAnsi="Arial" w:cs="Arial"/>
          <w:sz w:val="20"/>
          <w:szCs w:val="20"/>
        </w:rPr>
        <w:t>tergovernmental Affairs</w:t>
      </w:r>
    </w:p>
    <w:p w14:paraId="66F28F4F" w14:textId="77777777" w:rsidR="007A71A3" w:rsidRDefault="007A71A3" w:rsidP="007A71A3">
      <w:pPr>
        <w:pStyle w:val="ListParagraph"/>
        <w:numPr>
          <w:ilvl w:val="1"/>
          <w:numId w:val="9"/>
        </w:numPr>
        <w:rPr>
          <w:rFonts w:ascii="Arial" w:hAnsi="Arial" w:cs="Arial"/>
          <w:sz w:val="20"/>
          <w:szCs w:val="20"/>
        </w:rPr>
      </w:pPr>
      <w:r w:rsidRPr="007A71A3">
        <w:rPr>
          <w:rFonts w:ascii="Arial" w:hAnsi="Arial" w:cs="Arial"/>
          <w:sz w:val="20"/>
          <w:szCs w:val="20"/>
        </w:rPr>
        <w:t>Office of</w:t>
      </w:r>
      <w:r>
        <w:rPr>
          <w:rFonts w:ascii="Arial" w:hAnsi="Arial" w:cs="Arial"/>
          <w:sz w:val="20"/>
          <w:szCs w:val="20"/>
        </w:rPr>
        <w:t xml:space="preserve"> Economic Impact and Diversity</w:t>
      </w:r>
    </w:p>
    <w:p w14:paraId="35E9A41A" w14:textId="77777777" w:rsidR="007A71A3" w:rsidRDefault="008156FE" w:rsidP="007A71A3">
      <w:pPr>
        <w:pStyle w:val="ListParagraph"/>
        <w:numPr>
          <w:ilvl w:val="1"/>
          <w:numId w:val="9"/>
        </w:numPr>
        <w:rPr>
          <w:rFonts w:ascii="Arial" w:hAnsi="Arial" w:cs="Arial"/>
          <w:sz w:val="20"/>
          <w:szCs w:val="20"/>
        </w:rPr>
      </w:pPr>
      <w:r w:rsidRPr="007A71A3">
        <w:rPr>
          <w:rFonts w:ascii="Arial" w:hAnsi="Arial" w:cs="Arial"/>
          <w:sz w:val="20"/>
          <w:szCs w:val="20"/>
        </w:rPr>
        <w:t>O</w:t>
      </w:r>
      <w:r w:rsidR="007A71A3" w:rsidRPr="007A71A3">
        <w:rPr>
          <w:rFonts w:ascii="Arial" w:hAnsi="Arial" w:cs="Arial"/>
          <w:sz w:val="20"/>
          <w:szCs w:val="20"/>
        </w:rPr>
        <w:t>ffice of Electricity Deliver</w:t>
      </w:r>
      <w:r w:rsidR="007A71A3">
        <w:rPr>
          <w:rFonts w:ascii="Arial" w:hAnsi="Arial" w:cs="Arial"/>
          <w:sz w:val="20"/>
          <w:szCs w:val="20"/>
        </w:rPr>
        <w:t>ability and Energy Reliability</w:t>
      </w:r>
    </w:p>
    <w:p w14:paraId="12939ADD" w14:textId="77777777" w:rsidR="007A71A3" w:rsidRDefault="007A71A3" w:rsidP="007A71A3">
      <w:pPr>
        <w:pStyle w:val="ListParagraph"/>
        <w:numPr>
          <w:ilvl w:val="1"/>
          <w:numId w:val="9"/>
        </w:numPr>
        <w:rPr>
          <w:rFonts w:ascii="Arial" w:hAnsi="Arial" w:cs="Arial"/>
          <w:sz w:val="20"/>
          <w:szCs w:val="20"/>
        </w:rPr>
      </w:pPr>
      <w:r>
        <w:rPr>
          <w:rFonts w:ascii="Arial" w:hAnsi="Arial" w:cs="Arial"/>
          <w:sz w:val="20"/>
          <w:szCs w:val="20"/>
        </w:rPr>
        <w:t>Office of the General Counsel</w:t>
      </w:r>
    </w:p>
    <w:p w14:paraId="51A7BA4B" w14:textId="77777777" w:rsidR="007A71A3" w:rsidRDefault="007A71A3" w:rsidP="007A71A3">
      <w:pPr>
        <w:pStyle w:val="ListParagraph"/>
        <w:numPr>
          <w:ilvl w:val="1"/>
          <w:numId w:val="9"/>
        </w:numPr>
        <w:rPr>
          <w:rFonts w:ascii="Arial" w:hAnsi="Arial" w:cs="Arial"/>
          <w:sz w:val="20"/>
          <w:szCs w:val="20"/>
        </w:rPr>
      </w:pPr>
      <w:r>
        <w:rPr>
          <w:rFonts w:ascii="Arial" w:hAnsi="Arial" w:cs="Arial"/>
          <w:sz w:val="20"/>
          <w:szCs w:val="20"/>
        </w:rPr>
        <w:t xml:space="preserve">Office of </w:t>
      </w:r>
      <w:r w:rsidRPr="007A71A3">
        <w:rPr>
          <w:rFonts w:ascii="Arial" w:hAnsi="Arial" w:cs="Arial"/>
          <w:sz w:val="20"/>
          <w:szCs w:val="20"/>
        </w:rPr>
        <w:t>N</w:t>
      </w:r>
      <w:r w:rsidR="008156FE" w:rsidRPr="007A71A3">
        <w:rPr>
          <w:rFonts w:ascii="Arial" w:hAnsi="Arial" w:cs="Arial"/>
          <w:sz w:val="20"/>
          <w:szCs w:val="20"/>
        </w:rPr>
        <w:t>EPA</w:t>
      </w:r>
      <w:r>
        <w:rPr>
          <w:rFonts w:ascii="Arial" w:hAnsi="Arial" w:cs="Arial"/>
          <w:sz w:val="20"/>
          <w:szCs w:val="20"/>
        </w:rPr>
        <w:t xml:space="preserve"> Policy and Compliance</w:t>
      </w:r>
    </w:p>
    <w:p w14:paraId="7F04178B" w14:textId="77777777" w:rsidR="007A71A3" w:rsidRDefault="008156FE" w:rsidP="007A71A3">
      <w:pPr>
        <w:pStyle w:val="ListParagraph"/>
        <w:numPr>
          <w:ilvl w:val="1"/>
          <w:numId w:val="9"/>
        </w:numPr>
        <w:rPr>
          <w:rFonts w:ascii="Arial" w:hAnsi="Arial" w:cs="Arial"/>
          <w:sz w:val="20"/>
          <w:szCs w:val="20"/>
        </w:rPr>
      </w:pPr>
      <w:r w:rsidRPr="007A71A3">
        <w:rPr>
          <w:rFonts w:ascii="Arial" w:hAnsi="Arial" w:cs="Arial"/>
          <w:sz w:val="20"/>
          <w:szCs w:val="20"/>
        </w:rPr>
        <w:t>O</w:t>
      </w:r>
      <w:r w:rsidR="007A71A3" w:rsidRPr="007A71A3">
        <w:rPr>
          <w:rFonts w:ascii="Arial" w:hAnsi="Arial" w:cs="Arial"/>
          <w:sz w:val="20"/>
          <w:szCs w:val="20"/>
        </w:rPr>
        <w:t xml:space="preserve">ffice of the </w:t>
      </w:r>
      <w:r w:rsidRPr="007A71A3">
        <w:rPr>
          <w:rFonts w:ascii="Arial" w:hAnsi="Arial" w:cs="Arial"/>
          <w:sz w:val="20"/>
          <w:szCs w:val="20"/>
        </w:rPr>
        <w:t>I</w:t>
      </w:r>
      <w:r w:rsidR="007A71A3" w:rsidRPr="007A71A3">
        <w:rPr>
          <w:rFonts w:ascii="Arial" w:hAnsi="Arial" w:cs="Arial"/>
          <w:sz w:val="20"/>
          <w:szCs w:val="20"/>
        </w:rPr>
        <w:t xml:space="preserve">nspector </w:t>
      </w:r>
      <w:r w:rsidRPr="007A71A3">
        <w:rPr>
          <w:rFonts w:ascii="Arial" w:hAnsi="Arial" w:cs="Arial"/>
          <w:sz w:val="20"/>
          <w:szCs w:val="20"/>
        </w:rPr>
        <w:t>G</w:t>
      </w:r>
      <w:r w:rsidR="007A71A3" w:rsidRPr="007A71A3">
        <w:rPr>
          <w:rFonts w:ascii="Arial" w:hAnsi="Arial" w:cs="Arial"/>
          <w:sz w:val="20"/>
          <w:szCs w:val="20"/>
        </w:rPr>
        <w:t>eneral</w:t>
      </w:r>
    </w:p>
    <w:p w14:paraId="6DC7ABC5" w14:textId="77777777" w:rsidR="007A71A3" w:rsidRDefault="007A71A3" w:rsidP="007A71A3">
      <w:pPr>
        <w:pStyle w:val="ListParagraph"/>
        <w:numPr>
          <w:ilvl w:val="1"/>
          <w:numId w:val="9"/>
        </w:numPr>
        <w:rPr>
          <w:rFonts w:ascii="Arial" w:hAnsi="Arial" w:cs="Arial"/>
          <w:sz w:val="20"/>
          <w:szCs w:val="20"/>
        </w:rPr>
      </w:pPr>
      <w:r w:rsidRPr="007A71A3">
        <w:rPr>
          <w:rFonts w:ascii="Arial" w:hAnsi="Arial" w:cs="Arial"/>
          <w:sz w:val="20"/>
          <w:szCs w:val="20"/>
        </w:rPr>
        <w:t>Office of Management</w:t>
      </w:r>
    </w:p>
    <w:p w14:paraId="0A69AE75" w14:textId="77777777" w:rsidR="007A71A3" w:rsidRDefault="007A71A3" w:rsidP="007A71A3">
      <w:pPr>
        <w:pStyle w:val="ListParagraph"/>
        <w:numPr>
          <w:ilvl w:val="1"/>
          <w:numId w:val="9"/>
        </w:numPr>
        <w:rPr>
          <w:rFonts w:ascii="Arial" w:hAnsi="Arial" w:cs="Arial"/>
          <w:sz w:val="20"/>
          <w:szCs w:val="20"/>
        </w:rPr>
      </w:pPr>
      <w:r w:rsidRPr="007A71A3">
        <w:rPr>
          <w:rFonts w:ascii="Arial" w:hAnsi="Arial" w:cs="Arial"/>
          <w:sz w:val="20"/>
          <w:szCs w:val="20"/>
        </w:rPr>
        <w:t xml:space="preserve">Office of </w:t>
      </w:r>
      <w:r w:rsidR="008156FE" w:rsidRPr="007A71A3">
        <w:rPr>
          <w:rFonts w:ascii="Arial" w:hAnsi="Arial" w:cs="Arial"/>
          <w:sz w:val="20"/>
          <w:szCs w:val="20"/>
        </w:rPr>
        <w:t>P</w:t>
      </w:r>
      <w:r w:rsidRPr="007A71A3">
        <w:rPr>
          <w:rFonts w:ascii="Arial" w:hAnsi="Arial" w:cs="Arial"/>
          <w:sz w:val="20"/>
          <w:szCs w:val="20"/>
        </w:rPr>
        <w:t xml:space="preserve">olicy and </w:t>
      </w:r>
      <w:r w:rsidR="008156FE" w:rsidRPr="007A71A3">
        <w:rPr>
          <w:rFonts w:ascii="Arial" w:hAnsi="Arial" w:cs="Arial"/>
          <w:sz w:val="20"/>
          <w:szCs w:val="20"/>
        </w:rPr>
        <w:t>I</w:t>
      </w:r>
      <w:r w:rsidRPr="007A71A3">
        <w:rPr>
          <w:rFonts w:ascii="Arial" w:hAnsi="Arial" w:cs="Arial"/>
          <w:sz w:val="20"/>
          <w:szCs w:val="20"/>
        </w:rPr>
        <w:t>ntergovernmental Affairs</w:t>
      </w:r>
    </w:p>
    <w:p w14:paraId="6A04F53E" w14:textId="5C35E411" w:rsidR="007A71A3" w:rsidRDefault="007A71A3" w:rsidP="007A71A3">
      <w:pPr>
        <w:pStyle w:val="ListParagraph"/>
        <w:numPr>
          <w:ilvl w:val="1"/>
          <w:numId w:val="9"/>
        </w:numPr>
        <w:rPr>
          <w:rFonts w:ascii="Arial" w:hAnsi="Arial" w:cs="Arial"/>
          <w:sz w:val="20"/>
          <w:szCs w:val="20"/>
        </w:rPr>
      </w:pPr>
      <w:r>
        <w:rPr>
          <w:rFonts w:ascii="Arial" w:hAnsi="Arial" w:cs="Arial"/>
          <w:sz w:val="20"/>
          <w:szCs w:val="20"/>
        </w:rPr>
        <w:t>EnergyEmpowers.gov, etc.</w:t>
      </w:r>
    </w:p>
    <w:p w14:paraId="76CFEC93" w14:textId="2ABAF0F8" w:rsidR="00EF4C51" w:rsidRPr="007A71A3" w:rsidRDefault="00917D4B" w:rsidP="007A71A3">
      <w:pPr>
        <w:ind w:left="1440"/>
        <w:rPr>
          <w:rFonts w:ascii="Arial" w:hAnsi="Arial" w:cs="Arial"/>
          <w:sz w:val="20"/>
          <w:szCs w:val="20"/>
        </w:rPr>
      </w:pPr>
      <w:hyperlink r:id="rId13" w:history="1">
        <w:r w:rsidR="008156FE" w:rsidRPr="00917D4B">
          <w:rPr>
            <w:rStyle w:val="Hyperlink"/>
            <w:rFonts w:ascii="Arial" w:hAnsi="Arial" w:cs="Arial"/>
            <w:sz w:val="20"/>
            <w:szCs w:val="20"/>
          </w:rPr>
          <w:t>Completed August 2011</w:t>
        </w:r>
      </w:hyperlink>
      <w:r w:rsidR="008156FE" w:rsidRPr="007A71A3">
        <w:rPr>
          <w:rFonts w:ascii="Arial" w:hAnsi="Arial" w:cs="Arial"/>
          <w:sz w:val="20"/>
          <w:szCs w:val="20"/>
        </w:rPr>
        <w:t>.</w:t>
      </w:r>
    </w:p>
    <w:p w14:paraId="21B3BFEF" w14:textId="77777777" w:rsidR="00EF4C51" w:rsidRPr="00D136A1" w:rsidRDefault="00EF4C51" w:rsidP="00D136A1">
      <w:pPr>
        <w:pStyle w:val="ListParagraph"/>
        <w:spacing w:line="240" w:lineRule="auto"/>
        <w:rPr>
          <w:rFonts w:ascii="Arial" w:hAnsi="Arial" w:cs="Arial"/>
          <w:sz w:val="20"/>
          <w:szCs w:val="20"/>
        </w:rPr>
      </w:pPr>
    </w:p>
    <w:p w14:paraId="64E7E060" w14:textId="048E39FF" w:rsidR="007A71A3" w:rsidRDefault="00EF4C51" w:rsidP="00D136A1">
      <w:pPr>
        <w:pStyle w:val="ListParagraph"/>
        <w:numPr>
          <w:ilvl w:val="0"/>
          <w:numId w:val="2"/>
        </w:numPr>
        <w:spacing w:line="240" w:lineRule="auto"/>
        <w:rPr>
          <w:rFonts w:ascii="Arial" w:hAnsi="Arial" w:cs="Arial"/>
          <w:sz w:val="20"/>
          <w:szCs w:val="20"/>
        </w:rPr>
      </w:pPr>
      <w:r w:rsidRPr="00D136A1">
        <w:rPr>
          <w:rFonts w:ascii="Arial" w:hAnsi="Arial" w:cs="Arial"/>
          <w:b/>
          <w:sz w:val="20"/>
          <w:szCs w:val="20"/>
        </w:rPr>
        <w:t>Phase Two</w:t>
      </w:r>
      <w:r w:rsidR="00917D4B">
        <w:rPr>
          <w:rFonts w:ascii="Arial" w:hAnsi="Arial" w:cs="Arial"/>
          <w:sz w:val="20"/>
          <w:szCs w:val="20"/>
        </w:rPr>
        <w:t xml:space="preserve">: </w:t>
      </w:r>
      <w:r w:rsidRPr="00D136A1">
        <w:rPr>
          <w:rFonts w:ascii="Arial" w:hAnsi="Arial" w:cs="Arial"/>
          <w:sz w:val="20"/>
          <w:szCs w:val="20"/>
        </w:rPr>
        <w:t xml:space="preserve">Migrate program office sites that use the ‘old’ Energy.gov ‘look and feel’ but have their own back-end infrastructure into the new, cutting-edge infrastructure. This includes offices like </w:t>
      </w:r>
    </w:p>
    <w:p w14:paraId="72B52C31" w14:textId="77777777" w:rsidR="007A71A3" w:rsidRDefault="007A71A3" w:rsidP="007A71A3">
      <w:pPr>
        <w:pStyle w:val="ListParagraph"/>
        <w:numPr>
          <w:ilvl w:val="1"/>
          <w:numId w:val="2"/>
        </w:numPr>
        <w:spacing w:line="240" w:lineRule="auto"/>
        <w:rPr>
          <w:rFonts w:ascii="Arial" w:hAnsi="Arial" w:cs="Arial"/>
          <w:sz w:val="20"/>
          <w:szCs w:val="20"/>
        </w:rPr>
      </w:pPr>
      <w:r>
        <w:rPr>
          <w:rFonts w:ascii="Arial" w:hAnsi="Arial" w:cs="Arial"/>
          <w:sz w:val="20"/>
          <w:szCs w:val="20"/>
        </w:rPr>
        <w:t>Office of Energy Efficiency &amp; Renewable Energy, including sites like EnergySavers.gov</w:t>
      </w:r>
    </w:p>
    <w:p w14:paraId="48739FCA" w14:textId="77777777" w:rsidR="007A71A3" w:rsidRDefault="007A71A3" w:rsidP="007A71A3">
      <w:pPr>
        <w:pStyle w:val="ListParagraph"/>
        <w:numPr>
          <w:ilvl w:val="1"/>
          <w:numId w:val="2"/>
        </w:numPr>
        <w:spacing w:line="240" w:lineRule="auto"/>
        <w:rPr>
          <w:rFonts w:ascii="Arial" w:hAnsi="Arial" w:cs="Arial"/>
          <w:sz w:val="20"/>
          <w:szCs w:val="20"/>
        </w:rPr>
      </w:pPr>
      <w:r>
        <w:rPr>
          <w:rFonts w:ascii="Arial" w:hAnsi="Arial" w:cs="Arial"/>
          <w:sz w:val="20"/>
          <w:szCs w:val="20"/>
        </w:rPr>
        <w:t xml:space="preserve">Office of </w:t>
      </w:r>
      <w:r w:rsidR="00EF4C51" w:rsidRPr="007A71A3">
        <w:rPr>
          <w:rFonts w:ascii="Arial" w:hAnsi="Arial" w:cs="Arial"/>
          <w:sz w:val="20"/>
          <w:szCs w:val="20"/>
        </w:rPr>
        <w:t>E</w:t>
      </w:r>
      <w:r>
        <w:rPr>
          <w:rFonts w:ascii="Arial" w:hAnsi="Arial" w:cs="Arial"/>
          <w:sz w:val="20"/>
          <w:szCs w:val="20"/>
        </w:rPr>
        <w:t>nvironmental Management</w:t>
      </w:r>
    </w:p>
    <w:p w14:paraId="40BB13EC" w14:textId="77777777" w:rsidR="007A71A3" w:rsidRDefault="007A71A3" w:rsidP="007A71A3">
      <w:pPr>
        <w:pStyle w:val="ListParagraph"/>
        <w:numPr>
          <w:ilvl w:val="1"/>
          <w:numId w:val="2"/>
        </w:numPr>
        <w:spacing w:line="240" w:lineRule="auto"/>
        <w:rPr>
          <w:rFonts w:ascii="Arial" w:hAnsi="Arial" w:cs="Arial"/>
          <w:sz w:val="20"/>
          <w:szCs w:val="20"/>
        </w:rPr>
      </w:pPr>
      <w:r>
        <w:rPr>
          <w:rFonts w:ascii="Arial" w:hAnsi="Arial" w:cs="Arial"/>
          <w:sz w:val="20"/>
          <w:szCs w:val="20"/>
        </w:rPr>
        <w:t>Office of Fossil Energy</w:t>
      </w:r>
    </w:p>
    <w:p w14:paraId="1314306F" w14:textId="77777777" w:rsidR="007A71A3" w:rsidRDefault="007A71A3" w:rsidP="007A71A3">
      <w:pPr>
        <w:pStyle w:val="ListParagraph"/>
        <w:numPr>
          <w:ilvl w:val="1"/>
          <w:numId w:val="2"/>
        </w:numPr>
        <w:spacing w:line="240" w:lineRule="auto"/>
        <w:rPr>
          <w:rFonts w:ascii="Arial" w:hAnsi="Arial" w:cs="Arial"/>
          <w:sz w:val="20"/>
          <w:szCs w:val="20"/>
        </w:rPr>
      </w:pPr>
      <w:r>
        <w:rPr>
          <w:rFonts w:ascii="Arial" w:hAnsi="Arial" w:cs="Arial"/>
          <w:sz w:val="20"/>
          <w:szCs w:val="20"/>
        </w:rPr>
        <w:t>Office of Nuclear Energy</w:t>
      </w:r>
    </w:p>
    <w:p w14:paraId="01CEF99F" w14:textId="77777777" w:rsidR="007A71A3" w:rsidRDefault="007A71A3" w:rsidP="007A71A3">
      <w:pPr>
        <w:pStyle w:val="ListParagraph"/>
        <w:numPr>
          <w:ilvl w:val="1"/>
          <w:numId w:val="2"/>
        </w:numPr>
        <w:spacing w:line="240" w:lineRule="auto"/>
        <w:rPr>
          <w:rFonts w:ascii="Arial" w:hAnsi="Arial" w:cs="Arial"/>
          <w:sz w:val="20"/>
          <w:szCs w:val="20"/>
        </w:rPr>
      </w:pPr>
      <w:r>
        <w:rPr>
          <w:rFonts w:ascii="Arial" w:hAnsi="Arial" w:cs="Arial"/>
          <w:sz w:val="20"/>
          <w:szCs w:val="20"/>
        </w:rPr>
        <w:t xml:space="preserve">Office of </w:t>
      </w:r>
      <w:r w:rsidR="008156FE" w:rsidRPr="007A71A3">
        <w:rPr>
          <w:rFonts w:ascii="Arial" w:hAnsi="Arial" w:cs="Arial"/>
          <w:sz w:val="20"/>
          <w:szCs w:val="20"/>
        </w:rPr>
        <w:t>H</w:t>
      </w:r>
      <w:r>
        <w:rPr>
          <w:rFonts w:ascii="Arial" w:hAnsi="Arial" w:cs="Arial"/>
          <w:sz w:val="20"/>
          <w:szCs w:val="20"/>
        </w:rPr>
        <w:t>ealth, Safety and Security</w:t>
      </w:r>
    </w:p>
    <w:p w14:paraId="1CCDB265" w14:textId="77777777" w:rsidR="007A71A3" w:rsidRDefault="007A71A3" w:rsidP="007A71A3">
      <w:pPr>
        <w:pStyle w:val="ListParagraph"/>
        <w:numPr>
          <w:ilvl w:val="1"/>
          <w:numId w:val="2"/>
        </w:numPr>
        <w:spacing w:line="240" w:lineRule="auto"/>
        <w:rPr>
          <w:rFonts w:ascii="Arial" w:hAnsi="Arial" w:cs="Arial"/>
          <w:sz w:val="20"/>
          <w:szCs w:val="20"/>
        </w:rPr>
      </w:pPr>
      <w:r>
        <w:rPr>
          <w:rFonts w:ascii="Arial" w:hAnsi="Arial" w:cs="Arial"/>
          <w:sz w:val="20"/>
          <w:szCs w:val="20"/>
        </w:rPr>
        <w:t>Office of the Chief Financial Officer, etc.</w:t>
      </w:r>
    </w:p>
    <w:p w14:paraId="3F11094E" w14:textId="77777777" w:rsidR="007A71A3" w:rsidRDefault="007A71A3" w:rsidP="007A71A3">
      <w:pPr>
        <w:pStyle w:val="ListParagraph"/>
        <w:spacing w:line="240" w:lineRule="auto"/>
        <w:ind w:left="1440"/>
        <w:rPr>
          <w:rFonts w:ascii="Arial" w:hAnsi="Arial" w:cs="Arial"/>
          <w:sz w:val="20"/>
          <w:szCs w:val="20"/>
        </w:rPr>
      </w:pPr>
    </w:p>
    <w:p w14:paraId="07D70979" w14:textId="155E91EF" w:rsidR="00EF4C51" w:rsidRPr="007A71A3" w:rsidRDefault="00EF4C51" w:rsidP="007A71A3">
      <w:pPr>
        <w:pStyle w:val="ListParagraph"/>
        <w:spacing w:line="240" w:lineRule="auto"/>
        <w:ind w:left="1080"/>
        <w:rPr>
          <w:rFonts w:ascii="Arial" w:hAnsi="Arial" w:cs="Arial"/>
          <w:sz w:val="20"/>
          <w:szCs w:val="20"/>
        </w:rPr>
      </w:pPr>
      <w:r w:rsidRPr="007A71A3">
        <w:rPr>
          <w:rFonts w:ascii="Arial" w:hAnsi="Arial" w:cs="Arial"/>
          <w:sz w:val="20"/>
          <w:szCs w:val="20"/>
        </w:rPr>
        <w:t xml:space="preserve">Expected completion </w:t>
      </w:r>
      <w:r w:rsidR="005E0169">
        <w:rPr>
          <w:rFonts w:ascii="Arial" w:hAnsi="Arial" w:cs="Arial"/>
          <w:sz w:val="20"/>
          <w:szCs w:val="20"/>
        </w:rPr>
        <w:t>Jan-Feb 2</w:t>
      </w:r>
      <w:r w:rsidRPr="007A71A3">
        <w:rPr>
          <w:rFonts w:ascii="Arial" w:hAnsi="Arial" w:cs="Arial"/>
          <w:sz w:val="20"/>
          <w:szCs w:val="20"/>
        </w:rPr>
        <w:t>012.</w:t>
      </w:r>
    </w:p>
    <w:p w14:paraId="5F930BAC" w14:textId="77777777" w:rsidR="00EF4C51" w:rsidRPr="00D136A1" w:rsidRDefault="00EF4C51" w:rsidP="00D136A1">
      <w:pPr>
        <w:pStyle w:val="ListParagraph"/>
        <w:spacing w:line="240" w:lineRule="auto"/>
        <w:rPr>
          <w:rFonts w:ascii="Arial" w:hAnsi="Arial" w:cs="Arial"/>
          <w:sz w:val="20"/>
          <w:szCs w:val="20"/>
        </w:rPr>
      </w:pPr>
    </w:p>
    <w:p w14:paraId="64009FBA" w14:textId="77777777" w:rsidR="007A71A3" w:rsidRDefault="00EF4C51" w:rsidP="00D136A1">
      <w:pPr>
        <w:pStyle w:val="ListParagraph"/>
        <w:numPr>
          <w:ilvl w:val="0"/>
          <w:numId w:val="2"/>
        </w:numPr>
        <w:spacing w:line="240" w:lineRule="auto"/>
        <w:rPr>
          <w:rFonts w:ascii="Arial" w:hAnsi="Arial" w:cs="Arial"/>
          <w:sz w:val="20"/>
          <w:szCs w:val="20"/>
        </w:rPr>
      </w:pPr>
      <w:r w:rsidRPr="00D136A1">
        <w:rPr>
          <w:rFonts w:ascii="Arial" w:hAnsi="Arial" w:cs="Arial"/>
          <w:b/>
          <w:sz w:val="20"/>
          <w:szCs w:val="20"/>
        </w:rPr>
        <w:t>Phase Three</w:t>
      </w:r>
      <w:r w:rsidRPr="00D136A1">
        <w:rPr>
          <w:rFonts w:ascii="Arial" w:hAnsi="Arial" w:cs="Arial"/>
          <w:sz w:val="20"/>
          <w:szCs w:val="20"/>
        </w:rPr>
        <w:t>: Work with remaining program offices that have their own various ‘look and feels’, technology systems, etc. to migrate their sites to the extent possible into the new, cutting-edge infrastructure. This includes off</w:t>
      </w:r>
      <w:r w:rsidR="007A71A3">
        <w:rPr>
          <w:rFonts w:ascii="Arial" w:hAnsi="Arial" w:cs="Arial"/>
          <w:sz w:val="20"/>
          <w:szCs w:val="20"/>
        </w:rPr>
        <w:t>ices like</w:t>
      </w:r>
    </w:p>
    <w:p w14:paraId="346EC870" w14:textId="77777777" w:rsidR="007A71A3" w:rsidRDefault="007A71A3" w:rsidP="007A71A3">
      <w:pPr>
        <w:pStyle w:val="ListParagraph"/>
        <w:numPr>
          <w:ilvl w:val="1"/>
          <w:numId w:val="2"/>
        </w:numPr>
        <w:spacing w:line="240" w:lineRule="auto"/>
        <w:rPr>
          <w:rFonts w:ascii="Arial" w:hAnsi="Arial" w:cs="Arial"/>
          <w:sz w:val="20"/>
          <w:szCs w:val="20"/>
        </w:rPr>
      </w:pPr>
      <w:r w:rsidRPr="007A71A3">
        <w:rPr>
          <w:rFonts w:ascii="Arial" w:hAnsi="Arial" w:cs="Arial"/>
          <w:sz w:val="20"/>
          <w:szCs w:val="20"/>
        </w:rPr>
        <w:t>Office</w:t>
      </w:r>
      <w:r>
        <w:rPr>
          <w:rFonts w:ascii="Arial" w:hAnsi="Arial" w:cs="Arial"/>
          <w:sz w:val="20"/>
          <w:szCs w:val="20"/>
        </w:rPr>
        <w:t xml:space="preserve"> of Science</w:t>
      </w:r>
    </w:p>
    <w:p w14:paraId="03CE1A2C" w14:textId="77777777" w:rsidR="007A71A3" w:rsidRDefault="007A71A3" w:rsidP="007A71A3">
      <w:pPr>
        <w:pStyle w:val="ListParagraph"/>
        <w:numPr>
          <w:ilvl w:val="1"/>
          <w:numId w:val="2"/>
        </w:numPr>
        <w:spacing w:line="240" w:lineRule="auto"/>
        <w:rPr>
          <w:rFonts w:ascii="Arial" w:hAnsi="Arial" w:cs="Arial"/>
          <w:sz w:val="20"/>
          <w:szCs w:val="20"/>
        </w:rPr>
      </w:pPr>
      <w:r>
        <w:rPr>
          <w:rFonts w:ascii="Arial" w:hAnsi="Arial" w:cs="Arial"/>
          <w:sz w:val="20"/>
          <w:szCs w:val="20"/>
        </w:rPr>
        <w:t>ARPA-E</w:t>
      </w:r>
    </w:p>
    <w:p w14:paraId="5B7ACB88" w14:textId="77777777" w:rsidR="009E7D01" w:rsidRDefault="007A71A3" w:rsidP="007A71A3">
      <w:pPr>
        <w:pStyle w:val="ListParagraph"/>
        <w:numPr>
          <w:ilvl w:val="1"/>
          <w:numId w:val="2"/>
        </w:numPr>
        <w:spacing w:line="240" w:lineRule="auto"/>
        <w:rPr>
          <w:rFonts w:ascii="Arial" w:hAnsi="Arial" w:cs="Arial"/>
          <w:sz w:val="20"/>
          <w:szCs w:val="20"/>
        </w:rPr>
      </w:pPr>
      <w:r>
        <w:rPr>
          <w:rFonts w:ascii="Arial" w:hAnsi="Arial" w:cs="Arial"/>
          <w:sz w:val="20"/>
          <w:szCs w:val="20"/>
        </w:rPr>
        <w:t xml:space="preserve">Loans Program </w:t>
      </w:r>
      <w:r w:rsidR="009E7D01">
        <w:rPr>
          <w:rFonts w:ascii="Arial" w:hAnsi="Arial" w:cs="Arial"/>
          <w:sz w:val="20"/>
          <w:szCs w:val="20"/>
        </w:rPr>
        <w:t>Office</w:t>
      </w:r>
    </w:p>
    <w:p w14:paraId="1E7B7F59" w14:textId="77777777" w:rsidR="009E7D01" w:rsidRDefault="009E7D01" w:rsidP="007A71A3">
      <w:pPr>
        <w:pStyle w:val="ListParagraph"/>
        <w:numPr>
          <w:ilvl w:val="1"/>
          <w:numId w:val="2"/>
        </w:numPr>
        <w:spacing w:line="240" w:lineRule="auto"/>
        <w:rPr>
          <w:rFonts w:ascii="Arial" w:hAnsi="Arial" w:cs="Arial"/>
          <w:sz w:val="20"/>
          <w:szCs w:val="20"/>
        </w:rPr>
      </w:pPr>
      <w:r>
        <w:rPr>
          <w:rFonts w:ascii="Arial" w:hAnsi="Arial" w:cs="Arial"/>
          <w:sz w:val="20"/>
          <w:szCs w:val="20"/>
        </w:rPr>
        <w:t xml:space="preserve">Office of Legacy Management, etc. </w:t>
      </w:r>
    </w:p>
    <w:p w14:paraId="27339F7A" w14:textId="785D9477" w:rsidR="00EF4C51" w:rsidRDefault="008156FE" w:rsidP="009E7D01">
      <w:pPr>
        <w:ind w:left="1080"/>
        <w:rPr>
          <w:rFonts w:ascii="Arial" w:hAnsi="Arial" w:cs="Arial"/>
          <w:sz w:val="20"/>
          <w:szCs w:val="20"/>
        </w:rPr>
      </w:pPr>
      <w:r w:rsidRPr="009E7D01">
        <w:rPr>
          <w:rFonts w:ascii="Arial" w:hAnsi="Arial" w:cs="Arial"/>
          <w:sz w:val="20"/>
          <w:szCs w:val="20"/>
        </w:rPr>
        <w:t>Expected completion</w:t>
      </w:r>
      <w:r w:rsidR="005E0169">
        <w:rPr>
          <w:rFonts w:ascii="Arial" w:hAnsi="Arial" w:cs="Arial"/>
          <w:sz w:val="20"/>
          <w:szCs w:val="20"/>
        </w:rPr>
        <w:t xml:space="preserve"> Oct-Nov</w:t>
      </w:r>
      <w:r w:rsidRPr="009E7D01">
        <w:rPr>
          <w:rFonts w:ascii="Arial" w:hAnsi="Arial" w:cs="Arial"/>
          <w:sz w:val="20"/>
          <w:szCs w:val="20"/>
        </w:rPr>
        <w:t xml:space="preserve"> 2012.</w:t>
      </w:r>
    </w:p>
    <w:p w14:paraId="70FA842E" w14:textId="77777777" w:rsidR="009E7D01" w:rsidRPr="009E7D01" w:rsidRDefault="009E7D01" w:rsidP="009E7D01">
      <w:pPr>
        <w:ind w:left="1080"/>
        <w:rPr>
          <w:rFonts w:ascii="Arial" w:hAnsi="Arial" w:cs="Arial"/>
          <w:sz w:val="20"/>
          <w:szCs w:val="20"/>
        </w:rPr>
      </w:pPr>
    </w:p>
    <w:p w14:paraId="7E7A644F" w14:textId="77777777" w:rsidR="009A4619" w:rsidRPr="009A4619" w:rsidRDefault="009A4619" w:rsidP="00D136A1">
      <w:pPr>
        <w:rPr>
          <w:rFonts w:ascii="Arial" w:hAnsi="Arial" w:cs="Arial"/>
          <w:b/>
          <w:sz w:val="20"/>
          <w:szCs w:val="20"/>
        </w:rPr>
      </w:pPr>
      <w:r w:rsidRPr="009A4619">
        <w:rPr>
          <w:rFonts w:ascii="Arial" w:hAnsi="Arial" w:cs="Arial"/>
          <w:b/>
          <w:sz w:val="20"/>
          <w:szCs w:val="20"/>
        </w:rPr>
        <w:t>Energy Web Council</w:t>
      </w:r>
    </w:p>
    <w:p w14:paraId="38672881" w14:textId="4223F2FB" w:rsidR="009A4619" w:rsidRPr="009A4619" w:rsidRDefault="009A4619" w:rsidP="009A4619">
      <w:pPr>
        <w:widowControl w:val="0"/>
        <w:autoSpaceDE w:val="0"/>
        <w:autoSpaceDN w:val="0"/>
        <w:adjustRightInd w:val="0"/>
        <w:rPr>
          <w:rFonts w:ascii="Arial" w:hAnsi="Arial" w:cs="Arial"/>
          <w:sz w:val="20"/>
          <w:szCs w:val="20"/>
        </w:rPr>
      </w:pPr>
      <w:r w:rsidRPr="009A4619">
        <w:rPr>
          <w:rFonts w:ascii="Arial" w:hAnsi="Arial" w:cs="Arial"/>
          <w:sz w:val="20"/>
          <w:szCs w:val="20"/>
        </w:rPr>
        <w:t>The</w:t>
      </w:r>
      <w:r w:rsidR="00917D4B">
        <w:rPr>
          <w:rFonts w:ascii="Arial" w:hAnsi="Arial" w:cs="Arial"/>
          <w:sz w:val="20"/>
          <w:szCs w:val="20"/>
        </w:rPr>
        <w:t xml:space="preserve"> Energy Department </w:t>
      </w:r>
      <w:r w:rsidRPr="009A4619">
        <w:rPr>
          <w:rFonts w:ascii="Arial" w:hAnsi="Arial" w:cs="Arial"/>
          <w:sz w:val="20"/>
          <w:szCs w:val="20"/>
        </w:rPr>
        <w:t>Web Managers Council (</w:t>
      </w:r>
      <w:r w:rsidR="00917D4B">
        <w:rPr>
          <w:rFonts w:ascii="Arial" w:hAnsi="Arial" w:cs="Arial"/>
          <w:sz w:val="20"/>
          <w:szCs w:val="20"/>
        </w:rPr>
        <w:t xml:space="preserve">Energy </w:t>
      </w:r>
      <w:r w:rsidRPr="009A4619">
        <w:rPr>
          <w:rFonts w:ascii="Arial" w:hAnsi="Arial" w:cs="Arial"/>
          <w:sz w:val="20"/>
          <w:szCs w:val="20"/>
        </w:rPr>
        <w:t>Web Council) was created i</w:t>
      </w:r>
      <w:r w:rsidR="00917D4B">
        <w:rPr>
          <w:rFonts w:ascii="Arial" w:hAnsi="Arial" w:cs="Arial"/>
          <w:sz w:val="20"/>
          <w:szCs w:val="20"/>
        </w:rPr>
        <w:t>n December 2010 as a way for Department</w:t>
      </w:r>
      <w:r w:rsidRPr="009A4619">
        <w:rPr>
          <w:rFonts w:ascii="Arial" w:hAnsi="Arial" w:cs="Arial"/>
          <w:sz w:val="20"/>
          <w:szCs w:val="20"/>
        </w:rPr>
        <w:t xml:space="preserve"> Web Managers </w:t>
      </w:r>
      <w:r>
        <w:rPr>
          <w:rFonts w:ascii="Arial" w:hAnsi="Arial" w:cs="Arial"/>
          <w:sz w:val="20"/>
          <w:szCs w:val="20"/>
        </w:rPr>
        <w:t xml:space="preserve">and New Media Specialists </w:t>
      </w:r>
      <w:r w:rsidRPr="009A4619">
        <w:rPr>
          <w:rFonts w:ascii="Arial" w:hAnsi="Arial" w:cs="Arial"/>
          <w:sz w:val="20"/>
          <w:szCs w:val="20"/>
        </w:rPr>
        <w:t xml:space="preserve">to collaborate across programs, and </w:t>
      </w:r>
      <w:r w:rsidR="00917D4B">
        <w:rPr>
          <w:rFonts w:ascii="Arial" w:hAnsi="Arial" w:cs="Arial"/>
          <w:sz w:val="20"/>
          <w:szCs w:val="20"/>
        </w:rPr>
        <w:t xml:space="preserve">share common challenges, ideas </w:t>
      </w:r>
      <w:r w:rsidRPr="009A4619">
        <w:rPr>
          <w:rFonts w:ascii="Arial" w:hAnsi="Arial" w:cs="Arial"/>
          <w:sz w:val="20"/>
          <w:szCs w:val="20"/>
        </w:rPr>
        <w:t>and best pract</w:t>
      </w:r>
      <w:r w:rsidR="00917D4B">
        <w:rPr>
          <w:rFonts w:ascii="Arial" w:hAnsi="Arial" w:cs="Arial"/>
          <w:sz w:val="20"/>
          <w:szCs w:val="20"/>
        </w:rPr>
        <w:t>ices.  Members work in various p</w:t>
      </w:r>
      <w:r w:rsidRPr="009A4619">
        <w:rPr>
          <w:rFonts w:ascii="Arial" w:hAnsi="Arial" w:cs="Arial"/>
          <w:sz w:val="20"/>
          <w:szCs w:val="20"/>
        </w:rPr>
        <w:t>ro</w:t>
      </w:r>
      <w:r w:rsidR="00917D4B">
        <w:rPr>
          <w:rFonts w:ascii="Arial" w:hAnsi="Arial" w:cs="Arial"/>
          <w:sz w:val="20"/>
          <w:szCs w:val="20"/>
        </w:rPr>
        <w:t>gram offices and staff o</w:t>
      </w:r>
      <w:r>
        <w:rPr>
          <w:rFonts w:ascii="Arial" w:hAnsi="Arial" w:cs="Arial"/>
          <w:sz w:val="20"/>
          <w:szCs w:val="20"/>
        </w:rPr>
        <w:t>ffices </w:t>
      </w:r>
      <w:r w:rsidRPr="009A4619">
        <w:rPr>
          <w:rFonts w:ascii="Arial" w:hAnsi="Arial" w:cs="Arial"/>
          <w:sz w:val="20"/>
          <w:szCs w:val="20"/>
        </w:rPr>
        <w:t>an</w:t>
      </w:r>
      <w:r w:rsidR="00917D4B">
        <w:rPr>
          <w:rFonts w:ascii="Arial" w:hAnsi="Arial" w:cs="Arial"/>
          <w:sz w:val="20"/>
          <w:szCs w:val="20"/>
        </w:rPr>
        <w:t>d include representatives from policy, communications, public a</w:t>
      </w:r>
      <w:r w:rsidRPr="009A4619">
        <w:rPr>
          <w:rFonts w:ascii="Arial" w:hAnsi="Arial" w:cs="Arial"/>
          <w:sz w:val="20"/>
          <w:szCs w:val="20"/>
        </w:rPr>
        <w:t>ffairs, and Chief Information Officer (CIO) staffs.</w:t>
      </w:r>
    </w:p>
    <w:p w14:paraId="6889B5CD" w14:textId="77777777" w:rsidR="009A4619" w:rsidRPr="009A4619" w:rsidRDefault="009A4619" w:rsidP="009A4619">
      <w:pPr>
        <w:widowControl w:val="0"/>
        <w:autoSpaceDE w:val="0"/>
        <w:autoSpaceDN w:val="0"/>
        <w:adjustRightInd w:val="0"/>
        <w:rPr>
          <w:rFonts w:ascii="Arial" w:hAnsi="Arial" w:cs="Arial"/>
          <w:sz w:val="20"/>
          <w:szCs w:val="20"/>
        </w:rPr>
      </w:pPr>
      <w:r w:rsidRPr="009A4619">
        <w:rPr>
          <w:rFonts w:ascii="Arial" w:hAnsi="Arial" w:cs="Arial"/>
          <w:sz w:val="20"/>
          <w:szCs w:val="20"/>
        </w:rPr>
        <w:t>  </w:t>
      </w:r>
    </w:p>
    <w:p w14:paraId="06106A9E" w14:textId="0C11FA2E" w:rsidR="009A4619" w:rsidRPr="009A4619" w:rsidRDefault="00917D4B" w:rsidP="009A4619">
      <w:pPr>
        <w:widowControl w:val="0"/>
        <w:autoSpaceDE w:val="0"/>
        <w:autoSpaceDN w:val="0"/>
        <w:adjustRightInd w:val="0"/>
        <w:rPr>
          <w:rFonts w:ascii="Arial" w:hAnsi="Arial" w:cs="Arial"/>
          <w:sz w:val="20"/>
          <w:szCs w:val="20"/>
        </w:rPr>
      </w:pPr>
      <w:r>
        <w:rPr>
          <w:rFonts w:ascii="Arial" w:hAnsi="Arial" w:cs="Arial"/>
          <w:sz w:val="20"/>
          <w:szCs w:val="20"/>
        </w:rPr>
        <w:t xml:space="preserve">The purpose of the </w:t>
      </w:r>
      <w:r w:rsidR="009A4619" w:rsidRPr="009A4619">
        <w:rPr>
          <w:rFonts w:ascii="Arial" w:hAnsi="Arial" w:cs="Arial"/>
          <w:sz w:val="20"/>
          <w:szCs w:val="20"/>
        </w:rPr>
        <w:t>E</w:t>
      </w:r>
      <w:r>
        <w:rPr>
          <w:rFonts w:ascii="Arial" w:hAnsi="Arial" w:cs="Arial"/>
          <w:sz w:val="20"/>
          <w:szCs w:val="20"/>
        </w:rPr>
        <w:t>nergy Department</w:t>
      </w:r>
      <w:r w:rsidR="009A4619" w:rsidRPr="009A4619">
        <w:rPr>
          <w:rFonts w:ascii="Arial" w:hAnsi="Arial" w:cs="Arial"/>
          <w:sz w:val="20"/>
          <w:szCs w:val="20"/>
        </w:rPr>
        <w:t xml:space="preserve"> Web Managers Council is to:</w:t>
      </w:r>
    </w:p>
    <w:p w14:paraId="3ED6ED84" w14:textId="77777777" w:rsidR="009A4619" w:rsidRPr="009A4619" w:rsidRDefault="009A4619" w:rsidP="009A4619">
      <w:pPr>
        <w:widowControl w:val="0"/>
        <w:autoSpaceDE w:val="0"/>
        <w:autoSpaceDN w:val="0"/>
        <w:adjustRightInd w:val="0"/>
        <w:rPr>
          <w:rFonts w:ascii="Arial" w:hAnsi="Arial" w:cs="Arial"/>
          <w:sz w:val="20"/>
          <w:szCs w:val="20"/>
        </w:rPr>
      </w:pPr>
      <w:r w:rsidRPr="009A4619">
        <w:rPr>
          <w:rFonts w:ascii="Arial" w:hAnsi="Arial" w:cs="Arial"/>
          <w:sz w:val="20"/>
          <w:szCs w:val="20"/>
        </w:rPr>
        <w:t> </w:t>
      </w:r>
    </w:p>
    <w:p w14:paraId="5662AAAE" w14:textId="66ECA865" w:rsidR="009A4619" w:rsidRPr="009A4619" w:rsidRDefault="009A4619" w:rsidP="009A4619">
      <w:pPr>
        <w:pStyle w:val="ListParagraph"/>
        <w:widowControl w:val="0"/>
        <w:numPr>
          <w:ilvl w:val="0"/>
          <w:numId w:val="8"/>
        </w:numPr>
        <w:autoSpaceDE w:val="0"/>
        <w:autoSpaceDN w:val="0"/>
        <w:adjustRightInd w:val="0"/>
        <w:rPr>
          <w:rFonts w:ascii="Arial" w:hAnsi="Arial" w:cs="Arial"/>
          <w:sz w:val="20"/>
          <w:szCs w:val="20"/>
        </w:rPr>
      </w:pPr>
      <w:r w:rsidRPr="009A4619">
        <w:rPr>
          <w:rFonts w:ascii="Arial" w:hAnsi="Arial" w:cs="Arial"/>
          <w:sz w:val="20"/>
          <w:szCs w:val="20"/>
        </w:rPr>
        <w:t xml:space="preserve">Promote the </w:t>
      </w:r>
      <w:r w:rsidR="00B71D69">
        <w:rPr>
          <w:rFonts w:ascii="Arial" w:hAnsi="Arial" w:cs="Arial"/>
          <w:sz w:val="20"/>
          <w:szCs w:val="20"/>
        </w:rPr>
        <w:t>use of Web best practices on Energy Department web</w:t>
      </w:r>
      <w:r w:rsidRPr="009A4619">
        <w:rPr>
          <w:rFonts w:ascii="Arial" w:hAnsi="Arial" w:cs="Arial"/>
          <w:sz w:val="20"/>
          <w:szCs w:val="20"/>
        </w:rPr>
        <w:t>sites serving internal and external audiences;</w:t>
      </w:r>
    </w:p>
    <w:p w14:paraId="223ACB3A" w14:textId="77777777" w:rsidR="009A4619" w:rsidRPr="009A4619" w:rsidRDefault="009A4619" w:rsidP="009A4619">
      <w:pPr>
        <w:pStyle w:val="ListParagraph"/>
        <w:widowControl w:val="0"/>
        <w:numPr>
          <w:ilvl w:val="0"/>
          <w:numId w:val="8"/>
        </w:numPr>
        <w:autoSpaceDE w:val="0"/>
        <w:autoSpaceDN w:val="0"/>
        <w:adjustRightInd w:val="0"/>
        <w:rPr>
          <w:rFonts w:ascii="Arial" w:hAnsi="Arial" w:cs="Arial"/>
          <w:sz w:val="20"/>
          <w:szCs w:val="20"/>
        </w:rPr>
      </w:pPr>
      <w:r w:rsidRPr="009A4619">
        <w:rPr>
          <w:rFonts w:ascii="Arial" w:hAnsi="Arial" w:cs="Arial"/>
          <w:sz w:val="20"/>
          <w:szCs w:val="20"/>
        </w:rPr>
        <w:t>Address high-level web policy issues that affect all programs;</w:t>
      </w:r>
    </w:p>
    <w:p w14:paraId="449326C5" w14:textId="1B225629" w:rsidR="009A4619" w:rsidRPr="009A4619" w:rsidRDefault="009A4619" w:rsidP="009A4619">
      <w:pPr>
        <w:pStyle w:val="ListParagraph"/>
        <w:widowControl w:val="0"/>
        <w:numPr>
          <w:ilvl w:val="0"/>
          <w:numId w:val="8"/>
        </w:numPr>
        <w:autoSpaceDE w:val="0"/>
        <w:autoSpaceDN w:val="0"/>
        <w:adjustRightInd w:val="0"/>
        <w:rPr>
          <w:rFonts w:ascii="Arial" w:hAnsi="Arial" w:cs="Arial"/>
          <w:sz w:val="20"/>
          <w:szCs w:val="20"/>
        </w:rPr>
      </w:pPr>
      <w:r w:rsidRPr="009A4619">
        <w:rPr>
          <w:rFonts w:ascii="Arial" w:hAnsi="Arial" w:cs="Arial"/>
          <w:sz w:val="20"/>
          <w:szCs w:val="20"/>
        </w:rPr>
        <w:t>Advise and make recommendations to policy-makers, partners and o</w:t>
      </w:r>
      <w:r w:rsidR="00B71D69">
        <w:rPr>
          <w:rFonts w:ascii="Arial" w:hAnsi="Arial" w:cs="Arial"/>
          <w:sz w:val="20"/>
          <w:szCs w:val="20"/>
        </w:rPr>
        <w:t xml:space="preserve">ther stakeholders, to improve </w:t>
      </w:r>
      <w:r w:rsidRPr="009A4619">
        <w:rPr>
          <w:rFonts w:ascii="Arial" w:hAnsi="Arial" w:cs="Arial"/>
          <w:sz w:val="20"/>
          <w:szCs w:val="20"/>
        </w:rPr>
        <w:t>E</w:t>
      </w:r>
      <w:r w:rsidR="00B71D69">
        <w:rPr>
          <w:rFonts w:ascii="Arial" w:hAnsi="Arial" w:cs="Arial"/>
          <w:sz w:val="20"/>
          <w:szCs w:val="20"/>
        </w:rPr>
        <w:t>nergy Department</w:t>
      </w:r>
      <w:r w:rsidRPr="009A4619">
        <w:rPr>
          <w:rFonts w:ascii="Arial" w:hAnsi="Arial" w:cs="Arial"/>
          <w:sz w:val="20"/>
          <w:szCs w:val="20"/>
        </w:rPr>
        <w:t xml:space="preserve"> web content and strengthen web content management policies;</w:t>
      </w:r>
    </w:p>
    <w:p w14:paraId="5C431DF8" w14:textId="102C0408" w:rsidR="009A4619" w:rsidRPr="009A4619" w:rsidRDefault="00B71D69" w:rsidP="009A4619">
      <w:pPr>
        <w:pStyle w:val="ListParagraph"/>
        <w:widowControl w:val="0"/>
        <w:numPr>
          <w:ilvl w:val="0"/>
          <w:numId w:val="8"/>
        </w:numPr>
        <w:autoSpaceDE w:val="0"/>
        <w:autoSpaceDN w:val="0"/>
        <w:adjustRightInd w:val="0"/>
        <w:rPr>
          <w:rFonts w:ascii="Arial" w:hAnsi="Arial" w:cs="Arial"/>
          <w:sz w:val="20"/>
          <w:szCs w:val="20"/>
        </w:rPr>
      </w:pPr>
      <w:r>
        <w:rPr>
          <w:rFonts w:ascii="Arial" w:hAnsi="Arial" w:cs="Arial"/>
          <w:sz w:val="20"/>
          <w:szCs w:val="20"/>
        </w:rPr>
        <w:t xml:space="preserve">Educate the Energy Department </w:t>
      </w:r>
      <w:r w:rsidR="007A71A3">
        <w:rPr>
          <w:rFonts w:ascii="Arial" w:hAnsi="Arial" w:cs="Arial"/>
          <w:sz w:val="20"/>
          <w:szCs w:val="20"/>
        </w:rPr>
        <w:t>community - </w:t>
      </w:r>
      <w:r w:rsidR="009A4619" w:rsidRPr="009A4619">
        <w:rPr>
          <w:rFonts w:ascii="Arial" w:hAnsi="Arial" w:cs="Arial"/>
          <w:sz w:val="20"/>
          <w:szCs w:val="20"/>
        </w:rPr>
        <w:t>give them tools to improve web content today, and prepare them to handle the challenges of tomorrow;</w:t>
      </w:r>
    </w:p>
    <w:p w14:paraId="15E19B19" w14:textId="77777777" w:rsidR="009A4619" w:rsidRPr="009A4619" w:rsidRDefault="009A4619" w:rsidP="009A4619">
      <w:pPr>
        <w:pStyle w:val="ListParagraph"/>
        <w:widowControl w:val="0"/>
        <w:numPr>
          <w:ilvl w:val="0"/>
          <w:numId w:val="8"/>
        </w:numPr>
        <w:autoSpaceDE w:val="0"/>
        <w:autoSpaceDN w:val="0"/>
        <w:adjustRightInd w:val="0"/>
        <w:rPr>
          <w:rFonts w:ascii="Arial" w:hAnsi="Arial" w:cs="Arial"/>
          <w:sz w:val="20"/>
          <w:szCs w:val="20"/>
        </w:rPr>
      </w:pPr>
      <w:r w:rsidRPr="009A4619">
        <w:rPr>
          <w:rFonts w:ascii="Arial" w:hAnsi="Arial" w:cs="Arial"/>
          <w:sz w:val="20"/>
          <w:szCs w:val="20"/>
        </w:rPr>
        <w:t>Promote collaboration across programs;</w:t>
      </w:r>
    </w:p>
    <w:p w14:paraId="0B07C60F" w14:textId="66D8C277" w:rsidR="009A4619" w:rsidRPr="009A4619" w:rsidRDefault="00B71D69" w:rsidP="009A4619">
      <w:pPr>
        <w:pStyle w:val="ListParagraph"/>
        <w:widowControl w:val="0"/>
        <w:numPr>
          <w:ilvl w:val="0"/>
          <w:numId w:val="8"/>
        </w:numPr>
        <w:autoSpaceDE w:val="0"/>
        <w:autoSpaceDN w:val="0"/>
        <w:adjustRightInd w:val="0"/>
        <w:rPr>
          <w:rFonts w:ascii="Arial" w:hAnsi="Arial" w:cs="Arial"/>
          <w:sz w:val="20"/>
          <w:szCs w:val="20"/>
        </w:rPr>
      </w:pPr>
      <w:r>
        <w:rPr>
          <w:rFonts w:ascii="Arial" w:hAnsi="Arial" w:cs="Arial"/>
          <w:sz w:val="20"/>
          <w:szCs w:val="20"/>
        </w:rPr>
        <w:t>Provide a way for Energy Department</w:t>
      </w:r>
      <w:r w:rsidR="009A4619" w:rsidRPr="009A4619">
        <w:rPr>
          <w:rFonts w:ascii="Arial" w:hAnsi="Arial" w:cs="Arial"/>
          <w:sz w:val="20"/>
          <w:szCs w:val="20"/>
        </w:rPr>
        <w:t xml:space="preserve"> Web Managers </w:t>
      </w:r>
      <w:r>
        <w:rPr>
          <w:rFonts w:ascii="Arial" w:hAnsi="Arial" w:cs="Arial"/>
          <w:sz w:val="20"/>
          <w:szCs w:val="20"/>
        </w:rPr>
        <w:t xml:space="preserve">and New Media Specialists </w:t>
      </w:r>
      <w:r w:rsidR="009A4619" w:rsidRPr="009A4619">
        <w:rPr>
          <w:rFonts w:ascii="Arial" w:hAnsi="Arial" w:cs="Arial"/>
          <w:sz w:val="20"/>
          <w:szCs w:val="20"/>
        </w:rPr>
        <w:t>to share skills, knowledge, best practices, ideas, and solutions;</w:t>
      </w:r>
    </w:p>
    <w:p w14:paraId="4445D4DD" w14:textId="6C3B6A30" w:rsidR="009A4619" w:rsidRPr="009A4619" w:rsidRDefault="009A4619" w:rsidP="009A4619">
      <w:pPr>
        <w:pStyle w:val="ListParagraph"/>
        <w:widowControl w:val="0"/>
        <w:numPr>
          <w:ilvl w:val="0"/>
          <w:numId w:val="8"/>
        </w:numPr>
        <w:autoSpaceDE w:val="0"/>
        <w:autoSpaceDN w:val="0"/>
        <w:adjustRightInd w:val="0"/>
        <w:rPr>
          <w:rFonts w:ascii="Arial" w:hAnsi="Arial" w:cs="Arial"/>
          <w:sz w:val="20"/>
          <w:szCs w:val="20"/>
        </w:rPr>
      </w:pPr>
      <w:r w:rsidRPr="009A4619">
        <w:rPr>
          <w:rFonts w:ascii="Arial" w:hAnsi="Arial" w:cs="Arial"/>
          <w:sz w:val="20"/>
          <w:szCs w:val="20"/>
        </w:rPr>
        <w:t xml:space="preserve">Communicate our successes (and challenges) to stakeholders, to bring greater recognition and </w:t>
      </w:r>
      <w:r w:rsidR="00B71D69">
        <w:rPr>
          <w:rFonts w:ascii="Arial" w:hAnsi="Arial" w:cs="Arial"/>
          <w:sz w:val="20"/>
          <w:szCs w:val="20"/>
        </w:rPr>
        <w:t xml:space="preserve">support for our work and the Energy Department web presence </w:t>
      </w:r>
      <w:r w:rsidRPr="009A4619">
        <w:rPr>
          <w:rFonts w:ascii="Arial" w:hAnsi="Arial" w:cs="Arial"/>
          <w:sz w:val="20"/>
          <w:szCs w:val="20"/>
        </w:rPr>
        <w:t>as a whole; and</w:t>
      </w:r>
    </w:p>
    <w:p w14:paraId="4603EA97" w14:textId="0F07112B" w:rsidR="009A4619" w:rsidRPr="009A4619" w:rsidRDefault="009A4619" w:rsidP="00D136A1">
      <w:pPr>
        <w:pStyle w:val="ListParagraph"/>
        <w:numPr>
          <w:ilvl w:val="0"/>
          <w:numId w:val="8"/>
        </w:numPr>
        <w:rPr>
          <w:rFonts w:ascii="Arial" w:hAnsi="Arial" w:cs="Arial"/>
          <w:b/>
          <w:sz w:val="20"/>
          <w:szCs w:val="20"/>
        </w:rPr>
      </w:pPr>
      <w:r w:rsidRPr="009A4619">
        <w:rPr>
          <w:rFonts w:ascii="Arial" w:hAnsi="Arial" w:cs="Arial"/>
          <w:sz w:val="20"/>
          <w:szCs w:val="20"/>
        </w:rPr>
        <w:t>Leverage the size and influence of our commun</w:t>
      </w:r>
      <w:r w:rsidR="00B71D69">
        <w:rPr>
          <w:rFonts w:ascii="Arial" w:hAnsi="Arial" w:cs="Arial"/>
          <w:sz w:val="20"/>
          <w:szCs w:val="20"/>
        </w:rPr>
        <w:t xml:space="preserve">ity to get things done across the </w:t>
      </w:r>
      <w:r w:rsidRPr="009A4619">
        <w:rPr>
          <w:rFonts w:ascii="Arial" w:hAnsi="Arial" w:cs="Arial"/>
          <w:sz w:val="20"/>
          <w:szCs w:val="20"/>
        </w:rPr>
        <w:t>E</w:t>
      </w:r>
      <w:r w:rsidR="00B71D69">
        <w:rPr>
          <w:rFonts w:ascii="Arial" w:hAnsi="Arial" w:cs="Arial"/>
          <w:sz w:val="20"/>
          <w:szCs w:val="20"/>
        </w:rPr>
        <w:t>nergy Department</w:t>
      </w:r>
      <w:r w:rsidRPr="009A4619">
        <w:rPr>
          <w:rFonts w:ascii="Arial" w:hAnsi="Arial" w:cs="Arial"/>
          <w:sz w:val="20"/>
          <w:szCs w:val="20"/>
        </w:rPr>
        <w:t xml:space="preserve"> that would be harder to do individually.</w:t>
      </w:r>
    </w:p>
    <w:p w14:paraId="1F4B8790" w14:textId="77777777" w:rsidR="00EF4C51" w:rsidRPr="009A4619" w:rsidRDefault="00EF4C51" w:rsidP="00D136A1">
      <w:pPr>
        <w:rPr>
          <w:rFonts w:ascii="Arial" w:hAnsi="Arial" w:cs="Arial"/>
          <w:b/>
          <w:sz w:val="20"/>
          <w:szCs w:val="20"/>
        </w:rPr>
      </w:pPr>
      <w:r w:rsidRPr="009A4619">
        <w:rPr>
          <w:rFonts w:ascii="Arial" w:hAnsi="Arial" w:cs="Arial"/>
          <w:b/>
          <w:sz w:val="20"/>
          <w:szCs w:val="20"/>
        </w:rPr>
        <w:t>Preliminary Success</w:t>
      </w:r>
    </w:p>
    <w:p w14:paraId="2F9C5796" w14:textId="43FED6E7" w:rsidR="00EF4C51" w:rsidRPr="00D136A1" w:rsidRDefault="00EF4C51" w:rsidP="00D136A1">
      <w:pPr>
        <w:rPr>
          <w:rFonts w:ascii="Arial" w:hAnsi="Arial" w:cs="Arial"/>
          <w:sz w:val="20"/>
          <w:szCs w:val="20"/>
        </w:rPr>
      </w:pPr>
      <w:r w:rsidRPr="00D136A1">
        <w:rPr>
          <w:rFonts w:ascii="Arial" w:hAnsi="Arial" w:cs="Arial"/>
          <w:sz w:val="20"/>
          <w:szCs w:val="20"/>
        </w:rPr>
        <w:t>In just a few short months, we’ve seen tremend</w:t>
      </w:r>
      <w:r w:rsidR="009A4619">
        <w:rPr>
          <w:rFonts w:ascii="Arial" w:hAnsi="Arial" w:cs="Arial"/>
          <w:sz w:val="20"/>
          <w:szCs w:val="20"/>
        </w:rPr>
        <w:t>ous promise with website reform</w:t>
      </w:r>
      <w:r w:rsidRPr="00D136A1">
        <w:rPr>
          <w:rFonts w:ascii="Arial" w:hAnsi="Arial" w:cs="Arial"/>
          <w:sz w:val="20"/>
          <w:szCs w:val="20"/>
        </w:rPr>
        <w:t xml:space="preserve">, as evidenced by the </w:t>
      </w:r>
      <w:hyperlink r:id="rId14" w:history="1">
        <w:r w:rsidRPr="00B71D69">
          <w:rPr>
            <w:rStyle w:val="Hyperlink"/>
            <w:rFonts w:ascii="Arial" w:hAnsi="Arial" w:cs="Arial"/>
            <w:sz w:val="20"/>
            <w:szCs w:val="20"/>
          </w:rPr>
          <w:t>new and improved Energy.gov</w:t>
        </w:r>
      </w:hyperlink>
      <w:r w:rsidRPr="00D136A1">
        <w:rPr>
          <w:rFonts w:ascii="Arial" w:hAnsi="Arial" w:cs="Arial"/>
          <w:sz w:val="20"/>
          <w:szCs w:val="20"/>
        </w:rPr>
        <w:t xml:space="preserve">. But we’re also seeing some immediate cost benefits. Specifically, by consolidating just one website into Energy.gov this past December, we’ve been able to nearly cover the initial upfront investment in the new platform. This only gives us further belief in the cost-reduction potential of the project. </w:t>
      </w:r>
      <w:bookmarkStart w:id="0" w:name="_GoBack"/>
      <w:bookmarkEnd w:id="0"/>
    </w:p>
    <w:p w14:paraId="6C7AB685" w14:textId="22873310" w:rsidR="009A4619" w:rsidRPr="00D136A1" w:rsidRDefault="009A4619" w:rsidP="00D136A1">
      <w:pPr>
        <w:rPr>
          <w:rFonts w:ascii="Arial" w:hAnsi="Arial" w:cs="Arial"/>
          <w:sz w:val="20"/>
          <w:szCs w:val="20"/>
        </w:rPr>
      </w:pPr>
    </w:p>
    <w:sectPr w:rsidR="009A4619" w:rsidRPr="00D136A1" w:rsidSect="008651B2">
      <w:headerReference w:type="default" r:id="rId15"/>
      <w:footerReference w:type="even"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F508BB" w14:textId="77777777" w:rsidR="00917D4B" w:rsidRDefault="00917D4B" w:rsidP="009A4619">
      <w:r>
        <w:separator/>
      </w:r>
    </w:p>
  </w:endnote>
  <w:endnote w:type="continuationSeparator" w:id="0">
    <w:p w14:paraId="698380FC" w14:textId="77777777" w:rsidR="00917D4B" w:rsidRDefault="00917D4B" w:rsidP="009A4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605C2D" w14:textId="77777777" w:rsidR="00917D4B" w:rsidRDefault="00917D4B" w:rsidP="009A46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BD0730" w14:textId="77777777" w:rsidR="00917D4B" w:rsidRDefault="00917D4B" w:rsidP="009A461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24D230" w14:textId="77777777" w:rsidR="00917D4B" w:rsidRDefault="00917D4B" w:rsidP="009A46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B11F9">
      <w:rPr>
        <w:rStyle w:val="PageNumber"/>
        <w:noProof/>
      </w:rPr>
      <w:t>1</w:t>
    </w:r>
    <w:r>
      <w:rPr>
        <w:rStyle w:val="PageNumber"/>
      </w:rPr>
      <w:fldChar w:fldCharType="end"/>
    </w:r>
  </w:p>
  <w:p w14:paraId="55A058A6" w14:textId="77777777" w:rsidR="00917D4B" w:rsidRDefault="00917D4B" w:rsidP="009A461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B9033A" w14:textId="77777777" w:rsidR="00917D4B" w:rsidRDefault="00917D4B" w:rsidP="009A4619">
      <w:r>
        <w:separator/>
      </w:r>
    </w:p>
  </w:footnote>
  <w:footnote w:type="continuationSeparator" w:id="0">
    <w:p w14:paraId="158027BB" w14:textId="77777777" w:rsidR="00917D4B" w:rsidRDefault="00917D4B" w:rsidP="009A46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493A0F" w14:textId="63D2DA6D" w:rsidR="00917D4B" w:rsidRDefault="00FB11F9">
    <w:pPr>
      <w:pStyle w:val="Header"/>
    </w:pPr>
    <w:r>
      <w:t>FINAL</w:t>
    </w:r>
    <w:r>
      <w:tab/>
      <w:t>FINAL</w:t>
    </w:r>
    <w:r>
      <w:tab/>
      <w:t>FINAL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06634"/>
    <w:multiLevelType w:val="hybridMultilevel"/>
    <w:tmpl w:val="46D27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772252"/>
    <w:multiLevelType w:val="hybridMultilevel"/>
    <w:tmpl w:val="ABA2F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027AFD"/>
    <w:multiLevelType w:val="hybridMultilevel"/>
    <w:tmpl w:val="37E4B23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2A8901E8"/>
    <w:multiLevelType w:val="hybridMultilevel"/>
    <w:tmpl w:val="B03A1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722950"/>
    <w:multiLevelType w:val="hybridMultilevel"/>
    <w:tmpl w:val="514C2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8201E1"/>
    <w:multiLevelType w:val="hybridMultilevel"/>
    <w:tmpl w:val="FF2CF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9410E9"/>
    <w:multiLevelType w:val="hybridMultilevel"/>
    <w:tmpl w:val="01A8F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9A5B00"/>
    <w:multiLevelType w:val="hybridMultilevel"/>
    <w:tmpl w:val="D0B8B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71417F"/>
    <w:multiLevelType w:val="hybridMultilevel"/>
    <w:tmpl w:val="DBF004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7"/>
  </w:num>
  <w:num w:numId="3">
    <w:abstractNumId w:val="5"/>
  </w:num>
  <w:num w:numId="4">
    <w:abstractNumId w:val="0"/>
  </w:num>
  <w:num w:numId="5">
    <w:abstractNumId w:val="3"/>
  </w:num>
  <w:num w:numId="6">
    <w:abstractNumId w:val="1"/>
  </w:num>
  <w:num w:numId="7">
    <w:abstractNumId w:val="2"/>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FC3"/>
    <w:rsid w:val="002B2356"/>
    <w:rsid w:val="00372595"/>
    <w:rsid w:val="00393475"/>
    <w:rsid w:val="0044309E"/>
    <w:rsid w:val="00512BC8"/>
    <w:rsid w:val="00570021"/>
    <w:rsid w:val="00597167"/>
    <w:rsid w:val="005E0169"/>
    <w:rsid w:val="005F2F58"/>
    <w:rsid w:val="00646912"/>
    <w:rsid w:val="007A71A3"/>
    <w:rsid w:val="008156FE"/>
    <w:rsid w:val="008651B2"/>
    <w:rsid w:val="00917D4B"/>
    <w:rsid w:val="0094592F"/>
    <w:rsid w:val="009A4619"/>
    <w:rsid w:val="009E7D01"/>
    <w:rsid w:val="00A10614"/>
    <w:rsid w:val="00A916D7"/>
    <w:rsid w:val="00A91C22"/>
    <w:rsid w:val="00B71D69"/>
    <w:rsid w:val="00BC41A9"/>
    <w:rsid w:val="00CE58F5"/>
    <w:rsid w:val="00D136A1"/>
    <w:rsid w:val="00D26FC3"/>
    <w:rsid w:val="00D358E5"/>
    <w:rsid w:val="00D46EAA"/>
    <w:rsid w:val="00D81BDD"/>
    <w:rsid w:val="00DC4E30"/>
    <w:rsid w:val="00EB3974"/>
    <w:rsid w:val="00EF4C51"/>
    <w:rsid w:val="00F63FA2"/>
    <w:rsid w:val="00F7088D"/>
    <w:rsid w:val="00FB11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2F5A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F4C51"/>
    <w:pPr>
      <w:spacing w:after="200" w:line="276" w:lineRule="auto"/>
      <w:ind w:left="720"/>
      <w:contextualSpacing/>
    </w:pPr>
    <w:rPr>
      <w:rFonts w:eastAsiaTheme="minorHAnsi"/>
      <w:sz w:val="22"/>
      <w:szCs w:val="22"/>
    </w:rPr>
  </w:style>
  <w:style w:type="character" w:styleId="Hyperlink">
    <w:name w:val="Hyperlink"/>
    <w:basedOn w:val="DefaultParagraphFont"/>
    <w:uiPriority w:val="99"/>
    <w:unhideWhenUsed/>
    <w:rsid w:val="00EF4C51"/>
    <w:rPr>
      <w:color w:val="0000FF" w:themeColor="hyperlink"/>
      <w:u w:val="single"/>
    </w:rPr>
  </w:style>
  <w:style w:type="paragraph" w:styleId="NormalWeb">
    <w:name w:val="Normal (Web)"/>
    <w:basedOn w:val="Normal"/>
    <w:uiPriority w:val="99"/>
    <w:unhideWhenUsed/>
    <w:rsid w:val="00A10614"/>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A10614"/>
    <w:rPr>
      <w:b/>
      <w:bCs/>
    </w:rPr>
  </w:style>
  <w:style w:type="character" w:customStyle="1" w:styleId="apple-converted-space">
    <w:name w:val="apple-converted-space"/>
    <w:basedOn w:val="DefaultParagraphFont"/>
    <w:rsid w:val="00A10614"/>
  </w:style>
  <w:style w:type="character" w:styleId="FollowedHyperlink">
    <w:name w:val="FollowedHyperlink"/>
    <w:basedOn w:val="DefaultParagraphFont"/>
    <w:uiPriority w:val="99"/>
    <w:semiHidden/>
    <w:unhideWhenUsed/>
    <w:rsid w:val="005F2F58"/>
    <w:rPr>
      <w:color w:val="800080" w:themeColor="followedHyperlink"/>
      <w:u w:val="single"/>
    </w:rPr>
  </w:style>
  <w:style w:type="paragraph" w:styleId="Header">
    <w:name w:val="header"/>
    <w:basedOn w:val="Normal"/>
    <w:link w:val="HeaderChar"/>
    <w:uiPriority w:val="99"/>
    <w:unhideWhenUsed/>
    <w:rsid w:val="009A4619"/>
    <w:pPr>
      <w:tabs>
        <w:tab w:val="center" w:pos="4320"/>
        <w:tab w:val="right" w:pos="8640"/>
      </w:tabs>
    </w:pPr>
  </w:style>
  <w:style w:type="character" w:customStyle="1" w:styleId="HeaderChar">
    <w:name w:val="Header Char"/>
    <w:basedOn w:val="DefaultParagraphFont"/>
    <w:link w:val="Header"/>
    <w:uiPriority w:val="99"/>
    <w:rsid w:val="009A4619"/>
  </w:style>
  <w:style w:type="paragraph" w:styleId="Footer">
    <w:name w:val="footer"/>
    <w:basedOn w:val="Normal"/>
    <w:link w:val="FooterChar"/>
    <w:uiPriority w:val="99"/>
    <w:unhideWhenUsed/>
    <w:rsid w:val="009A4619"/>
    <w:pPr>
      <w:tabs>
        <w:tab w:val="center" w:pos="4320"/>
        <w:tab w:val="right" w:pos="8640"/>
      </w:tabs>
    </w:pPr>
  </w:style>
  <w:style w:type="character" w:customStyle="1" w:styleId="FooterChar">
    <w:name w:val="Footer Char"/>
    <w:basedOn w:val="DefaultParagraphFont"/>
    <w:link w:val="Footer"/>
    <w:uiPriority w:val="99"/>
    <w:rsid w:val="009A4619"/>
  </w:style>
  <w:style w:type="character" w:styleId="PageNumber">
    <w:name w:val="page number"/>
    <w:basedOn w:val="DefaultParagraphFont"/>
    <w:uiPriority w:val="99"/>
    <w:semiHidden/>
    <w:unhideWhenUsed/>
    <w:rsid w:val="009A461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F4C51"/>
    <w:pPr>
      <w:spacing w:after="200" w:line="276" w:lineRule="auto"/>
      <w:ind w:left="720"/>
      <w:contextualSpacing/>
    </w:pPr>
    <w:rPr>
      <w:rFonts w:eastAsiaTheme="minorHAnsi"/>
      <w:sz w:val="22"/>
      <w:szCs w:val="22"/>
    </w:rPr>
  </w:style>
  <w:style w:type="character" w:styleId="Hyperlink">
    <w:name w:val="Hyperlink"/>
    <w:basedOn w:val="DefaultParagraphFont"/>
    <w:uiPriority w:val="99"/>
    <w:unhideWhenUsed/>
    <w:rsid w:val="00EF4C51"/>
    <w:rPr>
      <w:color w:val="0000FF" w:themeColor="hyperlink"/>
      <w:u w:val="single"/>
    </w:rPr>
  </w:style>
  <w:style w:type="paragraph" w:styleId="NormalWeb">
    <w:name w:val="Normal (Web)"/>
    <w:basedOn w:val="Normal"/>
    <w:uiPriority w:val="99"/>
    <w:unhideWhenUsed/>
    <w:rsid w:val="00A10614"/>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A10614"/>
    <w:rPr>
      <w:b/>
      <w:bCs/>
    </w:rPr>
  </w:style>
  <w:style w:type="character" w:customStyle="1" w:styleId="apple-converted-space">
    <w:name w:val="apple-converted-space"/>
    <w:basedOn w:val="DefaultParagraphFont"/>
    <w:rsid w:val="00A10614"/>
  </w:style>
  <w:style w:type="character" w:styleId="FollowedHyperlink">
    <w:name w:val="FollowedHyperlink"/>
    <w:basedOn w:val="DefaultParagraphFont"/>
    <w:uiPriority w:val="99"/>
    <w:semiHidden/>
    <w:unhideWhenUsed/>
    <w:rsid w:val="005F2F58"/>
    <w:rPr>
      <w:color w:val="800080" w:themeColor="followedHyperlink"/>
      <w:u w:val="single"/>
    </w:rPr>
  </w:style>
  <w:style w:type="paragraph" w:styleId="Header">
    <w:name w:val="header"/>
    <w:basedOn w:val="Normal"/>
    <w:link w:val="HeaderChar"/>
    <w:uiPriority w:val="99"/>
    <w:unhideWhenUsed/>
    <w:rsid w:val="009A4619"/>
    <w:pPr>
      <w:tabs>
        <w:tab w:val="center" w:pos="4320"/>
        <w:tab w:val="right" w:pos="8640"/>
      </w:tabs>
    </w:pPr>
  </w:style>
  <w:style w:type="character" w:customStyle="1" w:styleId="HeaderChar">
    <w:name w:val="Header Char"/>
    <w:basedOn w:val="DefaultParagraphFont"/>
    <w:link w:val="Header"/>
    <w:uiPriority w:val="99"/>
    <w:rsid w:val="009A4619"/>
  </w:style>
  <w:style w:type="paragraph" w:styleId="Footer">
    <w:name w:val="footer"/>
    <w:basedOn w:val="Normal"/>
    <w:link w:val="FooterChar"/>
    <w:uiPriority w:val="99"/>
    <w:unhideWhenUsed/>
    <w:rsid w:val="009A4619"/>
    <w:pPr>
      <w:tabs>
        <w:tab w:val="center" w:pos="4320"/>
        <w:tab w:val="right" w:pos="8640"/>
      </w:tabs>
    </w:pPr>
  </w:style>
  <w:style w:type="character" w:customStyle="1" w:styleId="FooterChar">
    <w:name w:val="Footer Char"/>
    <w:basedOn w:val="DefaultParagraphFont"/>
    <w:link w:val="Footer"/>
    <w:uiPriority w:val="99"/>
    <w:rsid w:val="009A4619"/>
  </w:style>
  <w:style w:type="character" w:styleId="PageNumber">
    <w:name w:val="page number"/>
    <w:basedOn w:val="DefaultParagraphFont"/>
    <w:uiPriority w:val="99"/>
    <w:semiHidden/>
    <w:unhideWhenUsed/>
    <w:rsid w:val="009A4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9501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ergy.gov/articles/new-look-energygov" TargetMode="External"/><Relationship Id="rId12" Type="http://schemas.openxmlformats.org/officeDocument/2006/relationships/hyperlink" Target="http://www.cio.gov/documents/25-point-implementation-plan-to-reform-federal%20it.pdf" TargetMode="External"/><Relationship Id="rId13" Type="http://schemas.openxmlformats.org/officeDocument/2006/relationships/hyperlink" Target="http://energy.gov/articles/department-energy-relaunches-energygov" TargetMode="External"/><Relationship Id="rId14" Type="http://schemas.openxmlformats.org/officeDocument/2006/relationships/hyperlink" Target="http://energy.gov/"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hitehouse.gov/goodgovernment/actions/campaign-cut-waste" TargetMode="External"/><Relationship Id="rId9" Type="http://schemas.openxmlformats.org/officeDocument/2006/relationships/hyperlink" Target="http://energy.gov/articles/new-look-energygov" TargetMode="External"/><Relationship Id="rId10" Type="http://schemas.openxmlformats.org/officeDocument/2006/relationships/hyperlink" Target="http://energy.gov/articles/new-look-energy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1887</Words>
  <Characters>10762</Characters>
  <Application>Microsoft Macintosh Word</Application>
  <DocSecurity>0</DocSecurity>
  <Lines>89</Lines>
  <Paragraphs>25</Paragraphs>
  <ScaleCrop>false</ScaleCrop>
  <Company/>
  <LinksUpToDate>false</LinksUpToDate>
  <CharactersWithSpaces>12624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Cammie Croft</dc:creator>
  <cp:keywords/>
  <dc:description/>
  <cp:lastModifiedBy>Cammie Croft</cp:lastModifiedBy>
  <cp:revision>11</cp:revision>
  <cp:lastPrinted>2011-10-14T18:03:00Z</cp:lastPrinted>
  <dcterms:created xsi:type="dcterms:W3CDTF">2011-10-13T17:26:00Z</dcterms:created>
  <dcterms:modified xsi:type="dcterms:W3CDTF">2011-10-14T20:38:00Z</dcterms:modified>
</cp:coreProperties>
</file>