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B7563" w14:textId="63C6BCF7" w:rsidR="00E01B7E" w:rsidRPr="002C7FF0" w:rsidRDefault="005B2D01" w:rsidP="00CA6127">
      <w:pPr>
        <w:jc w:val="right"/>
        <w:rPr>
          <w:b/>
          <w:sz w:val="28"/>
          <w:szCs w:val="28"/>
        </w:rPr>
      </w:pPr>
      <w:r>
        <w:rPr>
          <w:noProof/>
        </w:rPr>
        <mc:AlternateContent>
          <mc:Choice Requires="wps">
            <w:drawing>
              <wp:anchor distT="0" distB="0" distL="114300" distR="114300" simplePos="0" relativeHeight="251659264" behindDoc="0" locked="0" layoutInCell="1" allowOverlap="1" wp14:anchorId="50899A11" wp14:editId="5A4C37A8">
                <wp:simplePos x="0" y="0"/>
                <wp:positionH relativeFrom="margin">
                  <wp:posOffset>0</wp:posOffset>
                </wp:positionH>
                <wp:positionV relativeFrom="margin">
                  <wp:posOffset>-38100</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2E270536" w14:textId="77777777" w:rsidR="00F956BE" w:rsidRPr="001E4871" w:rsidRDefault="00F956BE" w:rsidP="00CA108B">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pt;width:81pt;height: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">
                <v:textbox>
                  <w:txbxContent>
                    <w:p w14:paraId="2E270536" w14:textId="77777777" w:rsidR="00F956BE" w:rsidRPr="001E4871" w:rsidRDefault="00F956BE" w:rsidP="00CA108B">
                      <w:pPr>
                        <w:rPr>
                          <w:i/>
                          <w:sz w:val="18"/>
                          <w:szCs w:val="18"/>
                        </w:rPr>
                      </w:pPr>
                      <w:r w:rsidRPr="001E4871">
                        <w:rPr>
                          <w:sz w:val="18"/>
                          <w:szCs w:val="18"/>
                        </w:rPr>
                        <w:t>Insert user logo</w:t>
                      </w:r>
                    </w:p>
                  </w:txbxContent>
                </v:textbox>
                <w10:wrap type="square" anchorx="margin" anchory="margin"/>
              </v:shape>
            </w:pict>
          </mc:Fallback>
        </mc:AlternateContent>
      </w:r>
      <w:r w:rsidR="00BD1FC2">
        <w:tab/>
      </w:r>
      <w:r w:rsidR="00BD1FC2">
        <w:tab/>
      </w:r>
      <w:r w:rsidR="00BD1FC2">
        <w:tab/>
      </w:r>
      <w:r w:rsidR="00CA108B">
        <w:tab/>
      </w:r>
      <w:r w:rsidR="00894CEF">
        <w:rPr>
          <w:b/>
          <w:sz w:val="28"/>
          <w:szCs w:val="28"/>
        </w:rPr>
        <w:t>Attachment B:</w:t>
      </w:r>
    </w:p>
    <w:p w14:paraId="371348DB" w14:textId="5DC182E0" w:rsidR="00E01B7E" w:rsidRPr="002C7FF0" w:rsidRDefault="002C7FF0" w:rsidP="00CA6127">
      <w:pPr>
        <w:jc w:val="right"/>
        <w:rPr>
          <w:b/>
          <w:sz w:val="28"/>
          <w:szCs w:val="28"/>
        </w:rPr>
      </w:pPr>
      <w:r>
        <w:rPr>
          <w:sz w:val="28"/>
          <w:szCs w:val="28"/>
        </w:rPr>
        <w:tab/>
      </w:r>
      <w:r>
        <w:rPr>
          <w:sz w:val="28"/>
          <w:szCs w:val="28"/>
        </w:rPr>
        <w:tab/>
      </w:r>
      <w:r>
        <w:rPr>
          <w:sz w:val="28"/>
          <w:szCs w:val="28"/>
        </w:rPr>
        <w:tab/>
      </w:r>
      <w:r w:rsidR="00894CEF">
        <w:rPr>
          <w:b/>
          <w:sz w:val="28"/>
          <w:szCs w:val="28"/>
        </w:rPr>
        <w:t>Response to this</w:t>
      </w:r>
    </w:p>
    <w:p w14:paraId="79DED6FE" w14:textId="7F7B815B" w:rsidR="00E01B7E" w:rsidRDefault="00CA108B" w:rsidP="00CA6127">
      <w:pPr>
        <w:jc w:val="right"/>
        <w:rPr>
          <w:b/>
          <w:sz w:val="28"/>
          <w:szCs w:val="28"/>
        </w:rPr>
      </w:pPr>
      <w:r>
        <w:rPr>
          <w:sz w:val="28"/>
          <w:szCs w:val="28"/>
        </w:rPr>
        <w:tab/>
      </w:r>
      <w:r>
        <w:rPr>
          <w:sz w:val="28"/>
          <w:szCs w:val="28"/>
        </w:rPr>
        <w:tab/>
      </w:r>
      <w:r>
        <w:rPr>
          <w:sz w:val="28"/>
          <w:szCs w:val="28"/>
        </w:rPr>
        <w:tab/>
      </w:r>
      <w:r w:rsidR="00E01B7E" w:rsidRPr="002C7FF0">
        <w:rPr>
          <w:sz w:val="28"/>
          <w:szCs w:val="28"/>
        </w:rPr>
        <w:tab/>
      </w:r>
      <w:r w:rsidR="002C7FF0">
        <w:rPr>
          <w:sz w:val="28"/>
          <w:szCs w:val="28"/>
        </w:rPr>
        <w:tab/>
      </w:r>
      <w:r w:rsidR="00894CEF">
        <w:rPr>
          <w:b/>
          <w:sz w:val="28"/>
          <w:szCs w:val="28"/>
        </w:rPr>
        <w:t xml:space="preserve">Request for </w:t>
      </w:r>
      <w:r w:rsidR="009F56F0">
        <w:rPr>
          <w:b/>
          <w:sz w:val="28"/>
          <w:szCs w:val="28"/>
        </w:rPr>
        <w:t>Qualifications</w:t>
      </w:r>
    </w:p>
    <w:p w14:paraId="74EABB84" w14:textId="77777777" w:rsidR="00BB7156" w:rsidRDefault="00BB7156" w:rsidP="00CA6127">
      <w:pPr>
        <w:pBdr>
          <w:bottom w:val="single" w:sz="12" w:space="1" w:color="auto"/>
        </w:pBdr>
      </w:pPr>
    </w:p>
    <w:p w14:paraId="324BE436" w14:textId="77777777" w:rsidR="00CA108B" w:rsidRPr="00CA108B" w:rsidRDefault="00CA108B" w:rsidP="00CA6127">
      <w:pPr>
        <w:pBdr>
          <w:bottom w:val="single" w:sz="12" w:space="1" w:color="auto"/>
        </w:pBdr>
        <w:rPr>
          <w:sz w:val="2"/>
          <w:szCs w:val="2"/>
        </w:rPr>
      </w:pPr>
    </w:p>
    <w:p w14:paraId="6C28B0DC" w14:textId="77777777" w:rsidR="00E01B7E" w:rsidRDefault="00E01B7E" w:rsidP="00CA6127"/>
    <w:p w14:paraId="14ADBD96" w14:textId="7EA8805B" w:rsidR="00D27E62" w:rsidRDefault="00D27E62" w:rsidP="00D27E62">
      <w:pPr>
        <w:rPr>
          <w:b/>
          <w:sz w:val="28"/>
          <w:szCs w:val="28"/>
        </w:rPr>
      </w:pPr>
      <w:r>
        <w:rPr>
          <w:b/>
          <w:sz w:val="28"/>
          <w:szCs w:val="28"/>
        </w:rPr>
        <w:t>Response to this Request for Qualifications</w:t>
      </w:r>
    </w:p>
    <w:p w14:paraId="6549DC0B" w14:textId="77777777" w:rsidR="00CA108B" w:rsidRDefault="00CA108B" w:rsidP="00CA6127">
      <w:pPr>
        <w:rPr>
          <w:rFonts w:ascii="Cambria" w:hAnsi="Cambria"/>
          <w:b/>
        </w:rPr>
      </w:pPr>
    </w:p>
    <w:p w14:paraId="41648282" w14:textId="77777777" w:rsidR="00AF1B03" w:rsidRPr="00CA108B" w:rsidRDefault="00AF1B03" w:rsidP="00CA6127">
      <w:pPr>
        <w:rPr>
          <w:rFonts w:ascii="Cambria" w:hAnsi="Cambria"/>
          <w:b/>
          <w:sz w:val="28"/>
          <w:szCs w:val="28"/>
        </w:rPr>
      </w:pPr>
      <w:r w:rsidRPr="00CA108B">
        <w:rPr>
          <w:rFonts w:ascii="Cambria" w:hAnsi="Cambria"/>
          <w:b/>
          <w:sz w:val="28"/>
          <w:szCs w:val="28"/>
        </w:rPr>
        <w:t>TABLE OF CONTENTS</w:t>
      </w:r>
      <w:bookmarkStart w:id="0" w:name="_GoBack"/>
      <w:bookmarkEnd w:id="0"/>
    </w:p>
    <w:p w14:paraId="49B1B708" w14:textId="77777777" w:rsidR="00CA108B" w:rsidRDefault="00CA108B" w:rsidP="00CA6127">
      <w:pPr>
        <w:rPr>
          <w:rFonts w:ascii="Cambria" w:hAnsi="Cambria"/>
        </w:rPr>
      </w:pPr>
    </w:p>
    <w:p w14:paraId="1E508825" w14:textId="4830862C" w:rsidR="00915B8B" w:rsidRPr="00915B8B" w:rsidRDefault="00915B8B" w:rsidP="00431802">
      <w:pPr>
        <w:pStyle w:val="Heading1"/>
        <w:numPr>
          <w:ilvl w:val="0"/>
          <w:numId w:val="14"/>
        </w:numPr>
      </w:pPr>
      <w:r w:rsidRPr="00915B8B">
        <w:t xml:space="preserve">Overview of Approach </w:t>
      </w:r>
    </w:p>
    <w:p w14:paraId="4B507C5B" w14:textId="38AB4E44" w:rsidR="00AF1B03" w:rsidRPr="00CA108B" w:rsidRDefault="00CA108B" w:rsidP="00915B8B">
      <w:pPr>
        <w:pStyle w:val="Heading1"/>
        <w:numPr>
          <w:ilvl w:val="0"/>
          <w:numId w:val="0"/>
        </w:numPr>
        <w:ind w:left="1080" w:hanging="360"/>
        <w:rPr>
          <w:caps/>
        </w:rPr>
      </w:pPr>
      <w:proofErr w:type="gramStart"/>
      <w:r w:rsidRPr="00CA108B">
        <w:t>to</w:t>
      </w:r>
      <w:proofErr w:type="gramEnd"/>
      <w:r w:rsidRPr="00CA108B">
        <w:t xml:space="preserve"> Energy Savings Performance Contracting</w:t>
      </w:r>
      <w:r w:rsidRPr="00CA108B">
        <w:tab/>
      </w:r>
      <w:r w:rsidRPr="00CA108B">
        <w:tab/>
      </w:r>
      <w:r w:rsidRPr="00CA108B">
        <w:tab/>
      </w:r>
      <w:r w:rsidRPr="00CA108B">
        <w:tab/>
      </w:r>
      <w:r w:rsidR="00B128F7">
        <w:tab/>
      </w:r>
    </w:p>
    <w:p w14:paraId="771B6CE2" w14:textId="58482FAE" w:rsidR="00AF1B03" w:rsidRPr="00431802" w:rsidRDefault="00CA108B" w:rsidP="00431802">
      <w:pPr>
        <w:pStyle w:val="Heading1"/>
        <w:numPr>
          <w:ilvl w:val="0"/>
          <w:numId w:val="14"/>
        </w:numPr>
        <w:tabs>
          <w:tab w:val="num" w:pos="1080"/>
        </w:tabs>
      </w:pPr>
      <w:r w:rsidRPr="00CA108B">
        <w:t>Project History</w:t>
      </w:r>
      <w:r w:rsidRPr="00CA108B">
        <w:tab/>
      </w:r>
      <w:r w:rsidRPr="00CA108B">
        <w:tab/>
      </w:r>
      <w:r w:rsidRPr="00CA108B">
        <w:tab/>
      </w:r>
      <w:r w:rsidRPr="00CA108B">
        <w:tab/>
      </w:r>
      <w:r w:rsidRPr="00CA108B">
        <w:tab/>
      </w:r>
      <w:r w:rsidRPr="00CA108B">
        <w:tab/>
      </w:r>
      <w:r w:rsidRPr="00CA108B">
        <w:tab/>
      </w:r>
      <w:r w:rsidRPr="00CA108B">
        <w:tab/>
      </w:r>
    </w:p>
    <w:p w14:paraId="2D0B2438" w14:textId="77777777" w:rsidR="00CA108B" w:rsidRPr="00431802" w:rsidRDefault="00CA108B" w:rsidP="00431802">
      <w:pPr>
        <w:pStyle w:val="Heading1"/>
        <w:numPr>
          <w:ilvl w:val="0"/>
          <w:numId w:val="0"/>
        </w:numPr>
        <w:ind w:left="720"/>
      </w:pPr>
    </w:p>
    <w:p w14:paraId="2D3CBD73" w14:textId="2D72D5DF" w:rsidR="00915B8B" w:rsidRDefault="00CA108B" w:rsidP="00431802">
      <w:pPr>
        <w:pStyle w:val="Heading1"/>
        <w:numPr>
          <w:ilvl w:val="0"/>
          <w:numId w:val="14"/>
        </w:numPr>
        <w:tabs>
          <w:tab w:val="num" w:pos="1080"/>
        </w:tabs>
      </w:pPr>
      <w:r w:rsidRPr="00CA108B">
        <w:t>Qualifications</w:t>
      </w:r>
    </w:p>
    <w:p w14:paraId="4634A138" w14:textId="599B5EA1" w:rsidR="00AF1B03" w:rsidRPr="00431802" w:rsidRDefault="00AF1B03" w:rsidP="00431802">
      <w:pPr>
        <w:pStyle w:val="Heading1"/>
        <w:numPr>
          <w:ilvl w:val="0"/>
          <w:numId w:val="0"/>
        </w:numPr>
        <w:ind w:left="720"/>
      </w:pPr>
    </w:p>
    <w:p w14:paraId="4AAD6094" w14:textId="3CB55C70" w:rsidR="00D52D5A" w:rsidRDefault="00D52D5A" w:rsidP="00431802">
      <w:pPr>
        <w:pStyle w:val="Heading1"/>
        <w:numPr>
          <w:ilvl w:val="0"/>
          <w:numId w:val="14"/>
        </w:numPr>
        <w:tabs>
          <w:tab w:val="num" w:pos="1080"/>
        </w:tabs>
      </w:pPr>
      <w:r>
        <w:t xml:space="preserve">Financial Soundness and Stability </w:t>
      </w:r>
    </w:p>
    <w:p w14:paraId="539CF0C6" w14:textId="77777777" w:rsidR="00D52D5A" w:rsidRPr="00D52D5A" w:rsidRDefault="00D52D5A" w:rsidP="00D52D5A"/>
    <w:p w14:paraId="3359BE4C" w14:textId="494E476D" w:rsidR="00AF1B03" w:rsidRPr="00431802" w:rsidRDefault="00CA108B" w:rsidP="00D52D5A">
      <w:pPr>
        <w:pStyle w:val="Heading1"/>
        <w:numPr>
          <w:ilvl w:val="0"/>
          <w:numId w:val="14"/>
        </w:numPr>
        <w:tabs>
          <w:tab w:val="num" w:pos="1080"/>
        </w:tabs>
      </w:pPr>
      <w:r w:rsidRPr="00CA108B">
        <w:t>Technical Approach</w:t>
      </w:r>
      <w:r w:rsidRPr="00CA108B">
        <w:tab/>
      </w:r>
      <w:r w:rsidRPr="00CA108B">
        <w:tab/>
      </w:r>
      <w:r w:rsidRPr="00CA108B">
        <w:tab/>
      </w:r>
      <w:r w:rsidRPr="00CA108B">
        <w:tab/>
      </w:r>
    </w:p>
    <w:p w14:paraId="14E63C8F" w14:textId="77777777" w:rsidR="00AF1B03" w:rsidRPr="00431802" w:rsidRDefault="00AF1B03" w:rsidP="00431802">
      <w:pPr>
        <w:pStyle w:val="Heading1"/>
        <w:numPr>
          <w:ilvl w:val="0"/>
          <w:numId w:val="0"/>
        </w:numPr>
        <w:ind w:left="720"/>
      </w:pPr>
    </w:p>
    <w:p w14:paraId="5FADF058" w14:textId="7607F1FE" w:rsidR="00AF1B03" w:rsidRPr="00431802" w:rsidRDefault="00CA108B" w:rsidP="00431802">
      <w:pPr>
        <w:pStyle w:val="Heading1"/>
        <w:numPr>
          <w:ilvl w:val="0"/>
          <w:numId w:val="14"/>
        </w:numPr>
        <w:tabs>
          <w:tab w:val="num" w:pos="1080"/>
        </w:tabs>
      </w:pPr>
      <w:r w:rsidRPr="00CA108B">
        <w:t>Management Approach</w:t>
      </w:r>
      <w:r w:rsidRPr="00CA108B">
        <w:tab/>
      </w:r>
      <w:r w:rsidRPr="00CA108B">
        <w:tab/>
      </w:r>
      <w:r w:rsidRPr="00CA108B">
        <w:tab/>
      </w:r>
      <w:r w:rsidRPr="00CA108B">
        <w:tab/>
      </w:r>
      <w:r w:rsidRPr="00CA108B">
        <w:tab/>
      </w:r>
      <w:r w:rsidRPr="00CA108B">
        <w:tab/>
      </w:r>
      <w:r w:rsidRPr="00CA108B">
        <w:tab/>
      </w:r>
    </w:p>
    <w:p w14:paraId="2EEA5B3A" w14:textId="77777777" w:rsidR="00AF1B03" w:rsidRPr="00431802" w:rsidRDefault="00AF1B03" w:rsidP="00431802">
      <w:pPr>
        <w:pStyle w:val="Heading1"/>
        <w:numPr>
          <w:ilvl w:val="0"/>
          <w:numId w:val="0"/>
        </w:numPr>
        <w:ind w:left="720"/>
      </w:pPr>
    </w:p>
    <w:p w14:paraId="6FBA9230" w14:textId="6B3EDAD8" w:rsidR="00AF1B03" w:rsidRPr="00431802" w:rsidRDefault="00CA108B" w:rsidP="00431802">
      <w:pPr>
        <w:pStyle w:val="Heading1"/>
        <w:numPr>
          <w:ilvl w:val="0"/>
          <w:numId w:val="14"/>
        </w:numPr>
        <w:tabs>
          <w:tab w:val="num" w:pos="1080"/>
        </w:tabs>
      </w:pPr>
      <w:r w:rsidRPr="00CA108B">
        <w:t xml:space="preserve">Cost </w:t>
      </w:r>
      <w:proofErr w:type="gramStart"/>
      <w:r w:rsidRPr="00CA108B">
        <w:t>And</w:t>
      </w:r>
      <w:proofErr w:type="gramEnd"/>
      <w:r w:rsidRPr="00CA108B">
        <w:t xml:space="preserve"> Pricing</w:t>
      </w:r>
      <w:r w:rsidRPr="00CA108B">
        <w:tab/>
      </w:r>
      <w:r w:rsidRPr="00CA108B">
        <w:tab/>
      </w:r>
      <w:r w:rsidRPr="00CA108B">
        <w:tab/>
      </w:r>
      <w:r w:rsidRPr="00CA108B">
        <w:tab/>
      </w:r>
      <w:r w:rsidRPr="00CA108B">
        <w:tab/>
      </w:r>
      <w:r w:rsidRPr="00CA108B">
        <w:tab/>
      </w:r>
      <w:r w:rsidRPr="00CA108B">
        <w:tab/>
      </w:r>
      <w:r w:rsidRPr="00CA108B">
        <w:tab/>
      </w:r>
    </w:p>
    <w:p w14:paraId="63873EA3" w14:textId="77777777" w:rsidR="00AF1B03" w:rsidRPr="00431802" w:rsidRDefault="00AF1B03" w:rsidP="00431802">
      <w:pPr>
        <w:pStyle w:val="Heading1"/>
        <w:numPr>
          <w:ilvl w:val="0"/>
          <w:numId w:val="0"/>
        </w:numPr>
        <w:ind w:left="720"/>
      </w:pPr>
    </w:p>
    <w:p w14:paraId="567ACF27" w14:textId="6B1048A4" w:rsidR="00AF1B03" w:rsidRPr="00CA108B" w:rsidRDefault="00067810" w:rsidP="00431802">
      <w:pPr>
        <w:pStyle w:val="Heading1"/>
        <w:numPr>
          <w:ilvl w:val="0"/>
          <w:numId w:val="14"/>
        </w:numPr>
        <w:tabs>
          <w:tab w:val="num" w:pos="1080"/>
        </w:tabs>
        <w:rPr>
          <w:caps/>
        </w:rPr>
      </w:pPr>
      <w:r>
        <w:t>Program</w:t>
      </w:r>
      <w:r w:rsidR="00CA108B" w:rsidRPr="00CA108B">
        <w:t xml:space="preserve"> Participation and Compliance</w:t>
      </w:r>
      <w:r w:rsidR="00CA108B" w:rsidRPr="00CA108B">
        <w:tab/>
      </w:r>
      <w:r w:rsidR="00CA108B" w:rsidRPr="00CA108B">
        <w:tab/>
      </w:r>
      <w:r w:rsidR="00CA108B" w:rsidRPr="00CA108B">
        <w:tab/>
      </w:r>
      <w:r w:rsidR="00CA108B" w:rsidRPr="00CA108B">
        <w:tab/>
      </w:r>
    </w:p>
    <w:p w14:paraId="4069E023" w14:textId="77777777" w:rsidR="00AF1B03" w:rsidRPr="00894CEF" w:rsidRDefault="00AF1B03" w:rsidP="00CA6127">
      <w:pPr>
        <w:ind w:left="576"/>
        <w:rPr>
          <w:rFonts w:ascii="Cambria" w:hAnsi="Cambria" w:cs="Arial"/>
          <w:b/>
          <w:caps/>
        </w:rPr>
      </w:pPr>
    </w:p>
    <w:p w14:paraId="38C877CE" w14:textId="77777777" w:rsidR="00AF1B03" w:rsidRPr="00894CEF" w:rsidRDefault="00AF1B03" w:rsidP="00CA6127">
      <w:pPr>
        <w:rPr>
          <w:rFonts w:ascii="Cambria" w:hAnsi="Cambria"/>
        </w:rPr>
      </w:pPr>
    </w:p>
    <w:p w14:paraId="7DA8F28C" w14:textId="77777777" w:rsidR="00AF1B03" w:rsidRPr="00894CEF" w:rsidRDefault="00AF1B03" w:rsidP="00CA6127">
      <w:pPr>
        <w:rPr>
          <w:rFonts w:ascii="Cambria" w:hAnsi="Cambria"/>
          <w:b/>
          <w:sz w:val="32"/>
          <w:szCs w:val="32"/>
        </w:rPr>
      </w:pPr>
      <w:r w:rsidRPr="00894CEF">
        <w:rPr>
          <w:rFonts w:ascii="Cambria" w:hAnsi="Cambria"/>
          <w:b/>
          <w:sz w:val="32"/>
          <w:szCs w:val="32"/>
        </w:rPr>
        <w:br w:type="page"/>
      </w:r>
      <w:r w:rsidRPr="00894CEF">
        <w:rPr>
          <w:rFonts w:ascii="Cambria" w:hAnsi="Cambria"/>
          <w:b/>
          <w:sz w:val="32"/>
          <w:szCs w:val="32"/>
        </w:rPr>
        <w:lastRenderedPageBreak/>
        <w:t>ATTACHMENT B</w:t>
      </w:r>
    </w:p>
    <w:p w14:paraId="556DE775" w14:textId="77777777" w:rsidR="00AF1B03" w:rsidRPr="00894CEF" w:rsidRDefault="00AF1B03" w:rsidP="00CA6127">
      <w:pPr>
        <w:rPr>
          <w:rFonts w:ascii="Cambria" w:hAnsi="Cambria"/>
          <w:b/>
          <w:sz w:val="32"/>
          <w:szCs w:val="32"/>
        </w:rPr>
      </w:pPr>
    </w:p>
    <w:p w14:paraId="7455646B" w14:textId="5C73A71D" w:rsidR="00AF1B03" w:rsidRPr="00894CEF" w:rsidRDefault="00AF1B03" w:rsidP="00CA6127">
      <w:pPr>
        <w:rPr>
          <w:rFonts w:ascii="Cambria" w:hAnsi="Cambria"/>
          <w:b/>
        </w:rPr>
      </w:pPr>
      <w:r w:rsidRPr="00894CEF">
        <w:rPr>
          <w:rFonts w:ascii="Cambria" w:hAnsi="Cambria" w:cs="Arial"/>
          <w:b/>
          <w:bCs/>
          <w:iCs/>
          <w:sz w:val="28"/>
          <w:szCs w:val="28"/>
        </w:rPr>
        <w:t xml:space="preserve">Response to this Request for </w:t>
      </w:r>
      <w:r w:rsidR="00097920">
        <w:rPr>
          <w:rFonts w:ascii="Cambria" w:hAnsi="Cambria" w:cs="Arial"/>
          <w:b/>
          <w:bCs/>
          <w:iCs/>
          <w:sz w:val="28"/>
          <w:szCs w:val="28"/>
        </w:rPr>
        <w:t>Qualifications</w:t>
      </w:r>
      <w:r w:rsidRPr="00894CEF">
        <w:rPr>
          <w:rFonts w:ascii="Cambria" w:hAnsi="Cambria" w:cs="Arial"/>
          <w:b/>
          <w:bCs/>
          <w:iCs/>
          <w:sz w:val="28"/>
          <w:szCs w:val="28"/>
        </w:rPr>
        <w:tab/>
      </w:r>
    </w:p>
    <w:p w14:paraId="0AFA52D0" w14:textId="77777777" w:rsidR="00AF1B03" w:rsidRPr="00894CEF" w:rsidRDefault="00AF1B03" w:rsidP="00CA6127">
      <w:pPr>
        <w:rPr>
          <w:rFonts w:ascii="Cambria" w:hAnsi="Cambria"/>
        </w:rPr>
      </w:pPr>
    </w:p>
    <w:p w14:paraId="30B3B750" w14:textId="2AA40B15" w:rsidR="00DC190B" w:rsidRPr="00196D81" w:rsidRDefault="00AF1B03" w:rsidP="00CA6127">
      <w:pPr>
        <w:rPr>
          <w:rFonts w:ascii="Cambria" w:hAnsi="Cambria"/>
          <w:b/>
        </w:rPr>
      </w:pPr>
      <w:r w:rsidRPr="00894CEF">
        <w:rPr>
          <w:rFonts w:ascii="Cambria" w:hAnsi="Cambria"/>
          <w:b/>
        </w:rPr>
        <w:t xml:space="preserve">IMPORTANT: </w:t>
      </w:r>
      <w:r w:rsidRPr="0074686C">
        <w:rPr>
          <w:rFonts w:ascii="Cambria" w:hAnsi="Cambria"/>
        </w:rPr>
        <w:t xml:space="preserve">Re-state the number and question </w:t>
      </w:r>
      <w:r w:rsidR="00BE2A05">
        <w:rPr>
          <w:rFonts w:ascii="Cambria" w:hAnsi="Cambria"/>
        </w:rPr>
        <w:t xml:space="preserve">before </w:t>
      </w:r>
      <w:r w:rsidRPr="0074686C">
        <w:rPr>
          <w:rFonts w:ascii="Cambria" w:hAnsi="Cambria"/>
        </w:rPr>
        <w:t>your response</w:t>
      </w:r>
      <w:r w:rsidR="005927B1">
        <w:rPr>
          <w:rFonts w:ascii="Cambria" w:hAnsi="Cambria"/>
        </w:rPr>
        <w:t xml:space="preserve"> to each </w:t>
      </w:r>
      <w:r w:rsidR="005927B1" w:rsidRPr="000006C1">
        <w:rPr>
          <w:rFonts w:ascii="Cambria" w:hAnsi="Cambria"/>
        </w:rPr>
        <w:t>item.</w:t>
      </w:r>
      <w:r w:rsidRPr="000006C1">
        <w:rPr>
          <w:rFonts w:ascii="Cambria" w:hAnsi="Cambria"/>
        </w:rPr>
        <w:t xml:space="preserve">  </w:t>
      </w:r>
    </w:p>
    <w:p w14:paraId="04445A90" w14:textId="77777777" w:rsidR="00196D81" w:rsidRDefault="00196D81" w:rsidP="00196D81"/>
    <w:p w14:paraId="679251B3" w14:textId="77777777" w:rsidR="00196D81" w:rsidRPr="003A4070" w:rsidRDefault="00196D81" w:rsidP="00196D81">
      <w:pPr>
        <w:pStyle w:val="Heading1"/>
      </w:pPr>
      <w:r>
        <w:t>Program</w:t>
      </w:r>
      <w:r w:rsidRPr="003A4070">
        <w:t xml:space="preserve"> Participation </w:t>
      </w:r>
      <w:r>
        <w:t>a</w:t>
      </w:r>
      <w:r w:rsidRPr="003A4070">
        <w:t>nd Compliance</w:t>
      </w:r>
    </w:p>
    <w:p w14:paraId="735536C9" w14:textId="1BBC6B4F" w:rsidR="00196D81" w:rsidRDefault="00196D81" w:rsidP="00196D81">
      <w:pPr>
        <w:suppressAutoHyphens/>
        <w:rPr>
          <w:rFonts w:ascii="Cambria" w:hAnsi="Cambria"/>
        </w:rPr>
      </w:pPr>
      <w:proofErr w:type="gramStart"/>
      <w:r>
        <w:rPr>
          <w:rFonts w:ascii="Cambria" w:hAnsi="Cambria"/>
        </w:rPr>
        <w:t>This is a pass/ fail</w:t>
      </w:r>
      <w:proofErr w:type="gramEnd"/>
      <w:r>
        <w:rPr>
          <w:rFonts w:ascii="Cambria" w:hAnsi="Cambria"/>
        </w:rPr>
        <w:t xml:space="preserve"> score for the entire section.  Please affirm your willingness to participate.  </w:t>
      </w:r>
      <w:r w:rsidRPr="00894CEF">
        <w:rPr>
          <w:rFonts w:ascii="Cambria" w:hAnsi="Cambria"/>
        </w:rPr>
        <w:t xml:space="preserve">  </w:t>
      </w:r>
      <w:r w:rsidR="0072360F">
        <w:rPr>
          <w:rFonts w:ascii="Cambria" w:hAnsi="Cambria"/>
        </w:rPr>
        <w:t>Please state “yes” for this entire section (Program Participation and Compliance</w:t>
      </w:r>
      <w:r w:rsidR="00D947F0">
        <w:rPr>
          <w:rFonts w:ascii="Cambria" w:hAnsi="Cambria"/>
        </w:rPr>
        <w:t>, including subsections</w:t>
      </w:r>
      <w:r w:rsidR="0072360F">
        <w:rPr>
          <w:rFonts w:ascii="Cambria" w:hAnsi="Cambria"/>
        </w:rPr>
        <w:t xml:space="preserve">). </w:t>
      </w:r>
    </w:p>
    <w:p w14:paraId="2723B967" w14:textId="77777777" w:rsidR="00196D81" w:rsidRPr="00894CEF" w:rsidRDefault="00196D81" w:rsidP="00196D81">
      <w:pPr>
        <w:suppressAutoHyphens/>
        <w:rPr>
          <w:rFonts w:ascii="Cambria" w:hAnsi="Cambria"/>
        </w:rPr>
      </w:pPr>
    </w:p>
    <w:p w14:paraId="208C6BFA" w14:textId="77777777" w:rsidR="00196D81" w:rsidRPr="00CA108B" w:rsidRDefault="00196D81" w:rsidP="00196D81">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Program </w:t>
      </w:r>
      <w:r w:rsidRPr="00CA108B">
        <w:rPr>
          <w:rFonts w:ascii="Cambria" w:hAnsi="Cambria" w:cs="Arial"/>
          <w:b/>
          <w:sz w:val="26"/>
          <w:szCs w:val="26"/>
        </w:rPr>
        <w:t xml:space="preserve">Marketing and Promotion </w:t>
      </w:r>
    </w:p>
    <w:p w14:paraId="46171B34" w14:textId="77777777" w:rsidR="00196D81" w:rsidRDefault="00196D81" w:rsidP="00196D81">
      <w:pPr>
        <w:suppressAutoHyphens/>
        <w:rPr>
          <w:rFonts w:ascii="Cambria" w:hAnsi="Cambria"/>
        </w:rPr>
      </w:pPr>
      <w:r w:rsidRPr="00894CEF">
        <w:rPr>
          <w:rFonts w:ascii="Cambria" w:hAnsi="Cambria"/>
        </w:rPr>
        <w:t xml:space="preserve">Briefly describe your firm’s proposed approach to promoting and marketing the </w:t>
      </w:r>
      <w:r>
        <w:rPr>
          <w:rFonts w:ascii="Cambria" w:hAnsi="Cambria"/>
        </w:rPr>
        <w:t>Program</w:t>
      </w:r>
      <w:r w:rsidRPr="00894CEF">
        <w:rPr>
          <w:rFonts w:ascii="Cambria" w:hAnsi="Cambria"/>
        </w:rPr>
        <w:t xml:space="preserve"> both in concert with </w:t>
      </w:r>
      <w:r>
        <w:rPr>
          <w:rFonts w:ascii="Cambria" w:hAnsi="Cambria"/>
        </w:rPr>
        <w:t>Program</w:t>
      </w:r>
      <w:r w:rsidRPr="00894CEF">
        <w:rPr>
          <w:rFonts w:ascii="Cambria" w:hAnsi="Cambria"/>
        </w:rPr>
        <w:t xml:space="preserve"> and in your individual marketing efforts for Energy Savings Performance Contracting. Include any assistance you could provide to the </w:t>
      </w:r>
      <w:r>
        <w:rPr>
          <w:rFonts w:ascii="Cambria" w:hAnsi="Cambria"/>
        </w:rPr>
        <w:t>Program</w:t>
      </w:r>
      <w:r w:rsidRPr="00894CEF">
        <w:rPr>
          <w:rFonts w:ascii="Cambria" w:hAnsi="Cambria"/>
        </w:rPr>
        <w:t xml:space="preserve"> for conferences, trade shows, etc.  </w:t>
      </w:r>
    </w:p>
    <w:p w14:paraId="7F7B7B5E" w14:textId="77777777" w:rsidR="00196D81" w:rsidRPr="00894CEF" w:rsidRDefault="00196D81" w:rsidP="00196D81">
      <w:pPr>
        <w:suppressAutoHyphens/>
        <w:rPr>
          <w:rFonts w:ascii="Cambria" w:hAnsi="Cambria"/>
        </w:rPr>
      </w:pPr>
    </w:p>
    <w:p w14:paraId="3F38D16A" w14:textId="77777777" w:rsidR="00196D81" w:rsidRPr="00CA108B" w:rsidRDefault="00196D81" w:rsidP="00196D81">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Compliance with </w:t>
      </w:r>
      <w:r>
        <w:rPr>
          <w:rFonts w:ascii="Cambria" w:hAnsi="Cambria" w:cs="Arial"/>
          <w:b/>
          <w:sz w:val="26"/>
          <w:szCs w:val="26"/>
        </w:rPr>
        <w:t>Performance Contracting</w:t>
      </w:r>
      <w:r w:rsidRPr="00CA108B">
        <w:rPr>
          <w:rFonts w:ascii="Cambria" w:hAnsi="Cambria" w:cs="Arial"/>
          <w:b/>
          <w:sz w:val="26"/>
          <w:szCs w:val="26"/>
        </w:rPr>
        <w:t xml:space="preserve"> Requirements</w:t>
      </w:r>
    </w:p>
    <w:p w14:paraId="01C6AA8D" w14:textId="77777777" w:rsidR="00196D81" w:rsidRDefault="00196D81" w:rsidP="00196D81">
      <w:pPr>
        <w:rPr>
          <w:rFonts w:ascii="Cambria" w:hAnsi="Cambria"/>
        </w:rPr>
      </w:pPr>
      <w:r w:rsidRPr="00894CEF">
        <w:rPr>
          <w:rFonts w:ascii="Cambria" w:hAnsi="Cambria"/>
        </w:rPr>
        <w:t xml:space="preserve">State your firm’s commitment to adhere to the following:  </w:t>
      </w:r>
    </w:p>
    <w:p w14:paraId="3D898AEF" w14:textId="77777777" w:rsidR="00196D81" w:rsidRPr="00894CEF" w:rsidRDefault="00196D81" w:rsidP="00196D81">
      <w:pPr>
        <w:rPr>
          <w:rFonts w:ascii="Cambria" w:hAnsi="Cambria"/>
        </w:rPr>
      </w:pPr>
    </w:p>
    <w:p w14:paraId="60A3D701" w14:textId="77777777" w:rsidR="00196D81" w:rsidRDefault="00196D81" w:rsidP="00196D81">
      <w:pPr>
        <w:numPr>
          <w:ilvl w:val="2"/>
          <w:numId w:val="2"/>
        </w:numPr>
        <w:tabs>
          <w:tab w:val="clear" w:pos="2160"/>
        </w:tabs>
        <w:ind w:left="720" w:firstLine="0"/>
        <w:rPr>
          <w:rFonts w:ascii="Cambria" w:hAnsi="Cambria" w:cs="Arial"/>
          <w:b/>
          <w:spacing w:val="-3"/>
        </w:rPr>
      </w:pPr>
      <w:r>
        <w:rPr>
          <w:rFonts w:ascii="Cambria" w:hAnsi="Cambria" w:cs="Arial"/>
          <w:b/>
          <w:spacing w:val="-3"/>
        </w:rPr>
        <w:t>State Statutes</w:t>
      </w:r>
    </w:p>
    <w:p w14:paraId="087C2C97" w14:textId="77777777" w:rsidR="00196D81" w:rsidRPr="00197CA6" w:rsidRDefault="00196D81" w:rsidP="00196D81">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ESCO Contract</w:t>
      </w:r>
    </w:p>
    <w:p w14:paraId="1EC74D90" w14:textId="77777777" w:rsidR="00196D81" w:rsidRPr="00894CEF" w:rsidRDefault="00196D81" w:rsidP="00B86ABA">
      <w:pPr>
        <w:ind w:left="1440"/>
        <w:rPr>
          <w:rFonts w:ascii="Cambria" w:hAnsi="Cambria"/>
        </w:rPr>
      </w:pPr>
      <w:r w:rsidRPr="00894CEF">
        <w:rPr>
          <w:rFonts w:ascii="Cambria" w:hAnsi="Cambria"/>
        </w:rPr>
        <w:t xml:space="preserve">Following requirements of the </w:t>
      </w:r>
      <w:r w:rsidRPr="00894CEF">
        <w:rPr>
          <w:rFonts w:ascii="Cambria" w:hAnsi="Cambria"/>
          <w:b/>
        </w:rPr>
        <w:t>Base Agreement ESCO Contract (Attachment A)</w:t>
      </w:r>
    </w:p>
    <w:p w14:paraId="5EF74356" w14:textId="77777777" w:rsidR="00196D81" w:rsidRPr="003A4070" w:rsidRDefault="00196D81" w:rsidP="00196D81">
      <w:pPr>
        <w:numPr>
          <w:ilvl w:val="2"/>
          <w:numId w:val="2"/>
        </w:numPr>
        <w:tabs>
          <w:tab w:val="clear" w:pos="2160"/>
        </w:tabs>
        <w:ind w:left="720" w:firstLine="0"/>
        <w:rPr>
          <w:rFonts w:ascii="Cambria" w:hAnsi="Cambria" w:cs="Arial"/>
          <w:b/>
          <w:spacing w:val="-3"/>
        </w:rPr>
      </w:pPr>
      <w:r w:rsidRPr="003A4070">
        <w:rPr>
          <w:rFonts w:ascii="Cambria" w:hAnsi="Cambria" w:cs="Arial"/>
          <w:b/>
          <w:spacing w:val="-3"/>
        </w:rPr>
        <w:t>Investment Grade Audit and Project Development Contract</w:t>
      </w:r>
    </w:p>
    <w:p w14:paraId="4EDF12A8" w14:textId="77777777" w:rsidR="00196D81" w:rsidRPr="00894CEF" w:rsidRDefault="00196D81" w:rsidP="00B86ABA">
      <w:pPr>
        <w:ind w:left="1440"/>
        <w:rPr>
          <w:rFonts w:ascii="Cambria" w:hAnsi="Cambria"/>
        </w:rPr>
      </w:pPr>
      <w:r w:rsidRPr="00894CEF">
        <w:rPr>
          <w:rFonts w:ascii="Cambria" w:hAnsi="Cambria"/>
        </w:rPr>
        <w:t xml:space="preserve">Using </w:t>
      </w:r>
      <w:proofErr w:type="gramStart"/>
      <w:r w:rsidRPr="00894CEF">
        <w:rPr>
          <w:rFonts w:ascii="Cambria" w:hAnsi="Cambria"/>
        </w:rPr>
        <w:t xml:space="preserve">the  </w:t>
      </w:r>
      <w:r w:rsidRPr="00894CEF">
        <w:rPr>
          <w:rFonts w:ascii="Cambria" w:hAnsi="Cambria"/>
          <w:b/>
        </w:rPr>
        <w:t>Investment</w:t>
      </w:r>
      <w:proofErr w:type="gramEnd"/>
      <w:r w:rsidRPr="00894CEF">
        <w:rPr>
          <w:rFonts w:ascii="Cambria" w:hAnsi="Cambria"/>
          <w:b/>
        </w:rPr>
        <w:t xml:space="preserve"> Grade Audit and Project Proposal Contract (Attachment F)</w:t>
      </w:r>
      <w:r w:rsidRPr="00894CEF">
        <w:rPr>
          <w:rFonts w:ascii="Cambria" w:hAnsi="Cambria"/>
        </w:rPr>
        <w:t xml:space="preserve">, customizing only the project specifics presented in the schedules.  </w:t>
      </w:r>
    </w:p>
    <w:p w14:paraId="5EDB9DC2" w14:textId="77777777" w:rsidR="00196D81" w:rsidRPr="00197CA6" w:rsidRDefault="00196D81" w:rsidP="00196D81">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Energy Savings Performance Contract</w:t>
      </w:r>
    </w:p>
    <w:p w14:paraId="2A3FF671" w14:textId="77777777" w:rsidR="00196D81" w:rsidRDefault="00196D81" w:rsidP="00B86ABA">
      <w:pPr>
        <w:ind w:left="1440"/>
        <w:rPr>
          <w:rFonts w:ascii="Cambria" w:hAnsi="Cambria"/>
        </w:rPr>
      </w:pPr>
      <w:r w:rsidRPr="00894CEF">
        <w:rPr>
          <w:rFonts w:ascii="Cambria" w:hAnsi="Cambria"/>
        </w:rPr>
        <w:t xml:space="preserve">Using the </w:t>
      </w:r>
      <w:r w:rsidRPr="00894CEF">
        <w:rPr>
          <w:rFonts w:ascii="Cambria" w:hAnsi="Cambria"/>
          <w:b/>
        </w:rPr>
        <w:t>Energy Savings Performance Contract (Attachment G)</w:t>
      </w:r>
      <w:r w:rsidRPr="00894CEF">
        <w:rPr>
          <w:rFonts w:ascii="Cambria" w:hAnsi="Cambria"/>
        </w:rPr>
        <w:t xml:space="preserve">, customizing only the project specifics.   </w:t>
      </w:r>
    </w:p>
    <w:p w14:paraId="72DE1428" w14:textId="77777777" w:rsidR="00196D81" w:rsidRPr="00F03215" w:rsidRDefault="00196D81" w:rsidP="00196D81">
      <w:pPr>
        <w:numPr>
          <w:ilvl w:val="2"/>
          <w:numId w:val="2"/>
        </w:numPr>
        <w:tabs>
          <w:tab w:val="clear" w:pos="2160"/>
        </w:tabs>
        <w:ind w:left="720" w:firstLine="0"/>
        <w:rPr>
          <w:rFonts w:ascii="Cambria" w:hAnsi="Cambria" w:cs="Arial"/>
          <w:b/>
          <w:spacing w:val="-3"/>
        </w:rPr>
      </w:pPr>
      <w:r w:rsidRPr="00F03215">
        <w:rPr>
          <w:rFonts w:ascii="Cambria" w:hAnsi="Cambria" w:cs="Arial"/>
          <w:b/>
          <w:spacing w:val="-3"/>
        </w:rPr>
        <w:t xml:space="preserve">Data Collection and Reporting by ESCO – Using </w:t>
      </w:r>
      <w:proofErr w:type="spellStart"/>
      <w:r w:rsidRPr="00F03215">
        <w:rPr>
          <w:rFonts w:ascii="Cambria" w:hAnsi="Cambria" w:cs="Arial"/>
          <w:b/>
          <w:spacing w:val="-3"/>
        </w:rPr>
        <w:t>eProject</w:t>
      </w:r>
      <w:proofErr w:type="spellEnd"/>
      <w:r w:rsidRPr="00F03215">
        <w:rPr>
          <w:rFonts w:ascii="Cambria" w:hAnsi="Cambria" w:cs="Arial"/>
          <w:b/>
          <w:spacing w:val="-3"/>
        </w:rPr>
        <w:t xml:space="preserve"> Builder (</w:t>
      </w:r>
      <w:proofErr w:type="spellStart"/>
      <w:r w:rsidRPr="00F03215">
        <w:rPr>
          <w:rFonts w:ascii="Cambria" w:hAnsi="Cambria" w:cs="Arial"/>
          <w:b/>
          <w:spacing w:val="-3"/>
        </w:rPr>
        <w:t>ePB</w:t>
      </w:r>
      <w:proofErr w:type="spellEnd"/>
      <w:r w:rsidRPr="00F03215">
        <w:rPr>
          <w:rFonts w:ascii="Cambria" w:hAnsi="Cambria" w:cs="Arial"/>
          <w:b/>
          <w:spacing w:val="-3"/>
        </w:rPr>
        <w:t>)</w:t>
      </w:r>
    </w:p>
    <w:p w14:paraId="4CB82AD5" w14:textId="77777777" w:rsidR="00196D81" w:rsidRPr="00F03215" w:rsidRDefault="00196D81" w:rsidP="00B86ABA">
      <w:pPr>
        <w:ind w:left="1440"/>
      </w:pPr>
      <w:r w:rsidRPr="00F03215">
        <w:t xml:space="preserve">ESCO shall collect and report project data, on behalf of </w:t>
      </w:r>
      <w:r>
        <w:t>Owner</w:t>
      </w:r>
      <w:r w:rsidRPr="00F03215">
        <w:t xml:space="preserve"> and with approval by </w:t>
      </w:r>
      <w:r>
        <w:t>Owner</w:t>
      </w:r>
      <w:r w:rsidRPr="00F03215">
        <w:t xml:space="preserve">, as identified in </w:t>
      </w:r>
      <w:r w:rsidRPr="00F03215">
        <w:rPr>
          <w:b/>
        </w:rPr>
        <w:t>Energy Savings Performance Contract -</w:t>
      </w:r>
      <w:r w:rsidRPr="00F03215">
        <w:t xml:space="preserve"> </w:t>
      </w:r>
      <w:r w:rsidRPr="00F03215">
        <w:rPr>
          <w:b/>
        </w:rPr>
        <w:t xml:space="preserve">Schedule D:  Data Collection and Reporting – Using </w:t>
      </w:r>
      <w:proofErr w:type="spellStart"/>
      <w:r w:rsidRPr="00F03215">
        <w:rPr>
          <w:b/>
        </w:rPr>
        <w:t>eProject</w:t>
      </w:r>
      <w:proofErr w:type="spellEnd"/>
      <w:r w:rsidRPr="00F03215">
        <w:rPr>
          <w:b/>
        </w:rPr>
        <w:t xml:space="preserve"> Builder</w:t>
      </w:r>
      <w:r w:rsidRPr="00F03215">
        <w:t xml:space="preserve"> and as amended on the LBNL website (</w:t>
      </w:r>
      <w:hyperlink r:id="rId9" w:history="1">
        <w:r w:rsidRPr="00F03215">
          <w:rPr>
            <w:color w:val="0000FF"/>
            <w:u w:val="single"/>
          </w:rPr>
          <w:t>http://eprojectbuilder.lbl.gov</w:t>
        </w:r>
      </w:hyperlink>
      <w:r w:rsidRPr="00F03215">
        <w:t xml:space="preserve">) and at the specified times.   </w:t>
      </w:r>
    </w:p>
    <w:p w14:paraId="50500139" w14:textId="77777777" w:rsidR="00196D81" w:rsidRPr="00F03215" w:rsidRDefault="00196D81" w:rsidP="00196D81">
      <w:pPr>
        <w:ind w:left="720"/>
      </w:pPr>
    </w:p>
    <w:p w14:paraId="284BCB5D" w14:textId="77777777" w:rsidR="00196D81" w:rsidRPr="00F03215" w:rsidRDefault="00196D81" w:rsidP="00B86ABA">
      <w:pPr>
        <w:ind w:left="1440"/>
        <w:rPr>
          <w:rFonts w:eastAsiaTheme="minorHAnsi" w:cs="Consolas"/>
        </w:rPr>
      </w:pPr>
      <w:proofErr w:type="spellStart"/>
      <w:proofErr w:type="gramStart"/>
      <w:r w:rsidRPr="00F03215">
        <w:rPr>
          <w:rFonts w:eastAsiaTheme="minorHAnsi" w:cs="Consolas"/>
        </w:rPr>
        <w:t>eProject</w:t>
      </w:r>
      <w:proofErr w:type="spellEnd"/>
      <w:proofErr w:type="gramEnd"/>
      <w:r w:rsidRPr="00F03215">
        <w:rPr>
          <w:rFonts w:eastAsiaTheme="minorHAnsi" w:cs="Consolas"/>
        </w:rPr>
        <w:t xml:space="preserve"> Builder ("</w:t>
      </w:r>
      <w:proofErr w:type="spellStart"/>
      <w:r w:rsidRPr="00F03215">
        <w:rPr>
          <w:rFonts w:eastAsiaTheme="minorHAnsi" w:cs="Consolas"/>
        </w:rPr>
        <w:t>ePB</w:t>
      </w:r>
      <w:proofErr w:type="spellEnd"/>
      <w:r w:rsidRPr="00F03215">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F03215">
        <w:rPr>
          <w:rFonts w:eastAsiaTheme="minorHAnsi" w:cs="Consolas"/>
        </w:rPr>
        <w:t>ePB</w:t>
      </w:r>
      <w:proofErr w:type="spellEnd"/>
      <w:proofErr w:type="gramEnd"/>
      <w:r w:rsidRPr="00F03215">
        <w:rPr>
          <w:rFonts w:eastAsiaTheme="minorHAnsi" w:cs="Consolas"/>
        </w:rPr>
        <w:t xml:space="preserve"> enables ESCO and their contracting agencies or other entities to:  </w:t>
      </w:r>
    </w:p>
    <w:p w14:paraId="7EC57896" w14:textId="77777777" w:rsidR="00196D81" w:rsidRPr="00F03215" w:rsidRDefault="00196D81" w:rsidP="00196D81">
      <w:pPr>
        <w:ind w:left="2160"/>
        <w:rPr>
          <w:rFonts w:eastAsiaTheme="minorHAnsi" w:cs="Consolas"/>
        </w:rPr>
      </w:pPr>
      <w:r w:rsidRPr="00F03215">
        <w:rPr>
          <w:rFonts w:eastAsiaTheme="minorHAnsi" w:cs="Consolas"/>
        </w:rPr>
        <w:t xml:space="preserve">(1) </w:t>
      </w:r>
      <w:proofErr w:type="gramStart"/>
      <w:r w:rsidRPr="00F03215">
        <w:rPr>
          <w:rFonts w:eastAsiaTheme="minorHAnsi" w:cs="Consolas"/>
        </w:rPr>
        <w:t>upload</w:t>
      </w:r>
      <w:proofErr w:type="gramEnd"/>
      <w:r w:rsidRPr="00F03215">
        <w:rPr>
          <w:rFonts w:eastAsiaTheme="minorHAnsi" w:cs="Consolas"/>
        </w:rPr>
        <w:t xml:space="preserve"> and track project-level information; </w:t>
      </w:r>
    </w:p>
    <w:p w14:paraId="78B00F78" w14:textId="77777777" w:rsidR="00196D81" w:rsidRPr="00F03215" w:rsidRDefault="00196D81" w:rsidP="00196D81">
      <w:pPr>
        <w:ind w:left="2160"/>
        <w:rPr>
          <w:rFonts w:eastAsiaTheme="minorHAnsi" w:cs="Consolas"/>
        </w:rPr>
      </w:pPr>
      <w:r w:rsidRPr="00F03215">
        <w:rPr>
          <w:rFonts w:eastAsiaTheme="minorHAnsi" w:cs="Consolas"/>
        </w:rPr>
        <w:lastRenderedPageBreak/>
        <w:t xml:space="preserve">(2) </w:t>
      </w:r>
      <w:proofErr w:type="gramStart"/>
      <w:r w:rsidRPr="00F03215">
        <w:rPr>
          <w:rFonts w:eastAsiaTheme="minorHAnsi" w:cs="Consolas"/>
        </w:rPr>
        <w:t>generate</w:t>
      </w:r>
      <w:proofErr w:type="gramEnd"/>
      <w:r w:rsidRPr="00F03215">
        <w:rPr>
          <w:rFonts w:eastAsiaTheme="minorHAnsi" w:cs="Consolas"/>
        </w:rPr>
        <w:t xml:space="preserve"> basic project reporting materials (e.g. task order schedules) that may be mandated by local, state, and/or federal agency requirements; and </w:t>
      </w:r>
    </w:p>
    <w:p w14:paraId="154E6DE6" w14:textId="77777777" w:rsidR="00196D81" w:rsidRPr="00F03215" w:rsidRDefault="00196D81" w:rsidP="00196D81">
      <w:pPr>
        <w:ind w:left="2160"/>
        <w:rPr>
          <w:rFonts w:eastAsiaTheme="minorHAnsi" w:cs="Consolas"/>
        </w:rPr>
      </w:pPr>
      <w:r w:rsidRPr="00F03215">
        <w:rPr>
          <w:rFonts w:eastAsiaTheme="minorHAnsi" w:cs="Consolas"/>
        </w:rPr>
        <w:t xml:space="preserve">(3) </w:t>
      </w:r>
      <w:proofErr w:type="gramStart"/>
      <w:r w:rsidRPr="00F03215">
        <w:rPr>
          <w:rFonts w:eastAsiaTheme="minorHAnsi" w:cs="Consolas"/>
        </w:rPr>
        <w:t>benchmark</w:t>
      </w:r>
      <w:proofErr w:type="gramEnd"/>
      <w:r w:rsidRPr="00F03215">
        <w:rPr>
          <w:rFonts w:eastAsiaTheme="minorHAnsi" w:cs="Consolas"/>
        </w:rPr>
        <w:t xml:space="preserve"> proposed Energy Savings Performance Contract (ESPC) projects against historical project data.  </w:t>
      </w:r>
    </w:p>
    <w:p w14:paraId="7CDADB68" w14:textId="77777777" w:rsidR="00196D81" w:rsidRPr="00F03215" w:rsidRDefault="00196D81" w:rsidP="00196D81">
      <w:pPr>
        <w:ind w:left="720"/>
        <w:rPr>
          <w:rFonts w:eastAsiaTheme="minorHAnsi" w:cs="Consolas"/>
        </w:rPr>
      </w:pPr>
    </w:p>
    <w:p w14:paraId="7320103A" w14:textId="77777777" w:rsidR="00196D81" w:rsidRPr="00F03215" w:rsidRDefault="00196D81" w:rsidP="00B86ABA">
      <w:pPr>
        <w:ind w:left="1440"/>
        <w:rPr>
          <w:rFonts w:eastAsiaTheme="minorHAnsi" w:cs="Consolas"/>
        </w:rPr>
      </w:pPr>
      <w:r w:rsidRPr="00F03215">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F03215">
        <w:rPr>
          <w:rFonts w:eastAsiaTheme="minorHAnsi" w:cs="Consolas"/>
        </w:rPr>
        <w:t>)(</w:t>
      </w:r>
      <w:proofErr w:type="gramEnd"/>
      <w:r w:rsidRPr="00F03215">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301B6D0B" w14:textId="77777777" w:rsidR="00196D81" w:rsidRPr="00894CEF" w:rsidRDefault="00196D81" w:rsidP="00196D81">
      <w:pPr>
        <w:ind w:left="720"/>
        <w:rPr>
          <w:rFonts w:ascii="Cambria" w:hAnsi="Cambria"/>
        </w:rPr>
      </w:pPr>
    </w:p>
    <w:p w14:paraId="27330F19" w14:textId="77777777" w:rsidR="00196D81" w:rsidRPr="00197CA6" w:rsidRDefault="00196D81" w:rsidP="00196D81">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 xml:space="preserve">RFP for Financing </w:t>
      </w:r>
    </w:p>
    <w:p w14:paraId="6CD6EC39" w14:textId="77777777" w:rsidR="00196D81" w:rsidRPr="00894CEF" w:rsidRDefault="00196D81" w:rsidP="00B86ABA">
      <w:pPr>
        <w:ind w:left="1440"/>
        <w:rPr>
          <w:rFonts w:ascii="Cambria" w:hAnsi="Cambria"/>
          <w:spacing w:val="-3"/>
          <w:highlight w:val="yellow"/>
        </w:rPr>
      </w:pPr>
      <w:r w:rsidRPr="00894CEF">
        <w:rPr>
          <w:rFonts w:ascii="Cambria" w:hAnsi="Cambria"/>
        </w:rPr>
        <w:t xml:space="preserve">Using the RFP to solicit bids for financing as provided in </w:t>
      </w:r>
      <w:r w:rsidRPr="00894CEF">
        <w:rPr>
          <w:rFonts w:ascii="Cambria" w:hAnsi="Cambria"/>
          <w:b/>
        </w:rPr>
        <w:t xml:space="preserve">Financing </w:t>
      </w:r>
      <w:r>
        <w:rPr>
          <w:rFonts w:ascii="Cambria" w:hAnsi="Cambria"/>
          <w:b/>
        </w:rPr>
        <w:t>Solicitation</w:t>
      </w:r>
      <w:r w:rsidRPr="00894CEF">
        <w:rPr>
          <w:rFonts w:ascii="Cambria" w:hAnsi="Cambria"/>
          <w:b/>
        </w:rPr>
        <w:t xml:space="preserve"> Package (Attachment H)</w:t>
      </w:r>
      <w:r>
        <w:rPr>
          <w:rFonts w:ascii="Cambria" w:hAnsi="Cambria"/>
          <w:b/>
        </w:rPr>
        <w:t xml:space="preserve">, </w:t>
      </w:r>
      <w:r>
        <w:rPr>
          <w:rFonts w:ascii="Cambria" w:hAnsi="Cambria"/>
        </w:rPr>
        <w:t>provided your firm can offer this service in a non-advisory role (federal regulations restrict ESCO involvement to advise on financing)</w:t>
      </w:r>
      <w:r w:rsidRPr="00894CEF">
        <w:rPr>
          <w:rFonts w:ascii="Cambria" w:hAnsi="Cambria"/>
        </w:rPr>
        <w:t xml:space="preserve">.  </w:t>
      </w:r>
    </w:p>
    <w:p w14:paraId="4D52F9F0" w14:textId="77777777" w:rsidR="00196D81" w:rsidRDefault="00196D81" w:rsidP="00196D81"/>
    <w:p w14:paraId="034B4BCD" w14:textId="77777777" w:rsidR="00196D81" w:rsidRDefault="00196D81" w:rsidP="00196D81"/>
    <w:p w14:paraId="5926CCF9" w14:textId="7302A0C4" w:rsidR="00AF1B03" w:rsidRPr="009D5E16" w:rsidRDefault="003A4070" w:rsidP="009D5E16">
      <w:pPr>
        <w:pStyle w:val="Heading1"/>
      </w:pPr>
      <w:r w:rsidRPr="009D5E16">
        <w:t>Overview of Approach to Energy Savings Performance Contracting</w:t>
      </w:r>
      <w:r w:rsidR="005927B1" w:rsidRPr="009D5E16">
        <w:t xml:space="preserve"> (ESPC)</w:t>
      </w:r>
    </w:p>
    <w:p w14:paraId="40924F10" w14:textId="5FE624E6" w:rsidR="00AF1B03" w:rsidRPr="00894CEF" w:rsidRDefault="00AF1B03" w:rsidP="00CA6127">
      <w:pPr>
        <w:rPr>
          <w:rFonts w:ascii="Cambria" w:hAnsi="Cambria"/>
        </w:rPr>
      </w:pPr>
      <w:r w:rsidRPr="00894CEF">
        <w:rPr>
          <w:rFonts w:ascii="Cambria" w:hAnsi="Cambria"/>
        </w:rPr>
        <w:t xml:space="preserve">Provide a stand-alone overview, maximum of </w:t>
      </w:r>
      <w:r w:rsidR="00687E4B">
        <w:rPr>
          <w:rFonts w:ascii="Cambria" w:hAnsi="Cambria"/>
        </w:rPr>
        <w:t>one (1)</w:t>
      </w:r>
      <w:r w:rsidRPr="00894CEF">
        <w:rPr>
          <w:rFonts w:ascii="Cambria" w:hAnsi="Cambria"/>
        </w:rPr>
        <w:t xml:space="preserve"> page, to present </w:t>
      </w:r>
      <w:r w:rsidR="005927B1">
        <w:rPr>
          <w:rFonts w:ascii="Cambria" w:hAnsi="Cambria"/>
        </w:rPr>
        <w:t xml:space="preserve">an overview of </w:t>
      </w:r>
      <w:r w:rsidRPr="00894CEF">
        <w:rPr>
          <w:rFonts w:ascii="Cambria" w:hAnsi="Cambria"/>
        </w:rPr>
        <w:t xml:space="preserve">your company.  </w:t>
      </w:r>
    </w:p>
    <w:p w14:paraId="47EFF426" w14:textId="77777777" w:rsidR="00AF1B03" w:rsidRPr="00894CEF" w:rsidRDefault="00AF1B03" w:rsidP="00CA6127">
      <w:pPr>
        <w:ind w:left="720"/>
        <w:rPr>
          <w:rFonts w:ascii="Cambria" w:hAnsi="Cambria"/>
        </w:rPr>
      </w:pPr>
    </w:p>
    <w:p w14:paraId="5B763FC0" w14:textId="07B9D9A3" w:rsidR="00AF1B03" w:rsidRPr="00894CEF" w:rsidRDefault="00AF1B03" w:rsidP="00CA6127">
      <w:pPr>
        <w:rPr>
          <w:rFonts w:ascii="Cambria" w:hAnsi="Cambria"/>
        </w:rPr>
      </w:pPr>
      <w:r w:rsidRPr="00894CEF">
        <w:rPr>
          <w:rFonts w:ascii="Cambria" w:hAnsi="Cambria"/>
        </w:rPr>
        <w:t>This overview has multiple purposes.  It provides a good introduction of your firm to the evaluation committee</w:t>
      </w:r>
      <w:r w:rsidR="00BE2A05">
        <w:rPr>
          <w:rFonts w:ascii="Cambria" w:hAnsi="Cambria"/>
        </w:rPr>
        <w:t xml:space="preserve"> </w:t>
      </w:r>
      <w:r w:rsidR="006E02AE">
        <w:rPr>
          <w:rFonts w:ascii="Cambria" w:hAnsi="Cambria"/>
        </w:rPr>
        <w:t xml:space="preserve">and </w:t>
      </w:r>
      <w:r w:rsidRPr="00894CEF">
        <w:rPr>
          <w:rFonts w:ascii="Cambria" w:hAnsi="Cambria"/>
        </w:rPr>
        <w:t xml:space="preserve">it can be used by </w:t>
      </w:r>
      <w:r w:rsidR="00027F17">
        <w:rPr>
          <w:rFonts w:ascii="Cambria" w:hAnsi="Cambria"/>
        </w:rPr>
        <w:t>program</w:t>
      </w:r>
      <w:r w:rsidR="00027F17" w:rsidRPr="00894CEF">
        <w:rPr>
          <w:rFonts w:ascii="Cambria" w:hAnsi="Cambria"/>
        </w:rPr>
        <w:t xml:space="preserve"> </w:t>
      </w:r>
      <w:r w:rsidRPr="00894CEF">
        <w:rPr>
          <w:rFonts w:ascii="Cambria" w:hAnsi="Cambria"/>
        </w:rPr>
        <w:t>participants to narrow-down which ESCOs to consider for a specific project</w:t>
      </w:r>
      <w:r w:rsidR="00027F17">
        <w:rPr>
          <w:rFonts w:ascii="Cambria" w:hAnsi="Cambria"/>
        </w:rPr>
        <w:t xml:space="preserve">.   </w:t>
      </w:r>
      <w:r w:rsidRPr="00894CEF">
        <w:rPr>
          <w:rFonts w:ascii="Cambria" w:hAnsi="Cambria"/>
        </w:rPr>
        <w:t xml:space="preserve">For ESCOs selected </w:t>
      </w:r>
      <w:r w:rsidR="00027F17">
        <w:rPr>
          <w:rFonts w:ascii="Cambria" w:hAnsi="Cambria"/>
        </w:rPr>
        <w:t>under this RFQ</w:t>
      </w:r>
      <w:r w:rsidRPr="00894CEF">
        <w:rPr>
          <w:rFonts w:ascii="Cambria" w:hAnsi="Cambria"/>
        </w:rPr>
        <w:t xml:space="preserve"> for the</w:t>
      </w:r>
      <w:r w:rsidR="006E02AE">
        <w:rPr>
          <w:rFonts w:ascii="Cambria" w:hAnsi="Cambria"/>
        </w:rPr>
        <w:t xml:space="preserve"> </w:t>
      </w:r>
      <w:r w:rsidRPr="00894CEF">
        <w:rPr>
          <w:rFonts w:ascii="Cambria" w:hAnsi="Cambria"/>
        </w:rPr>
        <w:t>list</w:t>
      </w:r>
      <w:r w:rsidR="006E02AE">
        <w:rPr>
          <w:rFonts w:ascii="Cambria" w:hAnsi="Cambria"/>
        </w:rPr>
        <w:t xml:space="preserve"> of as-needed pre-qualified ESCOs</w:t>
      </w:r>
      <w:r w:rsidRPr="00894CEF">
        <w:rPr>
          <w:rFonts w:ascii="Cambria" w:hAnsi="Cambria"/>
        </w:rPr>
        <w:t xml:space="preserve">, this section </w:t>
      </w:r>
      <w:r w:rsidR="00027F17">
        <w:rPr>
          <w:rFonts w:ascii="Cambria" w:hAnsi="Cambria"/>
        </w:rPr>
        <w:t>may</w:t>
      </w:r>
      <w:r w:rsidR="00027F17" w:rsidRPr="00894CEF">
        <w:rPr>
          <w:rFonts w:ascii="Cambria" w:hAnsi="Cambria"/>
        </w:rPr>
        <w:t xml:space="preserve"> </w:t>
      </w:r>
      <w:r w:rsidRPr="00894CEF">
        <w:rPr>
          <w:rFonts w:ascii="Cambria" w:hAnsi="Cambria"/>
        </w:rPr>
        <w:t xml:space="preserve">be posted on </w:t>
      </w:r>
      <w:r w:rsidR="00027F17">
        <w:rPr>
          <w:rFonts w:ascii="Cambria" w:hAnsi="Cambria"/>
        </w:rPr>
        <w:t>the</w:t>
      </w:r>
      <w:r w:rsidR="00027F17" w:rsidRPr="00894CEF">
        <w:rPr>
          <w:rFonts w:ascii="Cambria" w:hAnsi="Cambria"/>
        </w:rPr>
        <w:t xml:space="preserve"> </w:t>
      </w:r>
      <w:r w:rsidR="00027F17">
        <w:rPr>
          <w:rFonts w:ascii="Cambria" w:hAnsi="Cambria"/>
        </w:rPr>
        <w:t xml:space="preserve">program </w:t>
      </w:r>
      <w:r w:rsidRPr="00894CEF">
        <w:rPr>
          <w:rFonts w:ascii="Cambria" w:hAnsi="Cambria"/>
        </w:rPr>
        <w:t xml:space="preserve">website.  </w:t>
      </w:r>
    </w:p>
    <w:p w14:paraId="6278A2CE" w14:textId="77777777" w:rsidR="00AF1B03" w:rsidRPr="00894CEF" w:rsidRDefault="00AF1B03" w:rsidP="00CA6127">
      <w:pPr>
        <w:ind w:left="720"/>
        <w:rPr>
          <w:rFonts w:ascii="Cambria" w:hAnsi="Cambria"/>
        </w:rPr>
      </w:pPr>
    </w:p>
    <w:p w14:paraId="490AB4EB" w14:textId="252DB8CF" w:rsidR="00AF1B03" w:rsidRPr="00CA6127" w:rsidRDefault="003A4070" w:rsidP="009D5E16">
      <w:pPr>
        <w:pStyle w:val="Heading1"/>
      </w:pPr>
      <w:r w:rsidRPr="00CA6127">
        <w:t>Project History</w:t>
      </w:r>
    </w:p>
    <w:p w14:paraId="3ACB6D6B" w14:textId="77777777" w:rsidR="00AF1B03" w:rsidRPr="00CA108B" w:rsidRDefault="00AF1B03" w:rsidP="00CA6127">
      <w:pPr>
        <w:numPr>
          <w:ilvl w:val="1"/>
          <w:numId w:val="2"/>
        </w:numPr>
        <w:tabs>
          <w:tab w:val="clear" w:pos="1512"/>
        </w:tabs>
        <w:ind w:left="0" w:firstLine="18"/>
        <w:rPr>
          <w:rFonts w:ascii="Cambria" w:hAnsi="Cambria" w:cs="Arial"/>
          <w:b/>
          <w:spacing w:val="-3"/>
          <w:sz w:val="26"/>
          <w:szCs w:val="26"/>
        </w:rPr>
      </w:pPr>
      <w:r w:rsidRPr="00CA108B">
        <w:rPr>
          <w:rFonts w:ascii="Cambria" w:hAnsi="Cambria" w:cs="Arial"/>
          <w:b/>
          <w:spacing w:val="-3"/>
          <w:sz w:val="26"/>
          <w:szCs w:val="26"/>
        </w:rPr>
        <w:t xml:space="preserve">Market Sector Involvement </w:t>
      </w:r>
    </w:p>
    <w:p w14:paraId="293177BE" w14:textId="389DE637" w:rsidR="00AF1B03" w:rsidRPr="00894CEF" w:rsidRDefault="008872BD" w:rsidP="0074686C">
      <w:pPr>
        <w:ind w:left="720"/>
        <w:rPr>
          <w:rFonts w:ascii="Cambria" w:hAnsi="Cambria"/>
        </w:rPr>
      </w:pPr>
      <w:r>
        <w:rPr>
          <w:rFonts w:ascii="Cambria" w:hAnsi="Cambria"/>
        </w:rPr>
        <w:t>Briefly d</w:t>
      </w:r>
      <w:r w:rsidR="00AF1B03" w:rsidRPr="00894CEF">
        <w:rPr>
          <w:rFonts w:ascii="Cambria" w:hAnsi="Cambria"/>
        </w:rPr>
        <w:t>escribe your company’s expertise</w:t>
      </w:r>
      <w:r>
        <w:rPr>
          <w:rFonts w:ascii="Cambria" w:hAnsi="Cambria"/>
        </w:rPr>
        <w:t>/experience</w:t>
      </w:r>
      <w:r w:rsidR="00AF1B03" w:rsidRPr="00894CEF">
        <w:rPr>
          <w:rFonts w:ascii="Cambria" w:hAnsi="Cambria"/>
        </w:rPr>
        <w:t xml:space="preserve"> in each of the </w:t>
      </w:r>
      <w:r w:rsidR="006E02AE">
        <w:rPr>
          <w:rFonts w:ascii="Cambria" w:hAnsi="Cambria"/>
        </w:rPr>
        <w:t>f</w:t>
      </w:r>
      <w:r w:rsidR="00AF1B03" w:rsidRPr="00894CEF">
        <w:rPr>
          <w:rFonts w:ascii="Cambria" w:hAnsi="Cambria"/>
        </w:rPr>
        <w:t>ollowing market sectors</w:t>
      </w:r>
      <w:r w:rsidR="006E02AE">
        <w:rPr>
          <w:rFonts w:ascii="Cambria" w:hAnsi="Cambria"/>
        </w:rPr>
        <w:t xml:space="preserve">: </w:t>
      </w:r>
      <w:r w:rsidR="00AF1B03" w:rsidRPr="00894CEF">
        <w:rPr>
          <w:rFonts w:ascii="Cambria" w:hAnsi="Cambria"/>
        </w:rPr>
        <w:t xml:space="preserve"> </w:t>
      </w:r>
    </w:p>
    <w:p w14:paraId="69CB6DA4" w14:textId="77777777" w:rsidR="00AF1B03" w:rsidRPr="00894CEF" w:rsidRDefault="00AF1B03" w:rsidP="00CA6127">
      <w:pPr>
        <w:numPr>
          <w:ilvl w:val="2"/>
          <w:numId w:val="2"/>
        </w:numPr>
        <w:tabs>
          <w:tab w:val="clear" w:pos="2160"/>
        </w:tabs>
        <w:ind w:left="720" w:firstLine="0"/>
        <w:rPr>
          <w:rFonts w:ascii="Cambria" w:hAnsi="Cambria"/>
        </w:rPr>
      </w:pPr>
      <w:r w:rsidRPr="00894CEF">
        <w:rPr>
          <w:rFonts w:ascii="Cambria" w:hAnsi="Cambria"/>
        </w:rPr>
        <w:t>State agencies</w:t>
      </w:r>
    </w:p>
    <w:p w14:paraId="2CF3F1BA" w14:textId="406E34A1" w:rsidR="00AF1B03" w:rsidRPr="00894CEF" w:rsidRDefault="00AF1B03" w:rsidP="00687E4B">
      <w:pPr>
        <w:numPr>
          <w:ilvl w:val="2"/>
          <w:numId w:val="2"/>
        </w:numPr>
        <w:tabs>
          <w:tab w:val="clear" w:pos="2160"/>
        </w:tabs>
        <w:ind w:left="720" w:firstLine="0"/>
        <w:rPr>
          <w:rFonts w:ascii="Cambria" w:hAnsi="Cambria"/>
        </w:rPr>
      </w:pPr>
      <w:r w:rsidRPr="00894CEF">
        <w:rPr>
          <w:rFonts w:ascii="Cambria" w:hAnsi="Cambria"/>
        </w:rPr>
        <w:t>School</w:t>
      </w:r>
      <w:r w:rsidR="00687E4B">
        <w:rPr>
          <w:rFonts w:ascii="Cambria" w:hAnsi="Cambria"/>
        </w:rPr>
        <w:t xml:space="preserve"> districts</w:t>
      </w:r>
      <w:r w:rsidRPr="00894CEF">
        <w:rPr>
          <w:rFonts w:ascii="Cambria" w:hAnsi="Cambria"/>
        </w:rPr>
        <w:t xml:space="preserve"> </w:t>
      </w:r>
    </w:p>
    <w:p w14:paraId="386E34D5" w14:textId="5557CE3E" w:rsidR="00AF1B03" w:rsidRPr="00894CEF" w:rsidRDefault="00AF1B03" w:rsidP="00687E4B">
      <w:pPr>
        <w:numPr>
          <w:ilvl w:val="2"/>
          <w:numId w:val="2"/>
        </w:numPr>
        <w:tabs>
          <w:tab w:val="clear" w:pos="2160"/>
        </w:tabs>
        <w:ind w:left="720" w:firstLine="0"/>
        <w:rPr>
          <w:rFonts w:ascii="Cambria" w:hAnsi="Cambria"/>
        </w:rPr>
      </w:pPr>
      <w:r w:rsidRPr="00894CEF">
        <w:rPr>
          <w:rFonts w:ascii="Cambria" w:hAnsi="Cambria"/>
        </w:rPr>
        <w:lastRenderedPageBreak/>
        <w:t xml:space="preserve">Higher education facilities </w:t>
      </w:r>
    </w:p>
    <w:p w14:paraId="17958E9A" w14:textId="18359EF7" w:rsidR="00AF1B03" w:rsidRPr="00894CEF" w:rsidRDefault="00AF1B03" w:rsidP="00687E4B">
      <w:pPr>
        <w:numPr>
          <w:ilvl w:val="2"/>
          <w:numId w:val="2"/>
        </w:numPr>
        <w:tabs>
          <w:tab w:val="clear" w:pos="2160"/>
        </w:tabs>
        <w:ind w:left="720" w:firstLine="0"/>
        <w:rPr>
          <w:rFonts w:ascii="Cambria" w:hAnsi="Cambria"/>
        </w:rPr>
      </w:pPr>
      <w:r w:rsidRPr="00894CEF">
        <w:rPr>
          <w:rFonts w:ascii="Cambria" w:hAnsi="Cambria"/>
        </w:rPr>
        <w:t xml:space="preserve">Cities/Counties </w:t>
      </w:r>
    </w:p>
    <w:p w14:paraId="5F8C777F" w14:textId="1C3BE5C3" w:rsidR="00AF1B03" w:rsidRPr="00894CEF" w:rsidRDefault="00AF1B03" w:rsidP="00CA6127">
      <w:pPr>
        <w:numPr>
          <w:ilvl w:val="2"/>
          <w:numId w:val="2"/>
        </w:numPr>
        <w:tabs>
          <w:tab w:val="clear" w:pos="2160"/>
        </w:tabs>
        <w:ind w:left="720" w:firstLine="0"/>
        <w:rPr>
          <w:rFonts w:ascii="Cambria" w:hAnsi="Cambria"/>
        </w:rPr>
      </w:pPr>
      <w:r w:rsidRPr="00894CEF">
        <w:rPr>
          <w:rFonts w:ascii="Cambria" w:hAnsi="Cambria"/>
        </w:rPr>
        <w:t>Other government entities</w:t>
      </w:r>
      <w:r w:rsidR="00BE2A05">
        <w:rPr>
          <w:rFonts w:ascii="Cambria" w:hAnsi="Cambria"/>
        </w:rPr>
        <w:t xml:space="preserve"> relevant for work under this RFQ</w:t>
      </w:r>
      <w:r w:rsidRPr="00894CEF">
        <w:rPr>
          <w:rFonts w:ascii="Cambria" w:hAnsi="Cambria"/>
        </w:rPr>
        <w:t xml:space="preserve"> </w:t>
      </w:r>
      <w:r w:rsidR="00BE2A05">
        <w:rPr>
          <w:rFonts w:ascii="Cambria" w:hAnsi="Cambria"/>
        </w:rPr>
        <w:t xml:space="preserve">such as </w:t>
      </w:r>
      <w:r w:rsidRPr="00894CEF">
        <w:rPr>
          <w:rFonts w:ascii="Cambria" w:hAnsi="Cambria"/>
        </w:rPr>
        <w:t xml:space="preserve">recreation centers, </w:t>
      </w:r>
      <w:r w:rsidR="00687E4B">
        <w:rPr>
          <w:rFonts w:ascii="Cambria" w:hAnsi="Cambria"/>
        </w:rPr>
        <w:t xml:space="preserve">water/waste-water districts, </w:t>
      </w:r>
      <w:r w:rsidR="006E02AE">
        <w:rPr>
          <w:rFonts w:ascii="Cambria" w:hAnsi="Cambria"/>
        </w:rPr>
        <w:t xml:space="preserve">airport authorities, </w:t>
      </w:r>
      <w:r w:rsidR="00687E4B">
        <w:rPr>
          <w:rFonts w:ascii="Cambria" w:hAnsi="Cambria"/>
        </w:rPr>
        <w:t>small</w:t>
      </w:r>
      <w:r w:rsidR="00E16626">
        <w:rPr>
          <w:rFonts w:ascii="Cambria" w:hAnsi="Cambria"/>
        </w:rPr>
        <w:t xml:space="preserve"> or rural</w:t>
      </w:r>
      <w:r w:rsidR="00687E4B">
        <w:rPr>
          <w:rFonts w:ascii="Cambria" w:hAnsi="Cambria"/>
        </w:rPr>
        <w:t xml:space="preserve"> government entities not mentioned above, correctional facilities,</w:t>
      </w:r>
      <w:r w:rsidR="008872BD">
        <w:rPr>
          <w:rFonts w:ascii="Cambria" w:hAnsi="Cambria"/>
        </w:rPr>
        <w:t xml:space="preserve"> multifamily buildings</w:t>
      </w:r>
      <w:r w:rsidR="00BE2A05">
        <w:rPr>
          <w:rFonts w:ascii="Cambria" w:hAnsi="Cambria"/>
        </w:rPr>
        <w:t xml:space="preserve">, other.   </w:t>
      </w:r>
    </w:p>
    <w:p w14:paraId="21A7CC48" w14:textId="22D4947F" w:rsidR="00AF1B03" w:rsidRPr="00894CEF" w:rsidRDefault="00AF1B03" w:rsidP="00CA6127">
      <w:pPr>
        <w:numPr>
          <w:ilvl w:val="2"/>
          <w:numId w:val="2"/>
        </w:numPr>
        <w:tabs>
          <w:tab w:val="clear" w:pos="2160"/>
        </w:tabs>
        <w:ind w:left="720" w:firstLine="0"/>
        <w:rPr>
          <w:rFonts w:ascii="Cambria" w:hAnsi="Cambria"/>
        </w:rPr>
      </w:pPr>
      <w:r w:rsidRPr="00894CEF">
        <w:rPr>
          <w:rFonts w:ascii="Cambria" w:hAnsi="Cambria"/>
        </w:rPr>
        <w:t>Community-wide efforts</w:t>
      </w:r>
      <w:r w:rsidR="00BE2A05">
        <w:rPr>
          <w:rFonts w:ascii="Cambria" w:hAnsi="Cambria"/>
        </w:rPr>
        <w:t xml:space="preserve"> such as </w:t>
      </w:r>
      <w:r w:rsidRPr="00894CEF">
        <w:rPr>
          <w:rFonts w:ascii="Cambria" w:hAnsi="Cambria"/>
        </w:rPr>
        <w:t xml:space="preserve">multiple entities in </w:t>
      </w:r>
      <w:r w:rsidR="00BE2A05">
        <w:rPr>
          <w:rFonts w:ascii="Cambria" w:hAnsi="Cambria"/>
        </w:rPr>
        <w:t xml:space="preserve">a </w:t>
      </w:r>
      <w:r w:rsidRPr="00894CEF">
        <w:rPr>
          <w:rFonts w:ascii="Cambria" w:hAnsi="Cambria"/>
        </w:rPr>
        <w:t>partnershi</w:t>
      </w:r>
      <w:r w:rsidR="00BE2A05">
        <w:rPr>
          <w:rFonts w:ascii="Cambria" w:hAnsi="Cambria"/>
        </w:rPr>
        <w:t>p.</w:t>
      </w:r>
    </w:p>
    <w:p w14:paraId="135FF1B4" w14:textId="77777777" w:rsidR="00687E4B" w:rsidRDefault="00687E4B" w:rsidP="00CA6127">
      <w:pPr>
        <w:ind w:left="720"/>
        <w:rPr>
          <w:rFonts w:ascii="Cambria" w:hAnsi="Cambria"/>
        </w:rPr>
      </w:pPr>
    </w:p>
    <w:p w14:paraId="75C11D8A" w14:textId="1D7623EB" w:rsidR="00AF1B03" w:rsidRPr="00CA108B" w:rsidRDefault="00CA108B"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Project List</w:t>
      </w:r>
    </w:p>
    <w:p w14:paraId="10DAFB3A" w14:textId="61E417E1" w:rsidR="000316D1" w:rsidRDefault="00AF1B03" w:rsidP="00CA6127">
      <w:pPr>
        <w:rPr>
          <w:rFonts w:ascii="Cambria" w:hAnsi="Cambria"/>
        </w:rPr>
      </w:pPr>
      <w:r w:rsidRPr="00894CEF">
        <w:rPr>
          <w:rFonts w:ascii="Cambria" w:hAnsi="Cambria"/>
        </w:rPr>
        <w:t xml:space="preserve">List </w:t>
      </w:r>
      <w:r w:rsidR="00D50118" w:rsidRPr="00456849">
        <w:rPr>
          <w:rFonts w:ascii="Cambria" w:hAnsi="Cambria"/>
          <w:u w:val="single"/>
        </w:rPr>
        <w:t>up to</w:t>
      </w:r>
      <w:r w:rsidR="00D50118">
        <w:rPr>
          <w:rFonts w:ascii="Cambria" w:hAnsi="Cambria"/>
        </w:rPr>
        <w:t xml:space="preserve"> </w:t>
      </w:r>
      <w:r w:rsidR="00456849">
        <w:rPr>
          <w:rFonts w:ascii="Cambria" w:hAnsi="Cambria"/>
        </w:rPr>
        <w:t>15</w:t>
      </w:r>
      <w:r w:rsidR="00D50118">
        <w:rPr>
          <w:rFonts w:ascii="Cambria" w:hAnsi="Cambria"/>
        </w:rPr>
        <w:t xml:space="preserve"> </w:t>
      </w:r>
      <w:r w:rsidRPr="00894CEF">
        <w:rPr>
          <w:rFonts w:ascii="Cambria" w:hAnsi="Cambria"/>
        </w:rPr>
        <w:t>Energy Savings Performance Contracting projects developed and implemented by your firm within the past five years</w:t>
      </w:r>
      <w:r w:rsidR="00BE2A05">
        <w:rPr>
          <w:rFonts w:ascii="Cambria" w:hAnsi="Cambria"/>
        </w:rPr>
        <w:t xml:space="preserve"> that </w:t>
      </w:r>
      <w:r w:rsidR="00992E9F">
        <w:rPr>
          <w:rFonts w:ascii="Cambria" w:hAnsi="Cambria"/>
        </w:rPr>
        <w:t xml:space="preserve">have completed construction.  Such projects involve a guarantee of savings and measurement and verification.  </w:t>
      </w:r>
    </w:p>
    <w:p w14:paraId="4B9B4C6B" w14:textId="77777777" w:rsidR="000316D1" w:rsidRDefault="000316D1" w:rsidP="00CA6127">
      <w:pPr>
        <w:rPr>
          <w:rFonts w:ascii="Cambria" w:hAnsi="Cambria"/>
        </w:rPr>
      </w:pPr>
    </w:p>
    <w:p w14:paraId="0C973C82" w14:textId="6D9DFB8D" w:rsidR="00AF1B03" w:rsidRDefault="00AF1B03" w:rsidP="00CA6127">
      <w:pPr>
        <w:rPr>
          <w:rFonts w:ascii="Cambria" w:hAnsi="Cambria"/>
        </w:rPr>
      </w:pPr>
      <w:r w:rsidRPr="00894CEF">
        <w:rPr>
          <w:rFonts w:ascii="Cambria" w:hAnsi="Cambria"/>
        </w:rPr>
        <w:t xml:space="preserve">If it is relevant to list projects performed </w:t>
      </w:r>
      <w:r w:rsidR="000316D1">
        <w:rPr>
          <w:rFonts w:ascii="Cambria" w:hAnsi="Cambria"/>
        </w:rPr>
        <w:t>outside of the</w:t>
      </w:r>
      <w:r w:rsidRPr="00894CEF">
        <w:rPr>
          <w:rFonts w:ascii="Cambria" w:hAnsi="Cambria"/>
        </w:rPr>
        <w:t xml:space="preserve"> firm, clearly identify the firm with overall responsibility for that project and the project’s relevance to this </w:t>
      </w:r>
      <w:r w:rsidR="000316D1">
        <w:rPr>
          <w:rFonts w:ascii="Cambria" w:hAnsi="Cambria"/>
        </w:rPr>
        <w:t>solicitation</w:t>
      </w:r>
      <w:r w:rsidRPr="00894CEF">
        <w:rPr>
          <w:rFonts w:ascii="Cambria" w:hAnsi="Cambria"/>
        </w:rPr>
        <w:t xml:space="preserve">. </w:t>
      </w:r>
    </w:p>
    <w:p w14:paraId="20F906FE" w14:textId="77777777" w:rsidR="00AF1B03" w:rsidRPr="00894CEF" w:rsidRDefault="00AF1B03" w:rsidP="00CA6127">
      <w:pPr>
        <w:ind w:left="2160"/>
        <w:rPr>
          <w:rFonts w:ascii="Cambria" w:hAnsi="Cambria"/>
        </w:rPr>
      </w:pPr>
    </w:p>
    <w:tbl>
      <w:tblPr>
        <w:tblpPr w:leftFromText="180" w:rightFromText="180" w:vertAnchor="text" w:horzAnchor="margin"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1205"/>
        <w:gridCol w:w="1414"/>
        <w:gridCol w:w="1392"/>
        <w:gridCol w:w="1891"/>
        <w:gridCol w:w="1457"/>
      </w:tblGrid>
      <w:tr w:rsidR="0057788E" w:rsidRPr="00894CEF" w14:paraId="189D817B" w14:textId="77777777" w:rsidTr="00CA108B">
        <w:tc>
          <w:tcPr>
            <w:tcW w:w="1497" w:type="dxa"/>
            <w:shd w:val="clear" w:color="auto" w:fill="7F7F7F" w:themeFill="text1" w:themeFillTint="80"/>
          </w:tcPr>
          <w:p w14:paraId="7EFB745B"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 Name</w:t>
            </w:r>
          </w:p>
        </w:tc>
        <w:tc>
          <w:tcPr>
            <w:tcW w:w="1205" w:type="dxa"/>
            <w:shd w:val="clear" w:color="auto" w:fill="7F7F7F" w:themeFill="text1" w:themeFillTint="80"/>
          </w:tcPr>
          <w:p w14:paraId="4B1F51A3" w14:textId="663E3927" w:rsidR="00CA108B" w:rsidRPr="00CA108B" w:rsidRDefault="0057788E" w:rsidP="0057788E">
            <w:pPr>
              <w:jc w:val="center"/>
              <w:rPr>
                <w:rFonts w:ascii="Cambria" w:hAnsi="Cambria" w:cs="Arial"/>
                <w:b/>
                <w:color w:val="FFFFFF" w:themeColor="background1"/>
              </w:rPr>
            </w:pPr>
            <w:r>
              <w:rPr>
                <w:rFonts w:ascii="Cambria" w:hAnsi="Cambria" w:cs="Arial"/>
                <w:b/>
                <w:color w:val="FFFFFF" w:themeColor="background1"/>
              </w:rPr>
              <w:t>Market Sector</w:t>
            </w:r>
          </w:p>
        </w:tc>
        <w:tc>
          <w:tcPr>
            <w:tcW w:w="1414" w:type="dxa"/>
            <w:shd w:val="clear" w:color="auto" w:fill="7F7F7F" w:themeFill="text1" w:themeFillTint="80"/>
          </w:tcPr>
          <w:p w14:paraId="0B8BB615"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City &amp; State</w:t>
            </w:r>
          </w:p>
        </w:tc>
        <w:tc>
          <w:tcPr>
            <w:tcW w:w="1392" w:type="dxa"/>
            <w:shd w:val="clear" w:color="auto" w:fill="7F7F7F" w:themeFill="text1" w:themeFillTint="80"/>
          </w:tcPr>
          <w:p w14:paraId="09D4EB45"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 Size</w:t>
            </w:r>
          </w:p>
          <w:p w14:paraId="48526CEA"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(Dollars)</w:t>
            </w:r>
          </w:p>
        </w:tc>
        <w:tc>
          <w:tcPr>
            <w:tcW w:w="1891" w:type="dxa"/>
            <w:shd w:val="clear" w:color="auto" w:fill="7F7F7F" w:themeFill="text1" w:themeFillTint="80"/>
          </w:tcPr>
          <w:p w14:paraId="1D29255A"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Project</w:t>
            </w:r>
          </w:p>
          <w:p w14:paraId="4E8AA717"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Size</w:t>
            </w:r>
          </w:p>
          <w:p w14:paraId="3838FC71"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(Square Feet)</w:t>
            </w:r>
          </w:p>
        </w:tc>
        <w:tc>
          <w:tcPr>
            <w:tcW w:w="1457" w:type="dxa"/>
            <w:shd w:val="clear" w:color="auto" w:fill="7F7F7F" w:themeFill="text1" w:themeFillTint="80"/>
          </w:tcPr>
          <w:p w14:paraId="7D3941C8" w14:textId="77777777" w:rsidR="00CA108B" w:rsidRPr="00CA108B" w:rsidRDefault="00CA108B" w:rsidP="00CA6127">
            <w:pPr>
              <w:jc w:val="center"/>
              <w:rPr>
                <w:rFonts w:ascii="Cambria" w:hAnsi="Cambria" w:cs="Arial"/>
                <w:b/>
                <w:color w:val="FFFFFF" w:themeColor="background1"/>
              </w:rPr>
            </w:pPr>
            <w:r w:rsidRPr="00CA108B">
              <w:rPr>
                <w:rFonts w:ascii="Cambria" w:hAnsi="Cambria" w:cs="Arial"/>
                <w:b/>
                <w:color w:val="FFFFFF" w:themeColor="background1"/>
              </w:rPr>
              <w:t>Year Completed</w:t>
            </w:r>
          </w:p>
        </w:tc>
      </w:tr>
      <w:tr w:rsidR="00CA108B" w:rsidRPr="00894CEF" w14:paraId="75176076" w14:textId="77777777" w:rsidTr="00CA108B">
        <w:tc>
          <w:tcPr>
            <w:tcW w:w="1497" w:type="dxa"/>
          </w:tcPr>
          <w:p w14:paraId="6D7D0DD8" w14:textId="77777777" w:rsidR="00CA108B" w:rsidRPr="00894CEF" w:rsidRDefault="00CA108B" w:rsidP="00CA6127">
            <w:pPr>
              <w:rPr>
                <w:rFonts w:ascii="Cambria" w:hAnsi="Cambria"/>
              </w:rPr>
            </w:pPr>
          </w:p>
        </w:tc>
        <w:tc>
          <w:tcPr>
            <w:tcW w:w="1205" w:type="dxa"/>
          </w:tcPr>
          <w:p w14:paraId="71890037" w14:textId="77777777" w:rsidR="00CA108B" w:rsidRPr="00894CEF" w:rsidRDefault="00CA108B" w:rsidP="00CA6127">
            <w:pPr>
              <w:rPr>
                <w:rFonts w:ascii="Cambria" w:hAnsi="Cambria"/>
              </w:rPr>
            </w:pPr>
          </w:p>
        </w:tc>
        <w:tc>
          <w:tcPr>
            <w:tcW w:w="1414" w:type="dxa"/>
          </w:tcPr>
          <w:p w14:paraId="2FDA3BC9" w14:textId="77777777" w:rsidR="00CA108B" w:rsidRPr="00894CEF" w:rsidRDefault="00CA108B" w:rsidP="00CA6127">
            <w:pPr>
              <w:rPr>
                <w:rFonts w:ascii="Cambria" w:hAnsi="Cambria"/>
              </w:rPr>
            </w:pPr>
          </w:p>
        </w:tc>
        <w:tc>
          <w:tcPr>
            <w:tcW w:w="1392" w:type="dxa"/>
          </w:tcPr>
          <w:p w14:paraId="623466F5" w14:textId="77777777" w:rsidR="00CA108B" w:rsidRPr="00894CEF" w:rsidRDefault="00CA108B" w:rsidP="00CA6127">
            <w:pPr>
              <w:rPr>
                <w:rFonts w:ascii="Cambria" w:hAnsi="Cambria"/>
              </w:rPr>
            </w:pPr>
          </w:p>
        </w:tc>
        <w:tc>
          <w:tcPr>
            <w:tcW w:w="1891" w:type="dxa"/>
          </w:tcPr>
          <w:p w14:paraId="0F5EB626" w14:textId="77777777" w:rsidR="00CA108B" w:rsidRPr="00894CEF" w:rsidRDefault="00CA108B" w:rsidP="00CA6127">
            <w:pPr>
              <w:rPr>
                <w:rFonts w:ascii="Cambria" w:hAnsi="Cambria"/>
              </w:rPr>
            </w:pPr>
          </w:p>
        </w:tc>
        <w:tc>
          <w:tcPr>
            <w:tcW w:w="1457" w:type="dxa"/>
          </w:tcPr>
          <w:p w14:paraId="3F7E8DEC" w14:textId="77777777" w:rsidR="00CA108B" w:rsidRPr="00894CEF" w:rsidRDefault="00CA108B" w:rsidP="00CA6127">
            <w:pPr>
              <w:rPr>
                <w:rFonts w:ascii="Cambria" w:hAnsi="Cambria"/>
              </w:rPr>
            </w:pPr>
          </w:p>
        </w:tc>
      </w:tr>
      <w:tr w:rsidR="0057788E" w:rsidRPr="00894CEF" w14:paraId="4355CEE7" w14:textId="77777777" w:rsidTr="00CA108B">
        <w:tc>
          <w:tcPr>
            <w:tcW w:w="1497" w:type="dxa"/>
            <w:shd w:val="clear" w:color="auto" w:fill="D9D9D9" w:themeFill="background1" w:themeFillShade="D9"/>
          </w:tcPr>
          <w:p w14:paraId="1CDC84E2" w14:textId="77777777" w:rsidR="00CA108B" w:rsidRPr="00894CEF" w:rsidRDefault="00CA108B" w:rsidP="00CA6127">
            <w:pPr>
              <w:rPr>
                <w:rFonts w:ascii="Cambria" w:hAnsi="Cambria"/>
              </w:rPr>
            </w:pPr>
          </w:p>
        </w:tc>
        <w:tc>
          <w:tcPr>
            <w:tcW w:w="1205" w:type="dxa"/>
            <w:shd w:val="clear" w:color="auto" w:fill="D9D9D9" w:themeFill="background1" w:themeFillShade="D9"/>
          </w:tcPr>
          <w:p w14:paraId="52E288E0" w14:textId="77777777" w:rsidR="00CA108B" w:rsidRPr="00894CEF" w:rsidRDefault="00CA108B" w:rsidP="00CA6127">
            <w:pPr>
              <w:rPr>
                <w:rFonts w:ascii="Cambria" w:hAnsi="Cambria"/>
              </w:rPr>
            </w:pPr>
          </w:p>
        </w:tc>
        <w:tc>
          <w:tcPr>
            <w:tcW w:w="1414" w:type="dxa"/>
            <w:shd w:val="clear" w:color="auto" w:fill="D9D9D9" w:themeFill="background1" w:themeFillShade="D9"/>
          </w:tcPr>
          <w:p w14:paraId="57A9CABF" w14:textId="77777777" w:rsidR="00CA108B" w:rsidRPr="00894CEF" w:rsidRDefault="00CA108B" w:rsidP="00CA6127">
            <w:pPr>
              <w:rPr>
                <w:rFonts w:ascii="Cambria" w:hAnsi="Cambria"/>
              </w:rPr>
            </w:pPr>
          </w:p>
        </w:tc>
        <w:tc>
          <w:tcPr>
            <w:tcW w:w="1392" w:type="dxa"/>
            <w:shd w:val="clear" w:color="auto" w:fill="D9D9D9" w:themeFill="background1" w:themeFillShade="D9"/>
          </w:tcPr>
          <w:p w14:paraId="27D3E545" w14:textId="77777777" w:rsidR="00CA108B" w:rsidRPr="00894CEF" w:rsidRDefault="00CA108B" w:rsidP="00CA6127">
            <w:pPr>
              <w:rPr>
                <w:rFonts w:ascii="Cambria" w:hAnsi="Cambria"/>
              </w:rPr>
            </w:pPr>
          </w:p>
        </w:tc>
        <w:tc>
          <w:tcPr>
            <w:tcW w:w="1891" w:type="dxa"/>
            <w:shd w:val="clear" w:color="auto" w:fill="D9D9D9" w:themeFill="background1" w:themeFillShade="D9"/>
          </w:tcPr>
          <w:p w14:paraId="070F406B" w14:textId="77777777" w:rsidR="00CA108B" w:rsidRPr="00894CEF" w:rsidRDefault="00CA108B" w:rsidP="00CA6127">
            <w:pPr>
              <w:rPr>
                <w:rFonts w:ascii="Cambria" w:hAnsi="Cambria"/>
              </w:rPr>
            </w:pPr>
          </w:p>
        </w:tc>
        <w:tc>
          <w:tcPr>
            <w:tcW w:w="1457" w:type="dxa"/>
            <w:shd w:val="clear" w:color="auto" w:fill="D9D9D9" w:themeFill="background1" w:themeFillShade="D9"/>
          </w:tcPr>
          <w:p w14:paraId="6F26ECC2" w14:textId="77777777" w:rsidR="00CA108B" w:rsidRPr="00894CEF" w:rsidRDefault="00CA108B" w:rsidP="00CA6127">
            <w:pPr>
              <w:rPr>
                <w:rFonts w:ascii="Cambria" w:hAnsi="Cambria"/>
              </w:rPr>
            </w:pPr>
          </w:p>
        </w:tc>
      </w:tr>
      <w:tr w:rsidR="00CA108B" w:rsidRPr="00894CEF" w14:paraId="42D65449" w14:textId="77777777" w:rsidTr="00CA108B">
        <w:tc>
          <w:tcPr>
            <w:tcW w:w="1497" w:type="dxa"/>
          </w:tcPr>
          <w:p w14:paraId="49AACF9E" w14:textId="77777777" w:rsidR="00CA108B" w:rsidRPr="00894CEF" w:rsidRDefault="00CA108B" w:rsidP="00CA6127">
            <w:pPr>
              <w:rPr>
                <w:rFonts w:ascii="Cambria" w:hAnsi="Cambria"/>
              </w:rPr>
            </w:pPr>
          </w:p>
        </w:tc>
        <w:tc>
          <w:tcPr>
            <w:tcW w:w="1205" w:type="dxa"/>
          </w:tcPr>
          <w:p w14:paraId="38EBB7FE" w14:textId="77777777" w:rsidR="00CA108B" w:rsidRPr="00894CEF" w:rsidRDefault="00CA108B" w:rsidP="00CA6127">
            <w:pPr>
              <w:rPr>
                <w:rFonts w:ascii="Cambria" w:hAnsi="Cambria"/>
              </w:rPr>
            </w:pPr>
          </w:p>
        </w:tc>
        <w:tc>
          <w:tcPr>
            <w:tcW w:w="1414" w:type="dxa"/>
          </w:tcPr>
          <w:p w14:paraId="45FE4BB6" w14:textId="77777777" w:rsidR="00CA108B" w:rsidRPr="00894CEF" w:rsidRDefault="00CA108B" w:rsidP="00CA6127">
            <w:pPr>
              <w:rPr>
                <w:rFonts w:ascii="Cambria" w:hAnsi="Cambria"/>
              </w:rPr>
            </w:pPr>
          </w:p>
        </w:tc>
        <w:tc>
          <w:tcPr>
            <w:tcW w:w="1392" w:type="dxa"/>
          </w:tcPr>
          <w:p w14:paraId="47AB670C" w14:textId="77777777" w:rsidR="00CA108B" w:rsidRPr="00894CEF" w:rsidRDefault="00CA108B" w:rsidP="00CA6127">
            <w:pPr>
              <w:rPr>
                <w:rFonts w:ascii="Cambria" w:hAnsi="Cambria"/>
              </w:rPr>
            </w:pPr>
          </w:p>
        </w:tc>
        <w:tc>
          <w:tcPr>
            <w:tcW w:w="1891" w:type="dxa"/>
          </w:tcPr>
          <w:p w14:paraId="159D20B6" w14:textId="77777777" w:rsidR="00CA108B" w:rsidRPr="00894CEF" w:rsidRDefault="00CA108B" w:rsidP="00CA6127">
            <w:pPr>
              <w:rPr>
                <w:rFonts w:ascii="Cambria" w:hAnsi="Cambria"/>
              </w:rPr>
            </w:pPr>
          </w:p>
        </w:tc>
        <w:tc>
          <w:tcPr>
            <w:tcW w:w="1457" w:type="dxa"/>
          </w:tcPr>
          <w:p w14:paraId="47FCA86E" w14:textId="77777777" w:rsidR="00CA108B" w:rsidRPr="00894CEF" w:rsidRDefault="00CA108B" w:rsidP="00CA6127">
            <w:pPr>
              <w:rPr>
                <w:rFonts w:ascii="Cambria" w:hAnsi="Cambria"/>
              </w:rPr>
            </w:pPr>
          </w:p>
        </w:tc>
      </w:tr>
      <w:tr w:rsidR="0057788E" w:rsidRPr="00894CEF" w14:paraId="4B8BB7C9" w14:textId="77777777" w:rsidTr="00CA108B">
        <w:tc>
          <w:tcPr>
            <w:tcW w:w="1497" w:type="dxa"/>
            <w:shd w:val="clear" w:color="auto" w:fill="D9D9D9" w:themeFill="background1" w:themeFillShade="D9"/>
          </w:tcPr>
          <w:p w14:paraId="6A66AAF5" w14:textId="77777777" w:rsidR="00CA108B" w:rsidRPr="00894CEF" w:rsidRDefault="00CA108B" w:rsidP="00CA6127">
            <w:pPr>
              <w:rPr>
                <w:rFonts w:ascii="Cambria" w:hAnsi="Cambria"/>
              </w:rPr>
            </w:pPr>
          </w:p>
        </w:tc>
        <w:tc>
          <w:tcPr>
            <w:tcW w:w="1205" w:type="dxa"/>
            <w:shd w:val="clear" w:color="auto" w:fill="D9D9D9" w:themeFill="background1" w:themeFillShade="D9"/>
          </w:tcPr>
          <w:p w14:paraId="7FB9729C" w14:textId="77777777" w:rsidR="00CA108B" w:rsidRPr="00894CEF" w:rsidRDefault="00CA108B" w:rsidP="00CA6127">
            <w:pPr>
              <w:rPr>
                <w:rFonts w:ascii="Cambria" w:hAnsi="Cambria"/>
              </w:rPr>
            </w:pPr>
          </w:p>
        </w:tc>
        <w:tc>
          <w:tcPr>
            <w:tcW w:w="1414" w:type="dxa"/>
            <w:shd w:val="clear" w:color="auto" w:fill="D9D9D9" w:themeFill="background1" w:themeFillShade="D9"/>
          </w:tcPr>
          <w:p w14:paraId="086EC34F" w14:textId="77777777" w:rsidR="00CA108B" w:rsidRPr="00894CEF" w:rsidRDefault="00CA108B" w:rsidP="00CA6127">
            <w:pPr>
              <w:rPr>
                <w:rFonts w:ascii="Cambria" w:hAnsi="Cambria"/>
              </w:rPr>
            </w:pPr>
          </w:p>
        </w:tc>
        <w:tc>
          <w:tcPr>
            <w:tcW w:w="1392" w:type="dxa"/>
            <w:shd w:val="clear" w:color="auto" w:fill="D9D9D9" w:themeFill="background1" w:themeFillShade="D9"/>
          </w:tcPr>
          <w:p w14:paraId="1C477243" w14:textId="77777777" w:rsidR="00CA108B" w:rsidRPr="00894CEF" w:rsidRDefault="00CA108B" w:rsidP="00CA6127">
            <w:pPr>
              <w:rPr>
                <w:rFonts w:ascii="Cambria" w:hAnsi="Cambria"/>
              </w:rPr>
            </w:pPr>
          </w:p>
        </w:tc>
        <w:tc>
          <w:tcPr>
            <w:tcW w:w="1891" w:type="dxa"/>
            <w:shd w:val="clear" w:color="auto" w:fill="D9D9D9" w:themeFill="background1" w:themeFillShade="D9"/>
          </w:tcPr>
          <w:p w14:paraId="7BF72F88" w14:textId="77777777" w:rsidR="00CA108B" w:rsidRPr="00894CEF" w:rsidRDefault="00CA108B" w:rsidP="00CA6127">
            <w:pPr>
              <w:rPr>
                <w:rFonts w:ascii="Cambria" w:hAnsi="Cambria"/>
              </w:rPr>
            </w:pPr>
          </w:p>
        </w:tc>
        <w:tc>
          <w:tcPr>
            <w:tcW w:w="1457" w:type="dxa"/>
            <w:shd w:val="clear" w:color="auto" w:fill="D9D9D9" w:themeFill="background1" w:themeFillShade="D9"/>
          </w:tcPr>
          <w:p w14:paraId="54E76147" w14:textId="77777777" w:rsidR="00CA108B" w:rsidRPr="00894CEF" w:rsidRDefault="00CA108B" w:rsidP="00CA6127">
            <w:pPr>
              <w:rPr>
                <w:rFonts w:ascii="Cambria" w:hAnsi="Cambria"/>
              </w:rPr>
            </w:pPr>
          </w:p>
        </w:tc>
      </w:tr>
    </w:tbl>
    <w:p w14:paraId="7F7A09AC" w14:textId="77777777" w:rsidR="00AF1B03" w:rsidRPr="00894CEF" w:rsidRDefault="00AF1B03" w:rsidP="00CA6127">
      <w:pPr>
        <w:rPr>
          <w:rFonts w:ascii="Cambria" w:hAnsi="Cambria"/>
        </w:rPr>
      </w:pPr>
    </w:p>
    <w:p w14:paraId="0FF6BC85" w14:textId="77777777" w:rsidR="00AF1B03" w:rsidRPr="00894CEF" w:rsidRDefault="00AF1B03" w:rsidP="00CA6127">
      <w:pPr>
        <w:rPr>
          <w:rFonts w:ascii="Cambria" w:hAnsi="Cambria" w:cs="Arial"/>
          <w:b/>
        </w:rPr>
      </w:pPr>
    </w:p>
    <w:p w14:paraId="473CEAB5" w14:textId="21D3488D"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Project </w:t>
      </w:r>
      <w:r w:rsidR="006E02AE">
        <w:rPr>
          <w:rFonts w:ascii="Cambria" w:hAnsi="Cambria" w:cs="Arial"/>
          <w:b/>
          <w:sz w:val="26"/>
          <w:szCs w:val="26"/>
        </w:rPr>
        <w:t xml:space="preserve">Data and </w:t>
      </w:r>
      <w:r w:rsidRPr="00CA108B">
        <w:rPr>
          <w:rFonts w:ascii="Cambria" w:hAnsi="Cambria" w:cs="Arial"/>
          <w:b/>
          <w:sz w:val="26"/>
          <w:szCs w:val="26"/>
        </w:rPr>
        <w:t>References</w:t>
      </w:r>
    </w:p>
    <w:p w14:paraId="3BBF562D" w14:textId="55049A1C" w:rsidR="00933E4F" w:rsidRDefault="00B0252A" w:rsidP="00CA6127">
      <w:pPr>
        <w:rPr>
          <w:rFonts w:ascii="Cambria" w:hAnsi="Cambria"/>
        </w:rPr>
      </w:pPr>
      <w:r>
        <w:rPr>
          <w:rFonts w:ascii="Cambria" w:hAnsi="Cambria"/>
        </w:rPr>
        <w:t>Using the table below, p</w:t>
      </w:r>
      <w:r w:rsidR="00AF1B03" w:rsidRPr="00894CEF">
        <w:rPr>
          <w:rFonts w:ascii="Cambria" w:hAnsi="Cambria"/>
        </w:rPr>
        <w:t xml:space="preserve">rovide detailed information </w:t>
      </w:r>
      <w:r w:rsidR="00AF1B03" w:rsidRPr="00144710">
        <w:rPr>
          <w:rFonts w:ascii="Cambria" w:hAnsi="Cambria"/>
        </w:rPr>
        <w:t xml:space="preserve">on </w:t>
      </w:r>
      <w:r w:rsidR="00BE2A05" w:rsidRPr="00456849">
        <w:rPr>
          <w:rFonts w:ascii="Cambria" w:hAnsi="Cambria"/>
          <w:u w:val="single"/>
        </w:rPr>
        <w:t>up to</w:t>
      </w:r>
      <w:r w:rsidR="00BE2A05">
        <w:rPr>
          <w:rFonts w:ascii="Cambria" w:hAnsi="Cambria"/>
        </w:rPr>
        <w:t xml:space="preserve"> </w:t>
      </w:r>
      <w:r w:rsidR="00456849">
        <w:rPr>
          <w:rFonts w:ascii="Cambria" w:hAnsi="Cambria"/>
        </w:rPr>
        <w:t>eight</w:t>
      </w:r>
      <w:r w:rsidR="00BE2A05">
        <w:rPr>
          <w:rFonts w:ascii="Cambria" w:hAnsi="Cambria"/>
        </w:rPr>
        <w:t xml:space="preserve"> </w:t>
      </w:r>
      <w:r w:rsidR="00E32A5E">
        <w:rPr>
          <w:rFonts w:ascii="Cambria" w:hAnsi="Cambria"/>
        </w:rPr>
        <w:t>p</w:t>
      </w:r>
      <w:r w:rsidR="00AF1B03" w:rsidRPr="00894CEF">
        <w:rPr>
          <w:rFonts w:ascii="Cambria" w:hAnsi="Cambria"/>
        </w:rPr>
        <w:t xml:space="preserve">erformance </w:t>
      </w:r>
      <w:r w:rsidR="00E32A5E">
        <w:rPr>
          <w:rFonts w:ascii="Cambria" w:hAnsi="Cambria"/>
        </w:rPr>
        <w:t>c</w:t>
      </w:r>
      <w:r w:rsidR="00AF1B03" w:rsidRPr="00894CEF">
        <w:rPr>
          <w:rFonts w:ascii="Cambria" w:hAnsi="Cambria"/>
        </w:rPr>
        <w:t xml:space="preserve">ontracting projects your firm </w:t>
      </w:r>
      <w:r w:rsidR="00AF1B03" w:rsidRPr="00144710">
        <w:rPr>
          <w:rFonts w:ascii="Cambria" w:hAnsi="Cambria"/>
        </w:rPr>
        <w:t>completed</w:t>
      </w:r>
      <w:r>
        <w:rPr>
          <w:rFonts w:ascii="Cambria" w:hAnsi="Cambria"/>
        </w:rPr>
        <w:t xml:space="preserve">.  Only include projects that </w:t>
      </w:r>
      <w:r w:rsidR="00E32A5E" w:rsidRPr="00144710">
        <w:rPr>
          <w:rFonts w:ascii="Cambria" w:hAnsi="Cambria"/>
        </w:rPr>
        <w:t>have at least one year of documented performance data</w:t>
      </w:r>
      <w:r w:rsidR="0021752D" w:rsidRPr="00144710">
        <w:rPr>
          <w:rFonts w:ascii="Cambria" w:hAnsi="Cambria"/>
        </w:rPr>
        <w:t xml:space="preserve">, </w:t>
      </w:r>
      <w:r w:rsidR="00E32A5E" w:rsidRPr="00144710">
        <w:rPr>
          <w:rFonts w:ascii="Cambria" w:hAnsi="Cambria"/>
        </w:rPr>
        <w:t>are currently in repayment</w:t>
      </w:r>
      <w:r w:rsidR="0021752D" w:rsidRPr="00144710">
        <w:rPr>
          <w:rFonts w:ascii="Cambria" w:hAnsi="Cambria"/>
        </w:rPr>
        <w:t xml:space="preserve">, are currently </w:t>
      </w:r>
      <w:r w:rsidR="00E32A5E" w:rsidRPr="00144710">
        <w:rPr>
          <w:rFonts w:ascii="Cambria" w:hAnsi="Cambria"/>
        </w:rPr>
        <w:t>under contract with your firm</w:t>
      </w:r>
      <w:r w:rsidR="0021752D" w:rsidRPr="00144710">
        <w:rPr>
          <w:rFonts w:ascii="Cambria" w:hAnsi="Cambria"/>
        </w:rPr>
        <w:t xml:space="preserve">, and </w:t>
      </w:r>
      <w:r w:rsidR="00E32A5E" w:rsidRPr="00144710">
        <w:rPr>
          <w:rFonts w:ascii="Cambria" w:hAnsi="Cambria"/>
        </w:rPr>
        <w:t xml:space="preserve">that </w:t>
      </w:r>
      <w:r w:rsidR="00AF1B03" w:rsidRPr="00144710">
        <w:rPr>
          <w:rFonts w:ascii="Cambria" w:hAnsi="Cambria"/>
        </w:rPr>
        <w:t xml:space="preserve">can be used </w:t>
      </w:r>
      <w:r w:rsidR="0021752D" w:rsidRPr="00144710">
        <w:rPr>
          <w:rFonts w:ascii="Cambria" w:hAnsi="Cambria"/>
        </w:rPr>
        <w:t xml:space="preserve">as </w:t>
      </w:r>
      <w:r w:rsidR="00AF1B03" w:rsidRPr="00144710">
        <w:rPr>
          <w:rFonts w:ascii="Cambria" w:hAnsi="Cambria"/>
        </w:rPr>
        <w:t>references.</w:t>
      </w:r>
      <w:r>
        <w:rPr>
          <w:rFonts w:ascii="Cambria" w:hAnsi="Cambria"/>
        </w:rPr>
        <w:t xml:space="preserve">  </w:t>
      </w:r>
      <w:r w:rsidR="00D45402">
        <w:rPr>
          <w:rFonts w:ascii="Cambria" w:hAnsi="Cambria"/>
        </w:rPr>
        <w:t xml:space="preserve">If desired </w:t>
      </w:r>
      <w:r>
        <w:rPr>
          <w:rFonts w:ascii="Cambria" w:hAnsi="Cambria"/>
        </w:rPr>
        <w:t xml:space="preserve">provide </w:t>
      </w:r>
      <w:r w:rsidR="00D45402">
        <w:rPr>
          <w:rFonts w:ascii="Cambria" w:hAnsi="Cambria"/>
        </w:rPr>
        <w:t>a</w:t>
      </w:r>
      <w:r w:rsidR="003D41E8" w:rsidRPr="00144710">
        <w:rPr>
          <w:rFonts w:ascii="Cambria" w:hAnsi="Cambria"/>
        </w:rPr>
        <w:t xml:space="preserve">dditional project </w:t>
      </w:r>
      <w:r w:rsidR="00D45402">
        <w:rPr>
          <w:rFonts w:ascii="Cambria" w:hAnsi="Cambria"/>
        </w:rPr>
        <w:t xml:space="preserve">detail, such as a case study, </w:t>
      </w:r>
      <w:r>
        <w:rPr>
          <w:rFonts w:ascii="Cambria" w:hAnsi="Cambria"/>
        </w:rPr>
        <w:t xml:space="preserve">in any format </w:t>
      </w:r>
      <w:r w:rsidR="000316D1" w:rsidRPr="0074686C">
        <w:rPr>
          <w:rFonts w:ascii="Cambria" w:hAnsi="Cambria"/>
        </w:rPr>
        <w:t xml:space="preserve">(maximum of an additional two pages </w:t>
      </w:r>
      <w:r w:rsidR="00D45402">
        <w:rPr>
          <w:rFonts w:ascii="Cambria" w:hAnsi="Cambria"/>
        </w:rPr>
        <w:t>for each</w:t>
      </w:r>
      <w:r w:rsidR="000316D1" w:rsidRPr="0074686C">
        <w:rPr>
          <w:rFonts w:ascii="Cambria" w:hAnsi="Cambria"/>
        </w:rPr>
        <w:t xml:space="preserve"> project)</w:t>
      </w:r>
      <w:r w:rsidR="003D41E8" w:rsidRPr="00144710">
        <w:rPr>
          <w:rFonts w:ascii="Cambria" w:hAnsi="Cambria"/>
        </w:rPr>
        <w:t>.</w:t>
      </w:r>
      <w:r w:rsidR="003D41E8">
        <w:rPr>
          <w:rFonts w:ascii="Cambria" w:hAnsi="Cambria"/>
        </w:rPr>
        <w:t xml:space="preserve">   </w:t>
      </w:r>
    </w:p>
    <w:p w14:paraId="4DBFA2CC" w14:textId="77777777" w:rsidR="00456849" w:rsidRDefault="00456849" w:rsidP="00CA6127">
      <w:pPr>
        <w:rPr>
          <w:rFonts w:ascii="Cambria" w:hAnsi="Cambria"/>
        </w:rPr>
      </w:pPr>
    </w:p>
    <w:p w14:paraId="4BD54533" w14:textId="190D7ADF" w:rsidR="00456849" w:rsidRDefault="00456849" w:rsidP="00CA6127">
      <w:pPr>
        <w:rPr>
          <w:rFonts w:ascii="Cambria" w:hAnsi="Cambria"/>
        </w:rPr>
      </w:pPr>
      <w:r w:rsidRPr="00456849">
        <w:rPr>
          <w:rFonts w:ascii="Cambria" w:hAnsi="Cambria"/>
        </w:rPr>
        <w:t>We recognize that the actual performance data of some projects may be confidential information, protected by the customer and subject to confidentiality ag</w:t>
      </w:r>
      <w:r w:rsidR="00D4491C">
        <w:rPr>
          <w:rFonts w:ascii="Cambria" w:hAnsi="Cambria"/>
        </w:rPr>
        <w:t xml:space="preserve">reements in project contracts. Please note if this is the case. </w:t>
      </w:r>
    </w:p>
    <w:p w14:paraId="2E9863BC" w14:textId="77777777" w:rsidR="005927B1" w:rsidRDefault="005927B1" w:rsidP="00CA6127">
      <w:pPr>
        <w:rPr>
          <w:rFonts w:ascii="Cambria" w:hAnsi="Cambria"/>
        </w:rPr>
      </w:pPr>
    </w:p>
    <w:p w14:paraId="5A8B5F62" w14:textId="2581DF2F" w:rsidR="009F61B4" w:rsidRDefault="009F61B4" w:rsidP="00CA6127">
      <w:pPr>
        <w:rPr>
          <w:rFonts w:ascii="Cambria" w:hAnsi="Cambria"/>
        </w:rPr>
      </w:pPr>
    </w:p>
    <w:tbl>
      <w:tblPr>
        <w:tblW w:w="60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837"/>
        <w:gridCol w:w="1152"/>
        <w:gridCol w:w="186"/>
        <w:gridCol w:w="1338"/>
        <w:gridCol w:w="1338"/>
        <w:gridCol w:w="1338"/>
        <w:gridCol w:w="1338"/>
        <w:gridCol w:w="1340"/>
      </w:tblGrid>
      <w:tr w:rsidR="009F61B4" w:rsidRPr="00C8652C" w14:paraId="11061E90" w14:textId="77777777" w:rsidTr="0074686C">
        <w:trPr>
          <w:jc w:val="center"/>
        </w:trPr>
        <w:tc>
          <w:tcPr>
            <w:tcW w:w="1787" w:type="pct"/>
            <w:gridSpan w:val="3"/>
            <w:shd w:val="clear" w:color="auto" w:fill="7F7F7F" w:themeFill="text1" w:themeFillTint="80"/>
          </w:tcPr>
          <w:p w14:paraId="5A719CDC" w14:textId="12934D44" w:rsidR="009F61B4" w:rsidRPr="0074686C" w:rsidRDefault="009F61B4" w:rsidP="0074686C">
            <w:pPr>
              <w:rPr>
                <w:rFonts w:cs="Arial"/>
                <w:b/>
                <w:color w:val="FFFFFF" w:themeColor="background1"/>
                <w:spacing w:val="-3"/>
                <w:sz w:val="22"/>
                <w:szCs w:val="22"/>
              </w:rPr>
            </w:pPr>
            <w:r w:rsidRPr="0074686C">
              <w:rPr>
                <w:rFonts w:cs="Arial"/>
                <w:b/>
                <w:color w:val="FFFFFF" w:themeColor="background1"/>
                <w:spacing w:val="-3"/>
                <w:sz w:val="22"/>
                <w:szCs w:val="22"/>
              </w:rPr>
              <w:t>Project Data and References</w:t>
            </w:r>
          </w:p>
        </w:tc>
        <w:tc>
          <w:tcPr>
            <w:tcW w:w="3213" w:type="pct"/>
            <w:gridSpan w:val="6"/>
            <w:shd w:val="clear" w:color="auto" w:fill="7F7F7F" w:themeFill="text1" w:themeFillTint="80"/>
          </w:tcPr>
          <w:p w14:paraId="539B89E6" w14:textId="0B85B868" w:rsidR="009F61B4" w:rsidRPr="0074686C" w:rsidRDefault="009F61B4" w:rsidP="00E97557">
            <w:pPr>
              <w:rPr>
                <w:rFonts w:cs="Arial"/>
                <w:b/>
                <w:color w:val="FFFFFF" w:themeColor="background1"/>
                <w:spacing w:val="-3"/>
                <w:sz w:val="22"/>
                <w:szCs w:val="22"/>
              </w:rPr>
            </w:pPr>
          </w:p>
        </w:tc>
      </w:tr>
      <w:tr w:rsidR="009F61B4" w:rsidRPr="00E32A5E" w14:paraId="0587B9AE" w14:textId="77777777" w:rsidTr="0074686C">
        <w:trPr>
          <w:jc w:val="center"/>
        </w:trPr>
        <w:tc>
          <w:tcPr>
            <w:tcW w:w="1787" w:type="pct"/>
            <w:gridSpan w:val="3"/>
            <w:shd w:val="clear" w:color="auto" w:fill="D9D9D9" w:themeFill="background1" w:themeFillShade="D9"/>
          </w:tcPr>
          <w:p w14:paraId="32CF4445" w14:textId="184E3846" w:rsidR="009F61B4" w:rsidRPr="0074686C" w:rsidRDefault="009F61B4" w:rsidP="0074686C">
            <w:pPr>
              <w:rPr>
                <w:b/>
                <w:spacing w:val="-3"/>
                <w:sz w:val="22"/>
                <w:szCs w:val="22"/>
              </w:rPr>
            </w:pPr>
            <w:r w:rsidRPr="0074686C">
              <w:rPr>
                <w:rFonts w:cs="Arial"/>
                <w:sz w:val="22"/>
                <w:szCs w:val="22"/>
              </w:rPr>
              <w:t>Project Name</w:t>
            </w:r>
            <w:r w:rsidRPr="0074686C">
              <w:rPr>
                <w:rFonts w:cs="Arial"/>
                <w:sz w:val="22"/>
                <w:szCs w:val="22"/>
                <w:shd w:val="clear" w:color="auto" w:fill="FFFFFF"/>
              </w:rPr>
              <w:t xml:space="preserve"> </w:t>
            </w:r>
          </w:p>
        </w:tc>
        <w:tc>
          <w:tcPr>
            <w:tcW w:w="3213" w:type="pct"/>
            <w:gridSpan w:val="6"/>
            <w:shd w:val="clear" w:color="auto" w:fill="D9D9D9" w:themeFill="background1" w:themeFillShade="D9"/>
          </w:tcPr>
          <w:p w14:paraId="547AC942" w14:textId="4C3DEF44" w:rsidR="009F61B4" w:rsidRPr="0074686C" w:rsidRDefault="009F61B4" w:rsidP="00E97557">
            <w:pPr>
              <w:rPr>
                <w:spacing w:val="-3"/>
                <w:sz w:val="18"/>
                <w:szCs w:val="18"/>
              </w:rPr>
            </w:pPr>
          </w:p>
        </w:tc>
      </w:tr>
      <w:tr w:rsidR="009F61B4" w:rsidRPr="00E32A5E" w14:paraId="4DEC18F2" w14:textId="77777777" w:rsidTr="0074686C">
        <w:trPr>
          <w:jc w:val="center"/>
        </w:trPr>
        <w:tc>
          <w:tcPr>
            <w:tcW w:w="1787" w:type="pct"/>
            <w:gridSpan w:val="3"/>
          </w:tcPr>
          <w:p w14:paraId="42EAED60" w14:textId="0BD19319" w:rsidR="009F61B4" w:rsidRPr="0074686C" w:rsidRDefault="009F61B4" w:rsidP="0074686C">
            <w:pPr>
              <w:rPr>
                <w:b/>
                <w:spacing w:val="-3"/>
                <w:sz w:val="22"/>
                <w:szCs w:val="22"/>
              </w:rPr>
            </w:pPr>
            <w:r w:rsidRPr="0074686C">
              <w:rPr>
                <w:rFonts w:cs="Arial"/>
                <w:sz w:val="22"/>
                <w:szCs w:val="22"/>
              </w:rPr>
              <w:t>Facility Type and Use</w:t>
            </w:r>
          </w:p>
        </w:tc>
        <w:tc>
          <w:tcPr>
            <w:tcW w:w="3213" w:type="pct"/>
            <w:gridSpan w:val="6"/>
          </w:tcPr>
          <w:p w14:paraId="49A1594F" w14:textId="466BBF85" w:rsidR="009F61B4" w:rsidRPr="0074686C" w:rsidRDefault="009F61B4" w:rsidP="00E97557">
            <w:pPr>
              <w:rPr>
                <w:spacing w:val="-3"/>
                <w:sz w:val="18"/>
                <w:szCs w:val="18"/>
              </w:rPr>
            </w:pPr>
          </w:p>
        </w:tc>
      </w:tr>
      <w:tr w:rsidR="009F61B4" w:rsidRPr="00E32A5E" w14:paraId="1F104BD0" w14:textId="77777777" w:rsidTr="0074686C">
        <w:trPr>
          <w:jc w:val="center"/>
        </w:trPr>
        <w:tc>
          <w:tcPr>
            <w:tcW w:w="1787" w:type="pct"/>
            <w:gridSpan w:val="3"/>
            <w:shd w:val="clear" w:color="auto" w:fill="D9D9D9" w:themeFill="background1" w:themeFillShade="D9"/>
          </w:tcPr>
          <w:p w14:paraId="0204EC5E" w14:textId="77777777" w:rsidR="009F61B4" w:rsidRPr="0074686C" w:rsidRDefault="009F61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74686C">
              <w:rPr>
                <w:rFonts w:cs="Arial"/>
                <w:sz w:val="22"/>
                <w:szCs w:val="22"/>
              </w:rPr>
              <w:t xml:space="preserve">Project Size: </w:t>
            </w:r>
          </w:p>
          <w:p w14:paraId="11EC942A" w14:textId="77777777" w:rsidR="009F61B4" w:rsidRPr="0074686C" w:rsidRDefault="009F61B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74686C">
              <w:rPr>
                <w:rFonts w:cs="Arial"/>
                <w:sz w:val="22"/>
                <w:szCs w:val="22"/>
              </w:rPr>
              <w:t>-Number of Buildings</w:t>
            </w:r>
          </w:p>
          <w:p w14:paraId="7585CF4E" w14:textId="3BFCC3B6" w:rsidR="009F61B4" w:rsidRPr="0074686C" w:rsidRDefault="009F61B4" w:rsidP="0074686C">
            <w:pPr>
              <w:rPr>
                <w:b/>
                <w:spacing w:val="-3"/>
                <w:sz w:val="22"/>
                <w:szCs w:val="22"/>
              </w:rPr>
            </w:pPr>
            <w:r w:rsidRPr="0074686C">
              <w:rPr>
                <w:rFonts w:cs="Arial"/>
                <w:sz w:val="22"/>
                <w:szCs w:val="22"/>
              </w:rPr>
              <w:lastRenderedPageBreak/>
              <w:t>-Total Square Footage</w:t>
            </w:r>
          </w:p>
        </w:tc>
        <w:tc>
          <w:tcPr>
            <w:tcW w:w="3213" w:type="pct"/>
            <w:gridSpan w:val="6"/>
            <w:shd w:val="clear" w:color="auto" w:fill="D9D9D9" w:themeFill="background1" w:themeFillShade="D9"/>
          </w:tcPr>
          <w:p w14:paraId="296EE9E9" w14:textId="7DC71291" w:rsidR="009F61B4" w:rsidRPr="0074686C" w:rsidRDefault="009F61B4" w:rsidP="00E97557">
            <w:pPr>
              <w:rPr>
                <w:spacing w:val="-3"/>
                <w:sz w:val="18"/>
                <w:szCs w:val="18"/>
              </w:rPr>
            </w:pPr>
          </w:p>
        </w:tc>
      </w:tr>
      <w:tr w:rsidR="009F61B4" w:rsidRPr="00E32A5E" w14:paraId="6B101AB9" w14:textId="77777777" w:rsidTr="0074686C">
        <w:trPr>
          <w:jc w:val="center"/>
        </w:trPr>
        <w:tc>
          <w:tcPr>
            <w:tcW w:w="1787" w:type="pct"/>
            <w:gridSpan w:val="3"/>
          </w:tcPr>
          <w:p w14:paraId="4F393EEE" w14:textId="6AECED4A" w:rsidR="009F61B4" w:rsidRPr="0074686C" w:rsidRDefault="009F61B4" w:rsidP="0074686C">
            <w:pPr>
              <w:rPr>
                <w:b/>
                <w:spacing w:val="-3"/>
                <w:sz w:val="22"/>
                <w:szCs w:val="22"/>
              </w:rPr>
            </w:pPr>
            <w:r w:rsidRPr="0074686C">
              <w:rPr>
                <w:rFonts w:cs="Arial"/>
                <w:sz w:val="22"/>
                <w:szCs w:val="22"/>
              </w:rPr>
              <w:lastRenderedPageBreak/>
              <w:t>Types of Measures</w:t>
            </w:r>
          </w:p>
        </w:tc>
        <w:tc>
          <w:tcPr>
            <w:tcW w:w="3213" w:type="pct"/>
            <w:gridSpan w:val="6"/>
          </w:tcPr>
          <w:p w14:paraId="62301E87" w14:textId="45FF3D7C" w:rsidR="009F61B4" w:rsidRPr="0074686C" w:rsidRDefault="009F61B4" w:rsidP="00E97557">
            <w:pPr>
              <w:rPr>
                <w:spacing w:val="-3"/>
                <w:sz w:val="18"/>
                <w:szCs w:val="18"/>
              </w:rPr>
            </w:pPr>
          </w:p>
        </w:tc>
      </w:tr>
      <w:tr w:rsidR="009F61B4" w:rsidRPr="00E32A5E" w14:paraId="4377B810" w14:textId="77777777" w:rsidTr="0074686C">
        <w:trPr>
          <w:jc w:val="center"/>
        </w:trPr>
        <w:tc>
          <w:tcPr>
            <w:tcW w:w="1787" w:type="pct"/>
            <w:gridSpan w:val="3"/>
            <w:shd w:val="clear" w:color="auto" w:fill="D9D9D9" w:themeFill="background1" w:themeFillShade="D9"/>
          </w:tcPr>
          <w:p w14:paraId="63DE2ACF" w14:textId="1E58175C" w:rsidR="009F61B4" w:rsidRPr="0074686C" w:rsidDel="00681315" w:rsidRDefault="009F61B4" w:rsidP="0074686C">
            <w:pPr>
              <w:rPr>
                <w:b/>
                <w:spacing w:val="-3"/>
                <w:sz w:val="22"/>
                <w:szCs w:val="22"/>
              </w:rPr>
            </w:pPr>
            <w:r w:rsidRPr="0074686C">
              <w:rPr>
                <w:rFonts w:cs="Arial"/>
                <w:sz w:val="22"/>
                <w:szCs w:val="22"/>
              </w:rPr>
              <w:t>Project Cost: Installed Project Costs</w:t>
            </w:r>
          </w:p>
        </w:tc>
        <w:tc>
          <w:tcPr>
            <w:tcW w:w="3213" w:type="pct"/>
            <w:gridSpan w:val="6"/>
            <w:shd w:val="clear" w:color="auto" w:fill="D9D9D9" w:themeFill="background1" w:themeFillShade="D9"/>
          </w:tcPr>
          <w:p w14:paraId="5D1D2DED" w14:textId="77777777" w:rsidR="009F61B4" w:rsidRPr="0074686C" w:rsidRDefault="009F61B4" w:rsidP="00E97557">
            <w:pPr>
              <w:rPr>
                <w:spacing w:val="-3"/>
                <w:sz w:val="18"/>
                <w:szCs w:val="18"/>
              </w:rPr>
            </w:pPr>
          </w:p>
        </w:tc>
      </w:tr>
      <w:tr w:rsidR="009F61B4" w:rsidRPr="00E32A5E" w14:paraId="67B80154" w14:textId="77777777" w:rsidTr="0074686C">
        <w:trPr>
          <w:jc w:val="center"/>
        </w:trPr>
        <w:tc>
          <w:tcPr>
            <w:tcW w:w="1787" w:type="pct"/>
            <w:gridSpan w:val="3"/>
          </w:tcPr>
          <w:p w14:paraId="62DD04EB" w14:textId="3484F86B" w:rsidR="009F61B4" w:rsidRPr="0074686C" w:rsidRDefault="009F61B4" w:rsidP="0074686C">
            <w:pPr>
              <w:rPr>
                <w:b/>
                <w:spacing w:val="-3"/>
                <w:sz w:val="22"/>
                <w:szCs w:val="22"/>
              </w:rPr>
            </w:pPr>
            <w:r w:rsidRPr="0074686C">
              <w:rPr>
                <w:rFonts w:cs="Arial"/>
                <w:sz w:val="22"/>
                <w:szCs w:val="22"/>
              </w:rPr>
              <w:t>Project Cost: Financed Amount</w:t>
            </w:r>
          </w:p>
        </w:tc>
        <w:tc>
          <w:tcPr>
            <w:tcW w:w="3213" w:type="pct"/>
            <w:gridSpan w:val="6"/>
          </w:tcPr>
          <w:p w14:paraId="541293AC" w14:textId="0B62AC8C" w:rsidR="009F61B4" w:rsidRPr="0074686C" w:rsidRDefault="009F61B4" w:rsidP="00E97557">
            <w:pPr>
              <w:rPr>
                <w:spacing w:val="-3"/>
                <w:sz w:val="18"/>
                <w:szCs w:val="18"/>
              </w:rPr>
            </w:pPr>
          </w:p>
        </w:tc>
      </w:tr>
      <w:tr w:rsidR="002A25CD" w:rsidRPr="00E32A5E" w14:paraId="54C8FDB4" w14:textId="77777777" w:rsidTr="002A25CD">
        <w:trPr>
          <w:jc w:val="center"/>
        </w:trPr>
        <w:tc>
          <w:tcPr>
            <w:tcW w:w="1787" w:type="pct"/>
            <w:gridSpan w:val="3"/>
            <w:shd w:val="clear" w:color="auto" w:fill="D9D9D9" w:themeFill="background1" w:themeFillShade="D9"/>
          </w:tcPr>
          <w:p w14:paraId="55139719" w14:textId="55137646" w:rsidR="002A25CD" w:rsidRPr="0074686C" w:rsidDel="00681315" w:rsidRDefault="002A25CD" w:rsidP="0074686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sz w:val="22"/>
                <w:szCs w:val="22"/>
              </w:rPr>
            </w:pPr>
            <w:r w:rsidRPr="0074686C">
              <w:rPr>
                <w:rFonts w:cs="Arial"/>
                <w:sz w:val="22"/>
                <w:szCs w:val="22"/>
              </w:rPr>
              <w:t>Guaranteed Annual Savings ($)</w:t>
            </w:r>
          </w:p>
        </w:tc>
        <w:tc>
          <w:tcPr>
            <w:tcW w:w="3213" w:type="pct"/>
            <w:gridSpan w:val="6"/>
            <w:shd w:val="clear" w:color="auto" w:fill="D9D9D9" w:themeFill="background1" w:themeFillShade="D9"/>
          </w:tcPr>
          <w:p w14:paraId="6B98823B" w14:textId="77777777" w:rsidR="002A25CD" w:rsidRPr="0074686C" w:rsidRDefault="002A25CD" w:rsidP="00E97557">
            <w:pPr>
              <w:rPr>
                <w:spacing w:val="-3"/>
                <w:sz w:val="18"/>
                <w:szCs w:val="18"/>
              </w:rPr>
            </w:pPr>
          </w:p>
        </w:tc>
      </w:tr>
      <w:tr w:rsidR="002A25CD" w:rsidRPr="00E32A5E" w14:paraId="54B3E411" w14:textId="77777777" w:rsidTr="00E97557">
        <w:trPr>
          <w:jc w:val="center"/>
        </w:trPr>
        <w:tc>
          <w:tcPr>
            <w:tcW w:w="1787" w:type="pct"/>
            <w:gridSpan w:val="3"/>
          </w:tcPr>
          <w:p w14:paraId="3CEAE6FB" w14:textId="162B8495" w:rsidR="002A25CD" w:rsidRPr="0074686C" w:rsidRDefault="002A25CD" w:rsidP="00E97557">
            <w:pPr>
              <w:rPr>
                <w:rFonts w:cs="Arial"/>
                <w:sz w:val="22"/>
                <w:szCs w:val="22"/>
              </w:rPr>
            </w:pPr>
            <w:r w:rsidRPr="0074686C">
              <w:rPr>
                <w:rFonts w:cs="Arial"/>
                <w:sz w:val="22"/>
                <w:szCs w:val="22"/>
              </w:rPr>
              <w:t>Financing/Funding Source</w:t>
            </w:r>
          </w:p>
        </w:tc>
        <w:tc>
          <w:tcPr>
            <w:tcW w:w="3213" w:type="pct"/>
            <w:gridSpan w:val="6"/>
          </w:tcPr>
          <w:p w14:paraId="1AAC07CC" w14:textId="77777777" w:rsidR="002A25CD" w:rsidRPr="0074686C" w:rsidRDefault="002A25CD" w:rsidP="00E97557">
            <w:pPr>
              <w:rPr>
                <w:rFonts w:cs="Arial"/>
                <w:sz w:val="22"/>
                <w:szCs w:val="22"/>
              </w:rPr>
            </w:pPr>
          </w:p>
        </w:tc>
      </w:tr>
      <w:tr w:rsidR="009F61B4" w:rsidRPr="00E32A5E" w14:paraId="080E2801" w14:textId="77777777" w:rsidTr="0074686C">
        <w:trPr>
          <w:jc w:val="center"/>
        </w:trPr>
        <w:tc>
          <w:tcPr>
            <w:tcW w:w="1787" w:type="pct"/>
            <w:gridSpan w:val="3"/>
            <w:shd w:val="clear" w:color="auto" w:fill="D9D9D9" w:themeFill="background1" w:themeFillShade="D9"/>
          </w:tcPr>
          <w:p w14:paraId="1C92FD34" w14:textId="77777777" w:rsidR="000C77C9" w:rsidRPr="0074686C" w:rsidRDefault="000C77C9" w:rsidP="000C77C9">
            <w:pPr>
              <w:rPr>
                <w:rFonts w:cs="Arial"/>
                <w:sz w:val="22"/>
                <w:szCs w:val="22"/>
              </w:rPr>
            </w:pPr>
            <w:r w:rsidRPr="0074686C">
              <w:rPr>
                <w:rFonts w:cs="Arial"/>
                <w:sz w:val="22"/>
                <w:szCs w:val="22"/>
              </w:rPr>
              <w:t xml:space="preserve">Project Schedule: </w:t>
            </w:r>
          </w:p>
          <w:p w14:paraId="4E0879F3" w14:textId="77777777" w:rsidR="000C77C9" w:rsidRPr="0074686C" w:rsidRDefault="000C77C9" w:rsidP="000C77C9">
            <w:pPr>
              <w:rPr>
                <w:rFonts w:cs="Arial"/>
                <w:sz w:val="22"/>
                <w:szCs w:val="22"/>
              </w:rPr>
            </w:pPr>
            <w:r w:rsidRPr="0074686C">
              <w:rPr>
                <w:rFonts w:cs="Arial"/>
                <w:sz w:val="22"/>
                <w:szCs w:val="22"/>
              </w:rPr>
              <w:t>-Construction Start and End Dates</w:t>
            </w:r>
          </w:p>
          <w:p w14:paraId="363B32C0" w14:textId="77777777" w:rsidR="000C77C9" w:rsidRPr="0074686C" w:rsidRDefault="000C77C9" w:rsidP="000C77C9">
            <w:pPr>
              <w:rPr>
                <w:rFonts w:cs="Arial"/>
                <w:sz w:val="22"/>
                <w:szCs w:val="22"/>
              </w:rPr>
            </w:pPr>
            <w:r w:rsidRPr="0074686C">
              <w:rPr>
                <w:rFonts w:cs="Arial"/>
                <w:sz w:val="22"/>
                <w:szCs w:val="22"/>
              </w:rPr>
              <w:t>-Guarantee Period Start and End Dates</w:t>
            </w:r>
          </w:p>
          <w:p w14:paraId="1917D72C" w14:textId="1816B091" w:rsidR="009F61B4" w:rsidRPr="0074686C" w:rsidDel="00681315" w:rsidRDefault="000C77C9" w:rsidP="0074686C">
            <w:pPr>
              <w:rPr>
                <w:b/>
                <w:spacing w:val="-3"/>
                <w:sz w:val="22"/>
                <w:szCs w:val="22"/>
              </w:rPr>
            </w:pPr>
            <w:r w:rsidRPr="0074686C">
              <w:rPr>
                <w:rFonts w:cs="Arial"/>
                <w:sz w:val="22"/>
                <w:szCs w:val="22"/>
              </w:rPr>
              <w:t>Describe if project was completed on schedule or delayed</w:t>
            </w:r>
          </w:p>
        </w:tc>
        <w:tc>
          <w:tcPr>
            <w:tcW w:w="3213" w:type="pct"/>
            <w:gridSpan w:val="6"/>
            <w:shd w:val="clear" w:color="auto" w:fill="D9D9D9" w:themeFill="background1" w:themeFillShade="D9"/>
          </w:tcPr>
          <w:p w14:paraId="42A67CCA" w14:textId="77777777" w:rsidR="009F61B4" w:rsidRPr="0074686C" w:rsidRDefault="009F61B4" w:rsidP="00E97557">
            <w:pPr>
              <w:rPr>
                <w:spacing w:val="-3"/>
                <w:sz w:val="18"/>
                <w:szCs w:val="18"/>
              </w:rPr>
            </w:pPr>
          </w:p>
        </w:tc>
      </w:tr>
      <w:tr w:rsidR="009F61B4" w:rsidRPr="00E32A5E" w14:paraId="2EA79BDD" w14:textId="77777777" w:rsidTr="0074686C">
        <w:trPr>
          <w:jc w:val="center"/>
        </w:trPr>
        <w:tc>
          <w:tcPr>
            <w:tcW w:w="1787" w:type="pct"/>
            <w:gridSpan w:val="3"/>
          </w:tcPr>
          <w:p w14:paraId="079A94AB" w14:textId="0A9A733E" w:rsidR="009F61B4" w:rsidRPr="0074686C" w:rsidRDefault="009F61B4" w:rsidP="0074686C">
            <w:pPr>
              <w:rPr>
                <w:rFonts w:cs="Arial"/>
                <w:sz w:val="22"/>
                <w:szCs w:val="22"/>
              </w:rPr>
            </w:pPr>
            <w:r w:rsidRPr="0074686C">
              <w:rPr>
                <w:rFonts w:cs="Arial"/>
                <w:sz w:val="22"/>
                <w:szCs w:val="22"/>
              </w:rPr>
              <w:t>Measurement and Verification Methods</w:t>
            </w:r>
          </w:p>
        </w:tc>
        <w:tc>
          <w:tcPr>
            <w:tcW w:w="3213" w:type="pct"/>
            <w:gridSpan w:val="6"/>
          </w:tcPr>
          <w:p w14:paraId="50462934" w14:textId="3FFA04EA" w:rsidR="009F61B4" w:rsidRPr="0074686C" w:rsidRDefault="009F61B4" w:rsidP="00E97557">
            <w:pPr>
              <w:rPr>
                <w:rFonts w:cs="Arial"/>
                <w:sz w:val="22"/>
                <w:szCs w:val="22"/>
              </w:rPr>
            </w:pPr>
          </w:p>
        </w:tc>
      </w:tr>
      <w:tr w:rsidR="009F61B4" w:rsidRPr="00E32A5E" w14:paraId="572B066F" w14:textId="77777777" w:rsidTr="0074686C">
        <w:trPr>
          <w:jc w:val="center"/>
        </w:trPr>
        <w:tc>
          <w:tcPr>
            <w:tcW w:w="1787" w:type="pct"/>
            <w:gridSpan w:val="3"/>
            <w:shd w:val="clear" w:color="auto" w:fill="D9D9D9" w:themeFill="background1" w:themeFillShade="D9"/>
          </w:tcPr>
          <w:p w14:paraId="74FB179F" w14:textId="77777777" w:rsidR="00DD20E0" w:rsidRPr="0074686C" w:rsidRDefault="009F61B4" w:rsidP="0074686C">
            <w:pPr>
              <w:rPr>
                <w:rFonts w:cs="Arial"/>
                <w:sz w:val="22"/>
                <w:szCs w:val="22"/>
              </w:rPr>
            </w:pPr>
            <w:r w:rsidRPr="0074686C">
              <w:rPr>
                <w:rFonts w:cs="Arial"/>
                <w:sz w:val="22"/>
                <w:szCs w:val="22"/>
              </w:rPr>
              <w:t xml:space="preserve">Project Personnel:  </w:t>
            </w:r>
          </w:p>
          <w:p w14:paraId="7602B123" w14:textId="384B8284" w:rsidR="009F61B4" w:rsidRPr="0074686C" w:rsidRDefault="009F61B4" w:rsidP="0074686C">
            <w:pPr>
              <w:rPr>
                <w:rFonts w:cs="Arial"/>
                <w:sz w:val="22"/>
                <w:szCs w:val="22"/>
              </w:rPr>
            </w:pPr>
            <w:r w:rsidRPr="0074686C">
              <w:rPr>
                <w:rFonts w:cs="Arial"/>
                <w:sz w:val="22"/>
                <w:szCs w:val="22"/>
              </w:rPr>
              <w:t xml:space="preserve">List all ESCO personnel associated with this project </w:t>
            </w:r>
            <w:r w:rsidR="00DD20E0" w:rsidRPr="0074686C">
              <w:rPr>
                <w:rFonts w:cs="Arial"/>
                <w:sz w:val="22"/>
                <w:szCs w:val="22"/>
              </w:rPr>
              <w:t>(</w:t>
            </w:r>
            <w:r w:rsidR="00E32B0D" w:rsidRPr="0074686C">
              <w:rPr>
                <w:rFonts w:cs="Arial"/>
                <w:sz w:val="22"/>
                <w:szCs w:val="22"/>
              </w:rPr>
              <w:t>limit to those who</w:t>
            </w:r>
            <w:r w:rsidR="00DD20E0" w:rsidRPr="0074686C">
              <w:rPr>
                <w:rFonts w:cs="Arial"/>
                <w:sz w:val="22"/>
                <w:szCs w:val="22"/>
              </w:rPr>
              <w:t xml:space="preserve"> may be assigned to a project) </w:t>
            </w:r>
            <w:r w:rsidRPr="0074686C">
              <w:rPr>
                <w:rFonts w:cs="Arial"/>
                <w:sz w:val="22"/>
                <w:szCs w:val="22"/>
              </w:rPr>
              <w:t>and their roles and responsibilities (only list those who may be assigned to a project).</w:t>
            </w:r>
          </w:p>
        </w:tc>
        <w:tc>
          <w:tcPr>
            <w:tcW w:w="3213" w:type="pct"/>
            <w:gridSpan w:val="6"/>
            <w:shd w:val="clear" w:color="auto" w:fill="D9D9D9" w:themeFill="background1" w:themeFillShade="D9"/>
          </w:tcPr>
          <w:p w14:paraId="60527A4F" w14:textId="358B5F80" w:rsidR="009F61B4" w:rsidRPr="0074686C" w:rsidRDefault="009F61B4" w:rsidP="00E97557">
            <w:pPr>
              <w:rPr>
                <w:rFonts w:cs="Arial"/>
                <w:sz w:val="22"/>
                <w:szCs w:val="22"/>
              </w:rPr>
            </w:pPr>
          </w:p>
        </w:tc>
      </w:tr>
      <w:tr w:rsidR="009F61B4" w:rsidRPr="00E32A5E" w14:paraId="6AFF6FC0" w14:textId="77777777" w:rsidTr="0074686C">
        <w:trPr>
          <w:jc w:val="center"/>
        </w:trPr>
        <w:tc>
          <w:tcPr>
            <w:tcW w:w="1787" w:type="pct"/>
            <w:gridSpan w:val="3"/>
            <w:shd w:val="clear" w:color="auto" w:fill="auto"/>
          </w:tcPr>
          <w:p w14:paraId="5A3D9027" w14:textId="77777777" w:rsidR="00DD20E0" w:rsidRPr="0074686C" w:rsidRDefault="009F61B4" w:rsidP="0074686C">
            <w:pPr>
              <w:rPr>
                <w:rFonts w:cs="Arial"/>
                <w:sz w:val="22"/>
                <w:szCs w:val="22"/>
              </w:rPr>
            </w:pPr>
            <w:r w:rsidRPr="0074686C">
              <w:rPr>
                <w:rFonts w:cs="Arial"/>
                <w:sz w:val="22"/>
                <w:szCs w:val="22"/>
              </w:rPr>
              <w:t xml:space="preserve">Contact Information:  </w:t>
            </w:r>
          </w:p>
          <w:p w14:paraId="7762A68C" w14:textId="06D00276" w:rsidR="009F61B4" w:rsidRPr="0074686C" w:rsidDel="00681315" w:rsidRDefault="00DD20E0" w:rsidP="0074686C">
            <w:pPr>
              <w:rPr>
                <w:b/>
                <w:spacing w:val="-3"/>
                <w:sz w:val="22"/>
                <w:szCs w:val="22"/>
              </w:rPr>
            </w:pPr>
            <w:r w:rsidRPr="0074686C">
              <w:rPr>
                <w:rFonts w:cs="Arial"/>
                <w:sz w:val="22"/>
                <w:szCs w:val="22"/>
              </w:rPr>
              <w:t>C</w:t>
            </w:r>
            <w:r w:rsidR="009F61B4" w:rsidRPr="0074686C">
              <w:rPr>
                <w:rFonts w:cs="Arial"/>
                <w:sz w:val="22"/>
                <w:szCs w:val="22"/>
              </w:rPr>
              <w:t xml:space="preserve">urrent phone and email address of owner representatives you worked with.  </w:t>
            </w:r>
          </w:p>
        </w:tc>
        <w:tc>
          <w:tcPr>
            <w:tcW w:w="3213" w:type="pct"/>
            <w:gridSpan w:val="6"/>
            <w:shd w:val="clear" w:color="auto" w:fill="auto"/>
          </w:tcPr>
          <w:p w14:paraId="1E9C3DE6" w14:textId="77777777" w:rsidR="009F61B4" w:rsidRPr="0074686C" w:rsidRDefault="009F61B4" w:rsidP="00E97557">
            <w:pPr>
              <w:rPr>
                <w:spacing w:val="-3"/>
                <w:sz w:val="18"/>
                <w:szCs w:val="18"/>
              </w:rPr>
            </w:pPr>
          </w:p>
        </w:tc>
      </w:tr>
      <w:tr w:rsidR="00E32A5E" w:rsidRPr="00C8652C" w14:paraId="5DCFCC19" w14:textId="77777777" w:rsidTr="0074686C">
        <w:trPr>
          <w:jc w:val="center"/>
        </w:trPr>
        <w:tc>
          <w:tcPr>
            <w:tcW w:w="858" w:type="pct"/>
            <w:shd w:val="clear" w:color="auto" w:fill="7F7F7F" w:themeFill="text1" w:themeFillTint="80"/>
          </w:tcPr>
          <w:p w14:paraId="197E7F66" w14:textId="77777777" w:rsidR="00E32A5E" w:rsidRPr="0074686C" w:rsidRDefault="00E32A5E" w:rsidP="00E32A5E">
            <w:pPr>
              <w:jc w:val="center"/>
              <w:rPr>
                <w:rFonts w:cs="Arial"/>
                <w:b/>
                <w:color w:val="FFFFFF" w:themeColor="background1"/>
                <w:spacing w:val="-3"/>
                <w:sz w:val="20"/>
                <w:szCs w:val="20"/>
              </w:rPr>
            </w:pPr>
            <w:r w:rsidRPr="0074686C">
              <w:rPr>
                <w:rFonts w:cs="Arial"/>
                <w:b/>
                <w:color w:val="FFFFFF" w:themeColor="background1"/>
                <w:spacing w:val="-3"/>
                <w:sz w:val="20"/>
                <w:szCs w:val="20"/>
              </w:rPr>
              <w:t>Commodity</w:t>
            </w:r>
          </w:p>
        </w:tc>
        <w:tc>
          <w:tcPr>
            <w:tcW w:w="391" w:type="pct"/>
            <w:shd w:val="clear" w:color="auto" w:fill="7F7F7F" w:themeFill="text1" w:themeFillTint="80"/>
          </w:tcPr>
          <w:p w14:paraId="24EA1B30" w14:textId="548183A2"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Units</w:t>
            </w:r>
            <w:r w:rsidR="00E32B0D" w:rsidRPr="0074686C">
              <w:rPr>
                <w:rFonts w:cs="Arial"/>
                <w:b/>
                <w:color w:val="FFFFFF" w:themeColor="background1"/>
                <w:spacing w:val="-3"/>
                <w:sz w:val="20"/>
                <w:szCs w:val="20"/>
              </w:rPr>
              <w:t xml:space="preserve"> </w:t>
            </w:r>
          </w:p>
        </w:tc>
        <w:tc>
          <w:tcPr>
            <w:tcW w:w="625" w:type="pct"/>
            <w:gridSpan w:val="2"/>
            <w:shd w:val="clear" w:color="auto" w:fill="7F7F7F" w:themeFill="text1" w:themeFillTint="80"/>
          </w:tcPr>
          <w:p w14:paraId="4421BD94"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Guaranteed Annual Savings</w:t>
            </w:r>
          </w:p>
        </w:tc>
        <w:tc>
          <w:tcPr>
            <w:tcW w:w="625" w:type="pct"/>
            <w:shd w:val="clear" w:color="auto" w:fill="7F7F7F" w:themeFill="text1" w:themeFillTint="80"/>
          </w:tcPr>
          <w:p w14:paraId="5D72B8FF"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Achieved Savings</w:t>
            </w:r>
          </w:p>
          <w:p w14:paraId="152FED80"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Year 1</w:t>
            </w:r>
          </w:p>
        </w:tc>
        <w:tc>
          <w:tcPr>
            <w:tcW w:w="625" w:type="pct"/>
            <w:shd w:val="clear" w:color="auto" w:fill="7F7F7F" w:themeFill="text1" w:themeFillTint="80"/>
          </w:tcPr>
          <w:p w14:paraId="6AB6F953"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Achieved Savings</w:t>
            </w:r>
          </w:p>
          <w:p w14:paraId="0887DD57"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Year 2</w:t>
            </w:r>
          </w:p>
        </w:tc>
        <w:tc>
          <w:tcPr>
            <w:tcW w:w="625" w:type="pct"/>
            <w:shd w:val="clear" w:color="auto" w:fill="7F7F7F" w:themeFill="text1" w:themeFillTint="80"/>
          </w:tcPr>
          <w:p w14:paraId="5F431391"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Achieved Savings</w:t>
            </w:r>
          </w:p>
          <w:p w14:paraId="2B528E06"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Year 3</w:t>
            </w:r>
          </w:p>
        </w:tc>
        <w:tc>
          <w:tcPr>
            <w:tcW w:w="625" w:type="pct"/>
            <w:shd w:val="clear" w:color="auto" w:fill="7F7F7F" w:themeFill="text1" w:themeFillTint="80"/>
          </w:tcPr>
          <w:p w14:paraId="191F48AF"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Achieved Savings</w:t>
            </w:r>
          </w:p>
          <w:p w14:paraId="60342682"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Year 4</w:t>
            </w:r>
          </w:p>
        </w:tc>
        <w:tc>
          <w:tcPr>
            <w:tcW w:w="626" w:type="pct"/>
            <w:shd w:val="clear" w:color="auto" w:fill="7F7F7F" w:themeFill="text1" w:themeFillTint="80"/>
          </w:tcPr>
          <w:p w14:paraId="4BB62743"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Achieved Savings</w:t>
            </w:r>
          </w:p>
          <w:p w14:paraId="260D0D9B" w14:textId="77777777" w:rsidR="00E32A5E" w:rsidRPr="0074686C" w:rsidRDefault="00E32A5E" w:rsidP="00E32A5E">
            <w:pPr>
              <w:rPr>
                <w:rFonts w:cs="Arial"/>
                <w:b/>
                <w:color w:val="FFFFFF" w:themeColor="background1"/>
                <w:spacing w:val="-3"/>
                <w:sz w:val="20"/>
                <w:szCs w:val="20"/>
              </w:rPr>
            </w:pPr>
            <w:r w:rsidRPr="0074686C">
              <w:rPr>
                <w:rFonts w:cs="Arial"/>
                <w:b/>
                <w:color w:val="FFFFFF" w:themeColor="background1"/>
                <w:spacing w:val="-3"/>
                <w:sz w:val="20"/>
                <w:szCs w:val="20"/>
              </w:rPr>
              <w:t>Year 5</w:t>
            </w:r>
          </w:p>
        </w:tc>
      </w:tr>
      <w:tr w:rsidR="00E32A5E" w:rsidRPr="00C8652C" w14:paraId="79C74B76" w14:textId="77777777" w:rsidTr="0074686C">
        <w:trPr>
          <w:jc w:val="center"/>
        </w:trPr>
        <w:tc>
          <w:tcPr>
            <w:tcW w:w="858" w:type="pct"/>
            <w:shd w:val="clear" w:color="auto" w:fill="D9D9D9" w:themeFill="background1" w:themeFillShade="D9"/>
          </w:tcPr>
          <w:p w14:paraId="07D5BE4A" w14:textId="77777777" w:rsidR="00E32A5E" w:rsidRPr="0074686C" w:rsidRDefault="00E32A5E" w:rsidP="00E32A5E">
            <w:pPr>
              <w:jc w:val="center"/>
              <w:rPr>
                <w:spacing w:val="-3"/>
                <w:sz w:val="22"/>
                <w:szCs w:val="22"/>
              </w:rPr>
            </w:pPr>
            <w:r w:rsidRPr="0074686C">
              <w:rPr>
                <w:spacing w:val="-3"/>
                <w:sz w:val="22"/>
                <w:szCs w:val="22"/>
              </w:rPr>
              <w:t xml:space="preserve">Electricity </w:t>
            </w:r>
          </w:p>
        </w:tc>
        <w:tc>
          <w:tcPr>
            <w:tcW w:w="391" w:type="pct"/>
            <w:shd w:val="clear" w:color="auto" w:fill="D9D9D9" w:themeFill="background1" w:themeFillShade="D9"/>
          </w:tcPr>
          <w:p w14:paraId="2DF1E33E" w14:textId="77777777" w:rsidR="00E32A5E" w:rsidRPr="0074686C" w:rsidRDefault="00E32A5E" w:rsidP="00E32A5E">
            <w:pPr>
              <w:rPr>
                <w:spacing w:val="-3"/>
                <w:sz w:val="18"/>
                <w:szCs w:val="18"/>
              </w:rPr>
            </w:pPr>
            <w:r w:rsidRPr="0074686C">
              <w:rPr>
                <w:spacing w:val="-3"/>
                <w:sz w:val="18"/>
                <w:szCs w:val="18"/>
              </w:rPr>
              <w:t>kWh</w:t>
            </w:r>
          </w:p>
        </w:tc>
        <w:tc>
          <w:tcPr>
            <w:tcW w:w="625" w:type="pct"/>
            <w:gridSpan w:val="2"/>
            <w:shd w:val="clear" w:color="auto" w:fill="D9D9D9" w:themeFill="background1" w:themeFillShade="D9"/>
          </w:tcPr>
          <w:p w14:paraId="33A78A81"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3D794D8E"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71A1207E"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4D686ECB"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3A6F46AD" w14:textId="77777777" w:rsidR="00E32A5E" w:rsidRPr="0074686C" w:rsidRDefault="00E32A5E" w:rsidP="00E32A5E">
            <w:pPr>
              <w:rPr>
                <w:spacing w:val="-3"/>
                <w:sz w:val="22"/>
                <w:szCs w:val="22"/>
              </w:rPr>
            </w:pPr>
          </w:p>
        </w:tc>
        <w:tc>
          <w:tcPr>
            <w:tcW w:w="626" w:type="pct"/>
            <w:shd w:val="clear" w:color="auto" w:fill="D9D9D9" w:themeFill="background1" w:themeFillShade="D9"/>
          </w:tcPr>
          <w:p w14:paraId="59F72806" w14:textId="77777777" w:rsidR="00E32A5E" w:rsidRPr="0074686C" w:rsidRDefault="00E32A5E" w:rsidP="00E32A5E">
            <w:pPr>
              <w:rPr>
                <w:spacing w:val="-3"/>
                <w:sz w:val="22"/>
                <w:szCs w:val="22"/>
              </w:rPr>
            </w:pPr>
          </w:p>
        </w:tc>
      </w:tr>
      <w:tr w:rsidR="00E32A5E" w:rsidRPr="00C8652C" w14:paraId="1CBA0C25" w14:textId="77777777" w:rsidTr="0074686C">
        <w:trPr>
          <w:jc w:val="center"/>
        </w:trPr>
        <w:tc>
          <w:tcPr>
            <w:tcW w:w="858" w:type="pct"/>
          </w:tcPr>
          <w:p w14:paraId="6DA6F389" w14:textId="77777777" w:rsidR="00E32A5E" w:rsidRPr="0074686C" w:rsidRDefault="00E32A5E" w:rsidP="00E32A5E">
            <w:pPr>
              <w:jc w:val="center"/>
              <w:rPr>
                <w:spacing w:val="-3"/>
                <w:sz w:val="22"/>
                <w:szCs w:val="22"/>
              </w:rPr>
            </w:pPr>
            <w:r w:rsidRPr="0074686C">
              <w:rPr>
                <w:spacing w:val="-3"/>
                <w:sz w:val="22"/>
                <w:szCs w:val="22"/>
              </w:rPr>
              <w:t xml:space="preserve">Electric Demand </w:t>
            </w:r>
          </w:p>
        </w:tc>
        <w:tc>
          <w:tcPr>
            <w:tcW w:w="391" w:type="pct"/>
          </w:tcPr>
          <w:p w14:paraId="38D9D0C5" w14:textId="77777777" w:rsidR="00E32A5E" w:rsidRPr="0074686C" w:rsidRDefault="00E32A5E" w:rsidP="00E32A5E">
            <w:pPr>
              <w:rPr>
                <w:spacing w:val="-3"/>
                <w:sz w:val="18"/>
                <w:szCs w:val="18"/>
              </w:rPr>
            </w:pPr>
            <w:r w:rsidRPr="0074686C">
              <w:rPr>
                <w:spacing w:val="-3"/>
                <w:sz w:val="18"/>
                <w:szCs w:val="18"/>
              </w:rPr>
              <w:t>kW</w:t>
            </w:r>
          </w:p>
        </w:tc>
        <w:tc>
          <w:tcPr>
            <w:tcW w:w="625" w:type="pct"/>
            <w:gridSpan w:val="2"/>
          </w:tcPr>
          <w:p w14:paraId="172AF51A" w14:textId="77777777" w:rsidR="00E32A5E" w:rsidRPr="0074686C" w:rsidRDefault="00E32A5E" w:rsidP="00E32A5E">
            <w:pPr>
              <w:rPr>
                <w:spacing w:val="-3"/>
                <w:sz w:val="22"/>
                <w:szCs w:val="22"/>
              </w:rPr>
            </w:pPr>
          </w:p>
        </w:tc>
        <w:tc>
          <w:tcPr>
            <w:tcW w:w="625" w:type="pct"/>
          </w:tcPr>
          <w:p w14:paraId="6609B09F" w14:textId="77777777" w:rsidR="00E32A5E" w:rsidRPr="0074686C" w:rsidRDefault="00E32A5E" w:rsidP="00E32A5E">
            <w:pPr>
              <w:rPr>
                <w:spacing w:val="-3"/>
                <w:sz w:val="22"/>
                <w:szCs w:val="22"/>
              </w:rPr>
            </w:pPr>
          </w:p>
        </w:tc>
        <w:tc>
          <w:tcPr>
            <w:tcW w:w="625" w:type="pct"/>
          </w:tcPr>
          <w:p w14:paraId="1CC9BD39" w14:textId="77777777" w:rsidR="00E32A5E" w:rsidRPr="0074686C" w:rsidRDefault="00E32A5E" w:rsidP="00E32A5E">
            <w:pPr>
              <w:rPr>
                <w:spacing w:val="-3"/>
                <w:sz w:val="22"/>
                <w:szCs w:val="22"/>
              </w:rPr>
            </w:pPr>
          </w:p>
        </w:tc>
        <w:tc>
          <w:tcPr>
            <w:tcW w:w="625" w:type="pct"/>
          </w:tcPr>
          <w:p w14:paraId="026CF80C" w14:textId="77777777" w:rsidR="00E32A5E" w:rsidRPr="0074686C" w:rsidRDefault="00E32A5E" w:rsidP="00E32A5E">
            <w:pPr>
              <w:rPr>
                <w:spacing w:val="-3"/>
                <w:sz w:val="22"/>
                <w:szCs w:val="22"/>
              </w:rPr>
            </w:pPr>
          </w:p>
        </w:tc>
        <w:tc>
          <w:tcPr>
            <w:tcW w:w="625" w:type="pct"/>
          </w:tcPr>
          <w:p w14:paraId="29748AA6" w14:textId="77777777" w:rsidR="00E32A5E" w:rsidRPr="0074686C" w:rsidRDefault="00E32A5E" w:rsidP="00E32A5E">
            <w:pPr>
              <w:rPr>
                <w:spacing w:val="-3"/>
                <w:sz w:val="22"/>
                <w:szCs w:val="22"/>
              </w:rPr>
            </w:pPr>
          </w:p>
        </w:tc>
        <w:tc>
          <w:tcPr>
            <w:tcW w:w="626" w:type="pct"/>
          </w:tcPr>
          <w:p w14:paraId="76F7D52D" w14:textId="77777777" w:rsidR="00E32A5E" w:rsidRPr="0074686C" w:rsidRDefault="00E32A5E" w:rsidP="00E32A5E">
            <w:pPr>
              <w:rPr>
                <w:spacing w:val="-3"/>
                <w:sz w:val="22"/>
                <w:szCs w:val="22"/>
              </w:rPr>
            </w:pPr>
          </w:p>
        </w:tc>
      </w:tr>
      <w:tr w:rsidR="00E32A5E" w:rsidRPr="00C8652C" w14:paraId="5A2D7543" w14:textId="77777777" w:rsidTr="0074686C">
        <w:trPr>
          <w:jc w:val="center"/>
        </w:trPr>
        <w:tc>
          <w:tcPr>
            <w:tcW w:w="858" w:type="pct"/>
            <w:shd w:val="clear" w:color="auto" w:fill="D9D9D9" w:themeFill="background1" w:themeFillShade="D9"/>
          </w:tcPr>
          <w:p w14:paraId="2870B764" w14:textId="77777777" w:rsidR="00E32A5E" w:rsidRPr="0074686C" w:rsidRDefault="00E32A5E" w:rsidP="00E32A5E">
            <w:pPr>
              <w:jc w:val="center"/>
              <w:rPr>
                <w:spacing w:val="-3"/>
                <w:sz w:val="22"/>
                <w:szCs w:val="22"/>
              </w:rPr>
            </w:pPr>
            <w:r w:rsidRPr="0074686C">
              <w:rPr>
                <w:spacing w:val="-3"/>
                <w:sz w:val="22"/>
                <w:szCs w:val="22"/>
              </w:rPr>
              <w:t>Natural Gas</w:t>
            </w:r>
          </w:p>
        </w:tc>
        <w:tc>
          <w:tcPr>
            <w:tcW w:w="391" w:type="pct"/>
            <w:shd w:val="clear" w:color="auto" w:fill="D9D9D9" w:themeFill="background1" w:themeFillShade="D9"/>
          </w:tcPr>
          <w:p w14:paraId="073849E7" w14:textId="77777777" w:rsidR="00E32A5E" w:rsidRPr="0074686C" w:rsidRDefault="00E32A5E" w:rsidP="00E32A5E">
            <w:pPr>
              <w:rPr>
                <w:spacing w:val="-3"/>
                <w:sz w:val="18"/>
                <w:szCs w:val="18"/>
              </w:rPr>
            </w:pPr>
            <w:proofErr w:type="spellStart"/>
            <w:r w:rsidRPr="0074686C">
              <w:rPr>
                <w:spacing w:val="-3"/>
                <w:sz w:val="18"/>
                <w:szCs w:val="18"/>
              </w:rPr>
              <w:t>Therms</w:t>
            </w:r>
            <w:proofErr w:type="spellEnd"/>
          </w:p>
        </w:tc>
        <w:tc>
          <w:tcPr>
            <w:tcW w:w="625" w:type="pct"/>
            <w:gridSpan w:val="2"/>
            <w:shd w:val="clear" w:color="auto" w:fill="D9D9D9" w:themeFill="background1" w:themeFillShade="D9"/>
          </w:tcPr>
          <w:p w14:paraId="1577DCD7"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325FE73E"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243705C6"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6DE54502"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0F9553E4" w14:textId="77777777" w:rsidR="00E32A5E" w:rsidRPr="0074686C" w:rsidRDefault="00E32A5E" w:rsidP="00E32A5E">
            <w:pPr>
              <w:rPr>
                <w:spacing w:val="-3"/>
                <w:sz w:val="22"/>
                <w:szCs w:val="22"/>
              </w:rPr>
            </w:pPr>
          </w:p>
        </w:tc>
        <w:tc>
          <w:tcPr>
            <w:tcW w:w="626" w:type="pct"/>
            <w:shd w:val="clear" w:color="auto" w:fill="D9D9D9" w:themeFill="background1" w:themeFillShade="D9"/>
          </w:tcPr>
          <w:p w14:paraId="6EC01689" w14:textId="77777777" w:rsidR="00E32A5E" w:rsidRPr="0074686C" w:rsidRDefault="00E32A5E" w:rsidP="00E32A5E">
            <w:pPr>
              <w:rPr>
                <w:spacing w:val="-3"/>
                <w:sz w:val="22"/>
                <w:szCs w:val="22"/>
              </w:rPr>
            </w:pPr>
          </w:p>
        </w:tc>
      </w:tr>
      <w:tr w:rsidR="00E32A5E" w:rsidRPr="00C8652C" w14:paraId="1009296B" w14:textId="77777777" w:rsidTr="0074686C">
        <w:trPr>
          <w:jc w:val="center"/>
        </w:trPr>
        <w:tc>
          <w:tcPr>
            <w:tcW w:w="858" w:type="pct"/>
          </w:tcPr>
          <w:p w14:paraId="1CF86FF9" w14:textId="77777777" w:rsidR="00E32A5E" w:rsidRPr="0074686C" w:rsidRDefault="00E32A5E" w:rsidP="00E32A5E">
            <w:pPr>
              <w:jc w:val="center"/>
              <w:rPr>
                <w:spacing w:val="-3"/>
                <w:sz w:val="22"/>
                <w:szCs w:val="22"/>
              </w:rPr>
            </w:pPr>
            <w:r w:rsidRPr="0074686C">
              <w:rPr>
                <w:spacing w:val="-3"/>
                <w:sz w:val="22"/>
                <w:szCs w:val="22"/>
              </w:rPr>
              <w:t xml:space="preserve">Fuel Oil </w:t>
            </w:r>
          </w:p>
        </w:tc>
        <w:tc>
          <w:tcPr>
            <w:tcW w:w="391" w:type="pct"/>
          </w:tcPr>
          <w:p w14:paraId="01EC54C4" w14:textId="77777777" w:rsidR="00E32A5E" w:rsidRPr="0074686C" w:rsidRDefault="00E32A5E" w:rsidP="00E32A5E">
            <w:pPr>
              <w:rPr>
                <w:spacing w:val="-3"/>
                <w:sz w:val="18"/>
                <w:szCs w:val="18"/>
              </w:rPr>
            </w:pPr>
            <w:r w:rsidRPr="0074686C">
              <w:rPr>
                <w:spacing w:val="-3"/>
                <w:sz w:val="18"/>
                <w:szCs w:val="18"/>
              </w:rPr>
              <w:t>Gal</w:t>
            </w:r>
          </w:p>
        </w:tc>
        <w:tc>
          <w:tcPr>
            <w:tcW w:w="625" w:type="pct"/>
            <w:gridSpan w:val="2"/>
          </w:tcPr>
          <w:p w14:paraId="627C843F" w14:textId="77777777" w:rsidR="00E32A5E" w:rsidRPr="0074686C" w:rsidRDefault="00E32A5E" w:rsidP="00E32A5E">
            <w:pPr>
              <w:rPr>
                <w:spacing w:val="-3"/>
                <w:sz w:val="22"/>
                <w:szCs w:val="22"/>
              </w:rPr>
            </w:pPr>
          </w:p>
        </w:tc>
        <w:tc>
          <w:tcPr>
            <w:tcW w:w="625" w:type="pct"/>
          </w:tcPr>
          <w:p w14:paraId="5DEA42B3" w14:textId="77777777" w:rsidR="00E32A5E" w:rsidRPr="0074686C" w:rsidRDefault="00E32A5E" w:rsidP="00E32A5E">
            <w:pPr>
              <w:rPr>
                <w:spacing w:val="-3"/>
                <w:sz w:val="22"/>
                <w:szCs w:val="22"/>
              </w:rPr>
            </w:pPr>
          </w:p>
        </w:tc>
        <w:tc>
          <w:tcPr>
            <w:tcW w:w="625" w:type="pct"/>
          </w:tcPr>
          <w:p w14:paraId="7F0DA763" w14:textId="77777777" w:rsidR="00E32A5E" w:rsidRPr="0074686C" w:rsidRDefault="00E32A5E" w:rsidP="00E32A5E">
            <w:pPr>
              <w:rPr>
                <w:spacing w:val="-3"/>
                <w:sz w:val="22"/>
                <w:szCs w:val="22"/>
              </w:rPr>
            </w:pPr>
          </w:p>
        </w:tc>
        <w:tc>
          <w:tcPr>
            <w:tcW w:w="625" w:type="pct"/>
          </w:tcPr>
          <w:p w14:paraId="49DB836A" w14:textId="77777777" w:rsidR="00E32A5E" w:rsidRPr="0074686C" w:rsidRDefault="00E32A5E" w:rsidP="00E32A5E">
            <w:pPr>
              <w:rPr>
                <w:spacing w:val="-3"/>
                <w:sz w:val="22"/>
                <w:szCs w:val="22"/>
              </w:rPr>
            </w:pPr>
          </w:p>
        </w:tc>
        <w:tc>
          <w:tcPr>
            <w:tcW w:w="625" w:type="pct"/>
          </w:tcPr>
          <w:p w14:paraId="054D5C7E" w14:textId="77777777" w:rsidR="00E32A5E" w:rsidRPr="0074686C" w:rsidRDefault="00E32A5E" w:rsidP="00E32A5E">
            <w:pPr>
              <w:rPr>
                <w:spacing w:val="-3"/>
                <w:sz w:val="22"/>
                <w:szCs w:val="22"/>
              </w:rPr>
            </w:pPr>
          </w:p>
        </w:tc>
        <w:tc>
          <w:tcPr>
            <w:tcW w:w="626" w:type="pct"/>
          </w:tcPr>
          <w:p w14:paraId="03E1FF3B" w14:textId="77777777" w:rsidR="00E32A5E" w:rsidRPr="0074686C" w:rsidRDefault="00E32A5E" w:rsidP="00E32A5E">
            <w:pPr>
              <w:rPr>
                <w:spacing w:val="-3"/>
                <w:sz w:val="22"/>
                <w:szCs w:val="22"/>
              </w:rPr>
            </w:pPr>
          </w:p>
        </w:tc>
      </w:tr>
      <w:tr w:rsidR="00E32A5E" w:rsidRPr="00C8652C" w14:paraId="571B2AEB" w14:textId="77777777" w:rsidTr="0074686C">
        <w:trPr>
          <w:jc w:val="center"/>
        </w:trPr>
        <w:tc>
          <w:tcPr>
            <w:tcW w:w="858" w:type="pct"/>
            <w:shd w:val="clear" w:color="auto" w:fill="D9D9D9" w:themeFill="background1" w:themeFillShade="D9"/>
          </w:tcPr>
          <w:p w14:paraId="4A869D13" w14:textId="77777777" w:rsidR="00E32A5E" w:rsidRPr="0074686C" w:rsidDel="00681315" w:rsidRDefault="00E32A5E" w:rsidP="00E32A5E">
            <w:pPr>
              <w:jc w:val="center"/>
              <w:rPr>
                <w:spacing w:val="-3"/>
                <w:sz w:val="22"/>
                <w:szCs w:val="22"/>
              </w:rPr>
            </w:pPr>
            <w:r w:rsidRPr="0074686C">
              <w:rPr>
                <w:spacing w:val="-3"/>
                <w:sz w:val="22"/>
                <w:szCs w:val="22"/>
              </w:rPr>
              <w:t>Steam</w:t>
            </w:r>
          </w:p>
        </w:tc>
        <w:tc>
          <w:tcPr>
            <w:tcW w:w="391" w:type="pct"/>
            <w:shd w:val="clear" w:color="auto" w:fill="D9D9D9" w:themeFill="background1" w:themeFillShade="D9"/>
          </w:tcPr>
          <w:p w14:paraId="2944CC61" w14:textId="77777777" w:rsidR="00E32A5E" w:rsidRPr="0074686C" w:rsidRDefault="00E32A5E" w:rsidP="00E32A5E">
            <w:pPr>
              <w:rPr>
                <w:spacing w:val="-3"/>
                <w:sz w:val="18"/>
                <w:szCs w:val="18"/>
              </w:rPr>
            </w:pPr>
          </w:p>
        </w:tc>
        <w:tc>
          <w:tcPr>
            <w:tcW w:w="625" w:type="pct"/>
            <w:gridSpan w:val="2"/>
            <w:shd w:val="clear" w:color="auto" w:fill="D9D9D9" w:themeFill="background1" w:themeFillShade="D9"/>
          </w:tcPr>
          <w:p w14:paraId="4F615CFC"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65390EC7"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58F8E353"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5F35CABB"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2DAF5122" w14:textId="77777777" w:rsidR="00E32A5E" w:rsidRPr="0074686C" w:rsidRDefault="00E32A5E" w:rsidP="00E32A5E">
            <w:pPr>
              <w:rPr>
                <w:spacing w:val="-3"/>
                <w:sz w:val="22"/>
                <w:szCs w:val="22"/>
              </w:rPr>
            </w:pPr>
          </w:p>
        </w:tc>
        <w:tc>
          <w:tcPr>
            <w:tcW w:w="626" w:type="pct"/>
            <w:shd w:val="clear" w:color="auto" w:fill="D9D9D9" w:themeFill="background1" w:themeFillShade="D9"/>
          </w:tcPr>
          <w:p w14:paraId="39C86017" w14:textId="77777777" w:rsidR="00E32A5E" w:rsidRPr="0074686C" w:rsidRDefault="00E32A5E" w:rsidP="00E32A5E">
            <w:pPr>
              <w:rPr>
                <w:spacing w:val="-3"/>
                <w:sz w:val="22"/>
                <w:szCs w:val="22"/>
              </w:rPr>
            </w:pPr>
          </w:p>
        </w:tc>
      </w:tr>
      <w:tr w:rsidR="00E32A5E" w:rsidRPr="00C8652C" w14:paraId="24AE0503" w14:textId="77777777" w:rsidTr="0074686C">
        <w:trPr>
          <w:jc w:val="center"/>
        </w:trPr>
        <w:tc>
          <w:tcPr>
            <w:tcW w:w="858" w:type="pct"/>
          </w:tcPr>
          <w:p w14:paraId="484A6E09" w14:textId="77777777" w:rsidR="00E32A5E" w:rsidRPr="0074686C" w:rsidRDefault="00E32A5E" w:rsidP="00E32A5E">
            <w:pPr>
              <w:jc w:val="center"/>
              <w:rPr>
                <w:spacing w:val="-3"/>
                <w:sz w:val="22"/>
                <w:szCs w:val="22"/>
              </w:rPr>
            </w:pPr>
            <w:r w:rsidRPr="0074686C">
              <w:rPr>
                <w:spacing w:val="-3"/>
                <w:sz w:val="22"/>
                <w:szCs w:val="22"/>
              </w:rPr>
              <w:t xml:space="preserve">Fuel Oil </w:t>
            </w:r>
          </w:p>
        </w:tc>
        <w:tc>
          <w:tcPr>
            <w:tcW w:w="391" w:type="pct"/>
          </w:tcPr>
          <w:p w14:paraId="6A6C21FD" w14:textId="77777777" w:rsidR="00E32A5E" w:rsidRPr="0074686C" w:rsidRDefault="00E32A5E" w:rsidP="00E32A5E">
            <w:pPr>
              <w:rPr>
                <w:spacing w:val="-3"/>
                <w:sz w:val="18"/>
                <w:szCs w:val="18"/>
              </w:rPr>
            </w:pPr>
            <w:r w:rsidRPr="0074686C">
              <w:rPr>
                <w:spacing w:val="-3"/>
                <w:sz w:val="18"/>
                <w:szCs w:val="18"/>
              </w:rPr>
              <w:t>Gal</w:t>
            </w:r>
          </w:p>
        </w:tc>
        <w:tc>
          <w:tcPr>
            <w:tcW w:w="625" w:type="pct"/>
            <w:gridSpan w:val="2"/>
          </w:tcPr>
          <w:p w14:paraId="5160D521" w14:textId="77777777" w:rsidR="00E32A5E" w:rsidRPr="0074686C" w:rsidRDefault="00E32A5E" w:rsidP="00E32A5E">
            <w:pPr>
              <w:rPr>
                <w:spacing w:val="-3"/>
                <w:sz w:val="22"/>
                <w:szCs w:val="22"/>
              </w:rPr>
            </w:pPr>
          </w:p>
        </w:tc>
        <w:tc>
          <w:tcPr>
            <w:tcW w:w="625" w:type="pct"/>
          </w:tcPr>
          <w:p w14:paraId="0ADD3440" w14:textId="77777777" w:rsidR="00E32A5E" w:rsidRPr="0074686C" w:rsidRDefault="00E32A5E" w:rsidP="00E32A5E">
            <w:pPr>
              <w:rPr>
                <w:spacing w:val="-3"/>
                <w:sz w:val="22"/>
                <w:szCs w:val="22"/>
              </w:rPr>
            </w:pPr>
          </w:p>
        </w:tc>
        <w:tc>
          <w:tcPr>
            <w:tcW w:w="625" w:type="pct"/>
          </w:tcPr>
          <w:p w14:paraId="632A25E2" w14:textId="77777777" w:rsidR="00E32A5E" w:rsidRPr="0074686C" w:rsidRDefault="00E32A5E" w:rsidP="00E32A5E">
            <w:pPr>
              <w:rPr>
                <w:spacing w:val="-3"/>
                <w:sz w:val="22"/>
                <w:szCs w:val="22"/>
              </w:rPr>
            </w:pPr>
          </w:p>
        </w:tc>
        <w:tc>
          <w:tcPr>
            <w:tcW w:w="625" w:type="pct"/>
          </w:tcPr>
          <w:p w14:paraId="62FC3680" w14:textId="77777777" w:rsidR="00E32A5E" w:rsidRPr="0074686C" w:rsidRDefault="00E32A5E" w:rsidP="00E32A5E">
            <w:pPr>
              <w:rPr>
                <w:spacing w:val="-3"/>
                <w:sz w:val="22"/>
                <w:szCs w:val="22"/>
              </w:rPr>
            </w:pPr>
          </w:p>
        </w:tc>
        <w:tc>
          <w:tcPr>
            <w:tcW w:w="625" w:type="pct"/>
          </w:tcPr>
          <w:p w14:paraId="00C3BFD2" w14:textId="77777777" w:rsidR="00E32A5E" w:rsidRPr="0074686C" w:rsidRDefault="00E32A5E" w:rsidP="00E32A5E">
            <w:pPr>
              <w:rPr>
                <w:spacing w:val="-3"/>
                <w:sz w:val="22"/>
                <w:szCs w:val="22"/>
              </w:rPr>
            </w:pPr>
          </w:p>
        </w:tc>
        <w:tc>
          <w:tcPr>
            <w:tcW w:w="626" w:type="pct"/>
          </w:tcPr>
          <w:p w14:paraId="70A27D4E" w14:textId="77777777" w:rsidR="00E32A5E" w:rsidRPr="0074686C" w:rsidRDefault="00E32A5E" w:rsidP="00E32A5E">
            <w:pPr>
              <w:rPr>
                <w:spacing w:val="-3"/>
                <w:sz w:val="22"/>
                <w:szCs w:val="22"/>
              </w:rPr>
            </w:pPr>
          </w:p>
        </w:tc>
      </w:tr>
      <w:tr w:rsidR="00E32A5E" w:rsidRPr="00C8652C" w14:paraId="1F0019BD" w14:textId="77777777" w:rsidTr="0074686C">
        <w:trPr>
          <w:jc w:val="center"/>
        </w:trPr>
        <w:tc>
          <w:tcPr>
            <w:tcW w:w="858" w:type="pct"/>
            <w:shd w:val="clear" w:color="auto" w:fill="D9D9D9" w:themeFill="background1" w:themeFillShade="D9"/>
          </w:tcPr>
          <w:p w14:paraId="430303B4" w14:textId="77777777" w:rsidR="00E32A5E" w:rsidRPr="0074686C" w:rsidDel="00681315" w:rsidRDefault="00E32A5E" w:rsidP="00E32A5E">
            <w:pPr>
              <w:jc w:val="center"/>
              <w:rPr>
                <w:spacing w:val="-3"/>
                <w:sz w:val="22"/>
                <w:szCs w:val="22"/>
              </w:rPr>
            </w:pPr>
            <w:r w:rsidRPr="0074686C">
              <w:rPr>
                <w:spacing w:val="-3"/>
                <w:sz w:val="22"/>
                <w:szCs w:val="22"/>
              </w:rPr>
              <w:t>Water</w:t>
            </w:r>
          </w:p>
        </w:tc>
        <w:tc>
          <w:tcPr>
            <w:tcW w:w="391" w:type="pct"/>
            <w:shd w:val="clear" w:color="auto" w:fill="D9D9D9" w:themeFill="background1" w:themeFillShade="D9"/>
          </w:tcPr>
          <w:p w14:paraId="65B1F265" w14:textId="77777777" w:rsidR="00E32A5E" w:rsidRPr="0074686C" w:rsidRDefault="00E32A5E" w:rsidP="00E32A5E">
            <w:pPr>
              <w:rPr>
                <w:spacing w:val="-3"/>
                <w:sz w:val="18"/>
                <w:szCs w:val="18"/>
              </w:rPr>
            </w:pPr>
          </w:p>
        </w:tc>
        <w:tc>
          <w:tcPr>
            <w:tcW w:w="625" w:type="pct"/>
            <w:gridSpan w:val="2"/>
            <w:shd w:val="clear" w:color="auto" w:fill="D9D9D9" w:themeFill="background1" w:themeFillShade="D9"/>
          </w:tcPr>
          <w:p w14:paraId="76ACFD02"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65731A47"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0BC40CDC"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7B2DF915"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2DB99E6E" w14:textId="77777777" w:rsidR="00E32A5E" w:rsidRPr="0074686C" w:rsidRDefault="00E32A5E" w:rsidP="00E32A5E">
            <w:pPr>
              <w:rPr>
                <w:spacing w:val="-3"/>
                <w:sz w:val="22"/>
                <w:szCs w:val="22"/>
              </w:rPr>
            </w:pPr>
          </w:p>
        </w:tc>
        <w:tc>
          <w:tcPr>
            <w:tcW w:w="626" w:type="pct"/>
            <w:shd w:val="clear" w:color="auto" w:fill="D9D9D9" w:themeFill="background1" w:themeFillShade="D9"/>
          </w:tcPr>
          <w:p w14:paraId="44FFA8EB" w14:textId="77777777" w:rsidR="00E32A5E" w:rsidRPr="0074686C" w:rsidRDefault="00E32A5E" w:rsidP="00E32A5E">
            <w:pPr>
              <w:rPr>
                <w:spacing w:val="-3"/>
                <w:sz w:val="22"/>
                <w:szCs w:val="22"/>
              </w:rPr>
            </w:pPr>
          </w:p>
        </w:tc>
      </w:tr>
      <w:tr w:rsidR="00E32A5E" w:rsidRPr="00C8652C" w14:paraId="508A0577" w14:textId="77777777" w:rsidTr="0074686C">
        <w:trPr>
          <w:jc w:val="center"/>
        </w:trPr>
        <w:tc>
          <w:tcPr>
            <w:tcW w:w="858" w:type="pct"/>
          </w:tcPr>
          <w:p w14:paraId="61E81D62" w14:textId="77777777" w:rsidR="00E32A5E" w:rsidRPr="0074686C" w:rsidRDefault="00E32A5E" w:rsidP="00E32A5E">
            <w:pPr>
              <w:jc w:val="center"/>
              <w:rPr>
                <w:spacing w:val="-3"/>
                <w:sz w:val="22"/>
                <w:szCs w:val="22"/>
              </w:rPr>
            </w:pPr>
            <w:r w:rsidRPr="0074686C">
              <w:rPr>
                <w:spacing w:val="-3"/>
                <w:sz w:val="22"/>
                <w:szCs w:val="22"/>
              </w:rPr>
              <w:t xml:space="preserve">Other </w:t>
            </w:r>
          </w:p>
        </w:tc>
        <w:tc>
          <w:tcPr>
            <w:tcW w:w="391" w:type="pct"/>
          </w:tcPr>
          <w:p w14:paraId="20BC1B82" w14:textId="77777777" w:rsidR="00E32A5E" w:rsidRPr="0074686C" w:rsidRDefault="00E32A5E" w:rsidP="00E32A5E">
            <w:pPr>
              <w:rPr>
                <w:spacing w:val="-3"/>
                <w:sz w:val="18"/>
                <w:szCs w:val="18"/>
              </w:rPr>
            </w:pPr>
          </w:p>
        </w:tc>
        <w:tc>
          <w:tcPr>
            <w:tcW w:w="625" w:type="pct"/>
            <w:gridSpan w:val="2"/>
          </w:tcPr>
          <w:p w14:paraId="6B781B12" w14:textId="77777777" w:rsidR="00E32A5E" w:rsidRPr="0074686C" w:rsidRDefault="00E32A5E" w:rsidP="00E32A5E">
            <w:pPr>
              <w:rPr>
                <w:spacing w:val="-3"/>
                <w:sz w:val="22"/>
                <w:szCs w:val="22"/>
              </w:rPr>
            </w:pPr>
          </w:p>
        </w:tc>
        <w:tc>
          <w:tcPr>
            <w:tcW w:w="625" w:type="pct"/>
          </w:tcPr>
          <w:p w14:paraId="79B3815D" w14:textId="77777777" w:rsidR="00E32A5E" w:rsidRPr="0074686C" w:rsidRDefault="00E32A5E" w:rsidP="00E32A5E">
            <w:pPr>
              <w:rPr>
                <w:spacing w:val="-3"/>
                <w:sz w:val="22"/>
                <w:szCs w:val="22"/>
              </w:rPr>
            </w:pPr>
          </w:p>
        </w:tc>
        <w:tc>
          <w:tcPr>
            <w:tcW w:w="625" w:type="pct"/>
          </w:tcPr>
          <w:p w14:paraId="7676C857" w14:textId="77777777" w:rsidR="00E32A5E" w:rsidRPr="0074686C" w:rsidRDefault="00E32A5E" w:rsidP="00E32A5E">
            <w:pPr>
              <w:rPr>
                <w:spacing w:val="-3"/>
                <w:sz w:val="22"/>
                <w:szCs w:val="22"/>
              </w:rPr>
            </w:pPr>
          </w:p>
        </w:tc>
        <w:tc>
          <w:tcPr>
            <w:tcW w:w="625" w:type="pct"/>
          </w:tcPr>
          <w:p w14:paraId="45F09FAD" w14:textId="77777777" w:rsidR="00E32A5E" w:rsidRPr="0074686C" w:rsidRDefault="00E32A5E" w:rsidP="00E32A5E">
            <w:pPr>
              <w:rPr>
                <w:spacing w:val="-3"/>
                <w:sz w:val="22"/>
                <w:szCs w:val="22"/>
              </w:rPr>
            </w:pPr>
          </w:p>
        </w:tc>
        <w:tc>
          <w:tcPr>
            <w:tcW w:w="625" w:type="pct"/>
          </w:tcPr>
          <w:p w14:paraId="3B2A833E" w14:textId="77777777" w:rsidR="00E32A5E" w:rsidRPr="0074686C" w:rsidRDefault="00E32A5E" w:rsidP="00E32A5E">
            <w:pPr>
              <w:rPr>
                <w:spacing w:val="-3"/>
                <w:sz w:val="22"/>
                <w:szCs w:val="22"/>
              </w:rPr>
            </w:pPr>
          </w:p>
        </w:tc>
        <w:tc>
          <w:tcPr>
            <w:tcW w:w="626" w:type="pct"/>
          </w:tcPr>
          <w:p w14:paraId="68F9C1BB" w14:textId="77777777" w:rsidR="00E32A5E" w:rsidRPr="0074686C" w:rsidRDefault="00E32A5E" w:rsidP="00E32A5E">
            <w:pPr>
              <w:rPr>
                <w:spacing w:val="-3"/>
                <w:sz w:val="22"/>
                <w:szCs w:val="22"/>
              </w:rPr>
            </w:pPr>
          </w:p>
        </w:tc>
      </w:tr>
      <w:tr w:rsidR="00E32A5E" w:rsidRPr="00C8652C" w14:paraId="362EF881" w14:textId="77777777" w:rsidTr="0074686C">
        <w:trPr>
          <w:jc w:val="center"/>
        </w:trPr>
        <w:tc>
          <w:tcPr>
            <w:tcW w:w="858" w:type="pct"/>
            <w:shd w:val="clear" w:color="auto" w:fill="D9D9D9" w:themeFill="background1" w:themeFillShade="D9"/>
          </w:tcPr>
          <w:p w14:paraId="5A007A99" w14:textId="77777777" w:rsidR="00E32A5E" w:rsidRPr="0074686C" w:rsidDel="00681315" w:rsidRDefault="00E32A5E" w:rsidP="00E32A5E">
            <w:pPr>
              <w:jc w:val="center"/>
              <w:rPr>
                <w:spacing w:val="-3"/>
                <w:sz w:val="22"/>
                <w:szCs w:val="22"/>
              </w:rPr>
            </w:pPr>
            <w:r w:rsidRPr="0074686C">
              <w:rPr>
                <w:spacing w:val="-3"/>
                <w:sz w:val="22"/>
                <w:szCs w:val="22"/>
              </w:rPr>
              <w:t>Material</w:t>
            </w:r>
          </w:p>
        </w:tc>
        <w:tc>
          <w:tcPr>
            <w:tcW w:w="391" w:type="pct"/>
            <w:shd w:val="clear" w:color="auto" w:fill="D9D9D9" w:themeFill="background1" w:themeFillShade="D9"/>
          </w:tcPr>
          <w:p w14:paraId="5F6C2DA6" w14:textId="77777777" w:rsidR="00E32A5E" w:rsidRPr="0074686C" w:rsidRDefault="00E32A5E" w:rsidP="00E32A5E">
            <w:pPr>
              <w:rPr>
                <w:spacing w:val="-3"/>
                <w:sz w:val="18"/>
                <w:szCs w:val="18"/>
              </w:rPr>
            </w:pPr>
            <w:r w:rsidRPr="0074686C">
              <w:rPr>
                <w:spacing w:val="-3"/>
                <w:sz w:val="18"/>
                <w:szCs w:val="18"/>
              </w:rPr>
              <w:t>$</w:t>
            </w:r>
          </w:p>
        </w:tc>
        <w:tc>
          <w:tcPr>
            <w:tcW w:w="625" w:type="pct"/>
            <w:gridSpan w:val="2"/>
            <w:shd w:val="clear" w:color="auto" w:fill="D9D9D9" w:themeFill="background1" w:themeFillShade="D9"/>
          </w:tcPr>
          <w:p w14:paraId="542032FD"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7250ED26"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25A6B175"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06F2A981"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265D5EBB" w14:textId="77777777" w:rsidR="00E32A5E" w:rsidRPr="0074686C" w:rsidRDefault="00E32A5E" w:rsidP="00E32A5E">
            <w:pPr>
              <w:rPr>
                <w:spacing w:val="-3"/>
                <w:sz w:val="22"/>
                <w:szCs w:val="22"/>
              </w:rPr>
            </w:pPr>
          </w:p>
        </w:tc>
        <w:tc>
          <w:tcPr>
            <w:tcW w:w="626" w:type="pct"/>
            <w:shd w:val="clear" w:color="auto" w:fill="D9D9D9" w:themeFill="background1" w:themeFillShade="D9"/>
          </w:tcPr>
          <w:p w14:paraId="6707ED7E" w14:textId="77777777" w:rsidR="00E32A5E" w:rsidRPr="0074686C" w:rsidRDefault="00E32A5E" w:rsidP="00E32A5E">
            <w:pPr>
              <w:rPr>
                <w:spacing w:val="-3"/>
                <w:sz w:val="22"/>
                <w:szCs w:val="22"/>
              </w:rPr>
            </w:pPr>
          </w:p>
        </w:tc>
      </w:tr>
      <w:tr w:rsidR="00E32A5E" w:rsidRPr="00C8652C" w14:paraId="5F6237F6" w14:textId="77777777" w:rsidTr="0074686C">
        <w:trPr>
          <w:jc w:val="center"/>
        </w:trPr>
        <w:tc>
          <w:tcPr>
            <w:tcW w:w="858" w:type="pct"/>
          </w:tcPr>
          <w:p w14:paraId="43003EC3" w14:textId="77777777" w:rsidR="00E32A5E" w:rsidRPr="0074686C" w:rsidRDefault="00E32A5E" w:rsidP="00E32A5E">
            <w:pPr>
              <w:jc w:val="center"/>
              <w:rPr>
                <w:spacing w:val="-3"/>
                <w:sz w:val="22"/>
                <w:szCs w:val="22"/>
              </w:rPr>
            </w:pPr>
            <w:r w:rsidRPr="0074686C">
              <w:rPr>
                <w:spacing w:val="-3"/>
                <w:sz w:val="22"/>
                <w:szCs w:val="22"/>
              </w:rPr>
              <w:t xml:space="preserve">Maintenance Contracts </w:t>
            </w:r>
          </w:p>
        </w:tc>
        <w:tc>
          <w:tcPr>
            <w:tcW w:w="391" w:type="pct"/>
          </w:tcPr>
          <w:p w14:paraId="7B7486C5" w14:textId="77777777" w:rsidR="00E32A5E" w:rsidRPr="0074686C" w:rsidRDefault="00E32A5E" w:rsidP="00E32A5E">
            <w:pPr>
              <w:rPr>
                <w:spacing w:val="-3"/>
                <w:sz w:val="18"/>
                <w:szCs w:val="18"/>
              </w:rPr>
            </w:pPr>
            <w:r w:rsidRPr="0074686C">
              <w:rPr>
                <w:spacing w:val="-3"/>
                <w:sz w:val="18"/>
                <w:szCs w:val="18"/>
              </w:rPr>
              <w:t>$</w:t>
            </w:r>
          </w:p>
        </w:tc>
        <w:tc>
          <w:tcPr>
            <w:tcW w:w="625" w:type="pct"/>
            <w:gridSpan w:val="2"/>
          </w:tcPr>
          <w:p w14:paraId="40631BCB" w14:textId="77777777" w:rsidR="00E32A5E" w:rsidRPr="0074686C" w:rsidRDefault="00E32A5E" w:rsidP="00E32A5E">
            <w:pPr>
              <w:rPr>
                <w:b/>
                <w:spacing w:val="-3"/>
                <w:sz w:val="22"/>
                <w:szCs w:val="22"/>
              </w:rPr>
            </w:pPr>
          </w:p>
        </w:tc>
        <w:tc>
          <w:tcPr>
            <w:tcW w:w="625" w:type="pct"/>
          </w:tcPr>
          <w:p w14:paraId="352E07B3" w14:textId="77777777" w:rsidR="00E32A5E" w:rsidRPr="0074686C" w:rsidRDefault="00E32A5E" w:rsidP="00E32A5E">
            <w:pPr>
              <w:rPr>
                <w:b/>
                <w:spacing w:val="-3"/>
                <w:sz w:val="22"/>
                <w:szCs w:val="22"/>
              </w:rPr>
            </w:pPr>
          </w:p>
        </w:tc>
        <w:tc>
          <w:tcPr>
            <w:tcW w:w="625" w:type="pct"/>
          </w:tcPr>
          <w:p w14:paraId="41EA2669" w14:textId="77777777" w:rsidR="00E32A5E" w:rsidRPr="0074686C" w:rsidRDefault="00E32A5E" w:rsidP="00E32A5E">
            <w:pPr>
              <w:rPr>
                <w:b/>
                <w:spacing w:val="-3"/>
                <w:sz w:val="22"/>
                <w:szCs w:val="22"/>
              </w:rPr>
            </w:pPr>
          </w:p>
        </w:tc>
        <w:tc>
          <w:tcPr>
            <w:tcW w:w="625" w:type="pct"/>
          </w:tcPr>
          <w:p w14:paraId="4ED04F74" w14:textId="77777777" w:rsidR="00E32A5E" w:rsidRPr="0074686C" w:rsidRDefault="00E32A5E" w:rsidP="00E32A5E">
            <w:pPr>
              <w:rPr>
                <w:b/>
                <w:spacing w:val="-3"/>
                <w:sz w:val="22"/>
                <w:szCs w:val="22"/>
              </w:rPr>
            </w:pPr>
          </w:p>
        </w:tc>
        <w:tc>
          <w:tcPr>
            <w:tcW w:w="625" w:type="pct"/>
          </w:tcPr>
          <w:p w14:paraId="2884EFA8" w14:textId="77777777" w:rsidR="00E32A5E" w:rsidRPr="0074686C" w:rsidRDefault="00E32A5E" w:rsidP="00E32A5E">
            <w:pPr>
              <w:rPr>
                <w:b/>
                <w:spacing w:val="-3"/>
                <w:sz w:val="22"/>
                <w:szCs w:val="22"/>
              </w:rPr>
            </w:pPr>
          </w:p>
        </w:tc>
        <w:tc>
          <w:tcPr>
            <w:tcW w:w="626" w:type="pct"/>
          </w:tcPr>
          <w:p w14:paraId="0EEAC3B2" w14:textId="77777777" w:rsidR="00E32A5E" w:rsidRPr="0074686C" w:rsidRDefault="00E32A5E" w:rsidP="00E32A5E">
            <w:pPr>
              <w:rPr>
                <w:b/>
                <w:spacing w:val="-3"/>
                <w:sz w:val="22"/>
                <w:szCs w:val="22"/>
              </w:rPr>
            </w:pPr>
          </w:p>
        </w:tc>
      </w:tr>
      <w:tr w:rsidR="00E32A5E" w:rsidRPr="00C8652C" w14:paraId="59CE6A7B" w14:textId="77777777" w:rsidTr="0074686C">
        <w:trPr>
          <w:jc w:val="center"/>
        </w:trPr>
        <w:tc>
          <w:tcPr>
            <w:tcW w:w="858" w:type="pct"/>
            <w:shd w:val="clear" w:color="auto" w:fill="D9D9D9" w:themeFill="background1" w:themeFillShade="D9"/>
          </w:tcPr>
          <w:p w14:paraId="5609D054" w14:textId="77777777" w:rsidR="00E32A5E" w:rsidRPr="0074686C" w:rsidDel="00681315" w:rsidRDefault="00E32A5E" w:rsidP="00E32A5E">
            <w:pPr>
              <w:jc w:val="center"/>
              <w:rPr>
                <w:spacing w:val="-3"/>
                <w:sz w:val="22"/>
                <w:szCs w:val="22"/>
              </w:rPr>
            </w:pPr>
            <w:r w:rsidRPr="0074686C">
              <w:rPr>
                <w:spacing w:val="-3"/>
                <w:sz w:val="22"/>
                <w:szCs w:val="22"/>
              </w:rPr>
              <w:t xml:space="preserve">Other </w:t>
            </w:r>
          </w:p>
        </w:tc>
        <w:tc>
          <w:tcPr>
            <w:tcW w:w="391" w:type="pct"/>
            <w:shd w:val="clear" w:color="auto" w:fill="D9D9D9" w:themeFill="background1" w:themeFillShade="D9"/>
          </w:tcPr>
          <w:p w14:paraId="5189F8F0" w14:textId="77777777" w:rsidR="00E32A5E" w:rsidRPr="0074686C" w:rsidRDefault="00E32A5E" w:rsidP="00E32A5E">
            <w:pPr>
              <w:rPr>
                <w:spacing w:val="-3"/>
                <w:sz w:val="18"/>
                <w:szCs w:val="18"/>
              </w:rPr>
            </w:pPr>
            <w:r w:rsidRPr="0074686C">
              <w:rPr>
                <w:spacing w:val="-3"/>
                <w:sz w:val="18"/>
                <w:szCs w:val="18"/>
              </w:rPr>
              <w:t>$</w:t>
            </w:r>
          </w:p>
        </w:tc>
        <w:tc>
          <w:tcPr>
            <w:tcW w:w="625" w:type="pct"/>
            <w:gridSpan w:val="2"/>
            <w:shd w:val="clear" w:color="auto" w:fill="D9D9D9" w:themeFill="background1" w:themeFillShade="D9"/>
          </w:tcPr>
          <w:p w14:paraId="351FE189"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231C1026"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06A4514F"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68CFEC75" w14:textId="77777777" w:rsidR="00E32A5E" w:rsidRPr="0074686C" w:rsidRDefault="00E32A5E" w:rsidP="00E32A5E">
            <w:pPr>
              <w:rPr>
                <w:spacing w:val="-3"/>
                <w:sz w:val="22"/>
                <w:szCs w:val="22"/>
              </w:rPr>
            </w:pPr>
          </w:p>
        </w:tc>
        <w:tc>
          <w:tcPr>
            <w:tcW w:w="625" w:type="pct"/>
            <w:shd w:val="clear" w:color="auto" w:fill="D9D9D9" w:themeFill="background1" w:themeFillShade="D9"/>
          </w:tcPr>
          <w:p w14:paraId="0BAF3D84" w14:textId="77777777" w:rsidR="00E32A5E" w:rsidRPr="0074686C" w:rsidRDefault="00E32A5E" w:rsidP="00E32A5E">
            <w:pPr>
              <w:rPr>
                <w:spacing w:val="-3"/>
                <w:sz w:val="22"/>
                <w:szCs w:val="22"/>
              </w:rPr>
            </w:pPr>
          </w:p>
        </w:tc>
        <w:tc>
          <w:tcPr>
            <w:tcW w:w="626" w:type="pct"/>
            <w:shd w:val="clear" w:color="auto" w:fill="D9D9D9" w:themeFill="background1" w:themeFillShade="D9"/>
          </w:tcPr>
          <w:p w14:paraId="5CD7B1D7" w14:textId="77777777" w:rsidR="00E32A5E" w:rsidRPr="0074686C" w:rsidRDefault="00E32A5E" w:rsidP="00E32A5E">
            <w:pPr>
              <w:rPr>
                <w:spacing w:val="-3"/>
                <w:sz w:val="22"/>
                <w:szCs w:val="22"/>
              </w:rPr>
            </w:pPr>
          </w:p>
        </w:tc>
      </w:tr>
      <w:tr w:rsidR="00E32A5E" w:rsidRPr="00C8652C" w14:paraId="4E61620D" w14:textId="77777777" w:rsidTr="0074686C">
        <w:trPr>
          <w:jc w:val="center"/>
        </w:trPr>
        <w:tc>
          <w:tcPr>
            <w:tcW w:w="858" w:type="pct"/>
          </w:tcPr>
          <w:p w14:paraId="5ED7E7AB" w14:textId="77777777" w:rsidR="00E32A5E" w:rsidRPr="0074686C" w:rsidRDefault="00E32A5E" w:rsidP="00E32A5E">
            <w:pPr>
              <w:jc w:val="center"/>
              <w:rPr>
                <w:b/>
                <w:spacing w:val="-3"/>
                <w:sz w:val="22"/>
                <w:szCs w:val="22"/>
              </w:rPr>
            </w:pPr>
            <w:r w:rsidRPr="0074686C">
              <w:rPr>
                <w:b/>
                <w:spacing w:val="-3"/>
                <w:sz w:val="22"/>
                <w:szCs w:val="22"/>
              </w:rPr>
              <w:t xml:space="preserve">TOTAL </w:t>
            </w:r>
          </w:p>
        </w:tc>
        <w:tc>
          <w:tcPr>
            <w:tcW w:w="391" w:type="pct"/>
          </w:tcPr>
          <w:p w14:paraId="1BDF760C" w14:textId="77777777" w:rsidR="00E32A5E" w:rsidRPr="0074686C" w:rsidRDefault="00E32A5E" w:rsidP="00E32A5E">
            <w:pPr>
              <w:rPr>
                <w:spacing w:val="-3"/>
                <w:sz w:val="18"/>
                <w:szCs w:val="18"/>
              </w:rPr>
            </w:pPr>
          </w:p>
        </w:tc>
        <w:tc>
          <w:tcPr>
            <w:tcW w:w="625" w:type="pct"/>
            <w:gridSpan w:val="2"/>
          </w:tcPr>
          <w:p w14:paraId="66C0658D" w14:textId="77777777" w:rsidR="00E32A5E" w:rsidRPr="0074686C" w:rsidRDefault="00E32A5E" w:rsidP="00E32A5E">
            <w:pPr>
              <w:rPr>
                <w:spacing w:val="-3"/>
                <w:sz w:val="22"/>
                <w:szCs w:val="22"/>
              </w:rPr>
            </w:pPr>
          </w:p>
        </w:tc>
        <w:tc>
          <w:tcPr>
            <w:tcW w:w="625" w:type="pct"/>
          </w:tcPr>
          <w:p w14:paraId="7E04BF17" w14:textId="77777777" w:rsidR="00E32A5E" w:rsidRPr="0074686C" w:rsidRDefault="00E32A5E" w:rsidP="00E32A5E">
            <w:pPr>
              <w:rPr>
                <w:spacing w:val="-3"/>
                <w:sz w:val="22"/>
                <w:szCs w:val="22"/>
              </w:rPr>
            </w:pPr>
          </w:p>
        </w:tc>
        <w:tc>
          <w:tcPr>
            <w:tcW w:w="625" w:type="pct"/>
          </w:tcPr>
          <w:p w14:paraId="1723D2A3" w14:textId="77777777" w:rsidR="00E32A5E" w:rsidRPr="0074686C" w:rsidRDefault="00E32A5E" w:rsidP="00E32A5E">
            <w:pPr>
              <w:rPr>
                <w:spacing w:val="-3"/>
                <w:sz w:val="22"/>
                <w:szCs w:val="22"/>
              </w:rPr>
            </w:pPr>
          </w:p>
        </w:tc>
        <w:tc>
          <w:tcPr>
            <w:tcW w:w="625" w:type="pct"/>
          </w:tcPr>
          <w:p w14:paraId="545485AA" w14:textId="77777777" w:rsidR="00E32A5E" w:rsidRPr="0074686C" w:rsidRDefault="00E32A5E" w:rsidP="00E32A5E">
            <w:pPr>
              <w:rPr>
                <w:spacing w:val="-3"/>
                <w:sz w:val="22"/>
                <w:szCs w:val="22"/>
              </w:rPr>
            </w:pPr>
          </w:p>
        </w:tc>
        <w:tc>
          <w:tcPr>
            <w:tcW w:w="625" w:type="pct"/>
          </w:tcPr>
          <w:p w14:paraId="4998AB6A" w14:textId="77777777" w:rsidR="00E32A5E" w:rsidRPr="0074686C" w:rsidRDefault="00E32A5E" w:rsidP="00E32A5E">
            <w:pPr>
              <w:rPr>
                <w:spacing w:val="-3"/>
                <w:sz w:val="22"/>
                <w:szCs w:val="22"/>
              </w:rPr>
            </w:pPr>
          </w:p>
        </w:tc>
        <w:tc>
          <w:tcPr>
            <w:tcW w:w="626" w:type="pct"/>
          </w:tcPr>
          <w:p w14:paraId="00F4E77D" w14:textId="77777777" w:rsidR="00E32A5E" w:rsidRPr="0074686C" w:rsidRDefault="00E32A5E" w:rsidP="00E32A5E">
            <w:pPr>
              <w:rPr>
                <w:spacing w:val="-3"/>
                <w:sz w:val="22"/>
                <w:szCs w:val="22"/>
              </w:rPr>
            </w:pPr>
          </w:p>
        </w:tc>
      </w:tr>
    </w:tbl>
    <w:p w14:paraId="3D726887" w14:textId="77777777" w:rsidR="00E32A5E" w:rsidRPr="0074686C" w:rsidRDefault="00E32A5E" w:rsidP="00CA6127">
      <w:pPr>
        <w:rPr>
          <w:rFonts w:asciiTheme="majorHAnsi" w:hAnsiTheme="majorHAnsi"/>
        </w:rPr>
      </w:pPr>
    </w:p>
    <w:p w14:paraId="542F0797" w14:textId="77777777" w:rsidR="002F31EA" w:rsidRPr="0069628B" w:rsidRDefault="002F31EA" w:rsidP="003D41E8">
      <w:pPr>
        <w:rPr>
          <w:rFonts w:cs="Arial"/>
          <w:sz w:val="22"/>
          <w:szCs w:val="22"/>
        </w:rPr>
      </w:pPr>
    </w:p>
    <w:p w14:paraId="43E264AC" w14:textId="567F2219" w:rsidR="00AF1B03" w:rsidRPr="003A4070" w:rsidRDefault="003A4070" w:rsidP="009D5E16">
      <w:pPr>
        <w:pStyle w:val="Heading1"/>
      </w:pPr>
      <w:r w:rsidRPr="003A4070">
        <w:t>Qualifications</w:t>
      </w:r>
    </w:p>
    <w:p w14:paraId="0D3E6717" w14:textId="34E55D31" w:rsidR="000F3FDD" w:rsidRDefault="005E5208" w:rsidP="000F3FDD">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Exemption for ESCOs with </w:t>
      </w:r>
      <w:r w:rsidR="00F97FAA">
        <w:rPr>
          <w:rFonts w:ascii="Cambria" w:hAnsi="Cambria" w:cs="Arial"/>
          <w:b/>
          <w:sz w:val="26"/>
          <w:szCs w:val="26"/>
        </w:rPr>
        <w:t xml:space="preserve">NAESCO Accreditation </w:t>
      </w:r>
    </w:p>
    <w:p w14:paraId="220130BC" w14:textId="266D7038" w:rsidR="005E5208" w:rsidRDefault="000F3FDD" w:rsidP="001F5545">
      <w:r w:rsidRPr="001F5545">
        <w:t xml:space="preserve">Current NAESCO Accreditation provides full credit for </w:t>
      </w:r>
      <w:r w:rsidR="005E5208">
        <w:t xml:space="preserve">all elements of </w:t>
      </w:r>
      <w:r w:rsidRPr="001F5545">
        <w:t>this Qualifications section</w:t>
      </w:r>
      <w:r w:rsidR="00D947F0">
        <w:t>, including subsections</w:t>
      </w:r>
      <w:r w:rsidR="005E5208">
        <w:t xml:space="preserve">.  </w:t>
      </w:r>
    </w:p>
    <w:p w14:paraId="6FEBF489" w14:textId="77777777" w:rsidR="005E5208" w:rsidRDefault="005E5208" w:rsidP="001F5545"/>
    <w:p w14:paraId="56D98474" w14:textId="22B76009" w:rsidR="000F3FDD" w:rsidRDefault="000F3FDD" w:rsidP="001F5545">
      <w:r w:rsidRPr="001F5545">
        <w:lastRenderedPageBreak/>
        <w:t xml:space="preserve">Provide verification of NAESCO Accreditation, including a print-out of the listing on the </w:t>
      </w:r>
      <w:hyperlink r:id="rId10" w:history="1">
        <w:r w:rsidRPr="001F5545">
          <w:t>www.naesco.org</w:t>
        </w:r>
      </w:hyperlink>
      <w:r w:rsidRPr="001F5545">
        <w:t xml:space="preserve"> website or a letter from NAESCO that accreditation is in process.  </w:t>
      </w:r>
    </w:p>
    <w:p w14:paraId="4A111F9C" w14:textId="77777777" w:rsidR="005E5208" w:rsidRPr="001F5545" w:rsidRDefault="005E5208" w:rsidP="001F5545">
      <w:pPr>
        <w:rPr>
          <w:b/>
        </w:rPr>
      </w:pPr>
    </w:p>
    <w:p w14:paraId="232A783C" w14:textId="4F76E8DD" w:rsidR="000F3FDD" w:rsidRPr="001F5545" w:rsidRDefault="000F3FDD" w:rsidP="001F5545">
      <w:r>
        <w:t xml:space="preserve">If desired, provide a narrative to highlight any elements </w:t>
      </w:r>
      <w:r w:rsidR="005E5208">
        <w:t>in this Qualifications section</w:t>
      </w:r>
      <w:r w:rsidR="00D947F0">
        <w:t>, including subsections</w:t>
      </w:r>
      <w:r w:rsidR="00450622">
        <w:t xml:space="preserve"> (limit to one page)</w:t>
      </w:r>
      <w:r>
        <w:t xml:space="preserve">.  </w:t>
      </w:r>
    </w:p>
    <w:p w14:paraId="7FCE1B75" w14:textId="77777777" w:rsidR="000F3FDD" w:rsidRPr="000F3FDD" w:rsidRDefault="000F3FDD" w:rsidP="001F5545">
      <w:pPr>
        <w:rPr>
          <w:rFonts w:ascii="Cambria" w:hAnsi="Cambria" w:cs="Arial"/>
          <w:b/>
          <w:sz w:val="26"/>
          <w:szCs w:val="26"/>
        </w:rPr>
      </w:pPr>
    </w:p>
    <w:p w14:paraId="5F3CEAA8" w14:textId="77777777" w:rsidR="00AF1B03"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History and Focus of Company </w:t>
      </w:r>
    </w:p>
    <w:p w14:paraId="35E5B6A8" w14:textId="61C2294B" w:rsidR="003753EB" w:rsidRPr="0074686C" w:rsidRDefault="003753EB" w:rsidP="0074686C">
      <w:pPr>
        <w:ind w:left="720"/>
        <w:rPr>
          <w:rFonts w:ascii="Cambria" w:hAnsi="Cambria" w:cs="Arial"/>
          <w:sz w:val="26"/>
          <w:szCs w:val="26"/>
        </w:rPr>
      </w:pPr>
      <w:r>
        <w:rPr>
          <w:rFonts w:ascii="Cambria" w:hAnsi="Cambria" w:cs="Arial"/>
          <w:sz w:val="26"/>
          <w:szCs w:val="26"/>
        </w:rPr>
        <w:t xml:space="preserve">Limit your </w:t>
      </w:r>
      <w:r w:rsidRPr="00B0252A">
        <w:rPr>
          <w:rFonts w:ascii="Cambria" w:hAnsi="Cambria" w:cs="Arial"/>
          <w:sz w:val="26"/>
          <w:szCs w:val="26"/>
        </w:rPr>
        <w:t>response to no more than one page for this</w:t>
      </w:r>
      <w:r w:rsidR="00B0252A">
        <w:rPr>
          <w:rFonts w:ascii="Cambria" w:hAnsi="Cambria" w:cs="Arial"/>
          <w:sz w:val="26"/>
          <w:szCs w:val="26"/>
        </w:rPr>
        <w:t xml:space="preserve"> section (</w:t>
      </w:r>
      <w:r w:rsidR="00150EA2">
        <w:rPr>
          <w:rFonts w:ascii="Cambria" w:hAnsi="Cambria" w:cs="Arial"/>
          <w:sz w:val="26"/>
          <w:szCs w:val="26"/>
        </w:rPr>
        <w:t>History and Focus of Company</w:t>
      </w:r>
      <w:r w:rsidR="00B0252A">
        <w:rPr>
          <w:rFonts w:ascii="Cambria" w:hAnsi="Cambria" w:cs="Arial"/>
          <w:sz w:val="26"/>
          <w:szCs w:val="26"/>
        </w:rPr>
        <w:t xml:space="preserve">).  </w:t>
      </w:r>
      <w:r>
        <w:rPr>
          <w:rFonts w:ascii="Cambria" w:hAnsi="Cambria" w:cs="Arial"/>
          <w:sz w:val="26"/>
          <w:szCs w:val="26"/>
        </w:rPr>
        <w:t xml:space="preserve">   </w:t>
      </w:r>
    </w:p>
    <w:p w14:paraId="3F031682" w14:textId="77777777" w:rsidR="00AF1B03" w:rsidRPr="00CE6A63" w:rsidRDefault="00AF1B03" w:rsidP="0074686C">
      <w:pPr>
        <w:numPr>
          <w:ilvl w:val="2"/>
          <w:numId w:val="2"/>
        </w:numPr>
        <w:tabs>
          <w:tab w:val="clear" w:pos="2160"/>
        </w:tabs>
        <w:ind w:left="720" w:firstLine="0"/>
      </w:pPr>
      <w:r w:rsidRPr="00CE6A63">
        <w:rPr>
          <w:rFonts w:ascii="Cambria" w:hAnsi="Cambria" w:cs="Arial"/>
          <w:b/>
        </w:rPr>
        <w:t xml:space="preserve">Structure and Evolution of the Firm.  </w:t>
      </w:r>
    </w:p>
    <w:p w14:paraId="74834D25" w14:textId="187E48F8" w:rsidR="00AF1B03" w:rsidRPr="00197CA6" w:rsidRDefault="00B0741A" w:rsidP="00CA6127">
      <w:pPr>
        <w:ind w:left="720"/>
        <w:rPr>
          <w:rFonts w:ascii="Cambria" w:hAnsi="Cambria"/>
        </w:rPr>
      </w:pPr>
      <w:r>
        <w:rPr>
          <w:rFonts w:ascii="Cambria" w:hAnsi="Cambria"/>
        </w:rPr>
        <w:t xml:space="preserve">List any other names for company’s business.    Provide any other </w:t>
      </w:r>
      <w:r w:rsidR="00B0252A">
        <w:rPr>
          <w:rFonts w:ascii="Cambria" w:hAnsi="Cambria"/>
        </w:rPr>
        <w:t>i</w:t>
      </w:r>
      <w:r>
        <w:rPr>
          <w:rFonts w:ascii="Cambria" w:hAnsi="Cambria"/>
        </w:rPr>
        <w:t xml:space="preserve">nformation, </w:t>
      </w:r>
      <w:r w:rsidRPr="0074686C">
        <w:rPr>
          <w:rFonts w:ascii="Cambria" w:hAnsi="Cambria"/>
          <w:u w:val="single"/>
        </w:rPr>
        <w:t>only</w:t>
      </w:r>
      <w:r>
        <w:rPr>
          <w:rFonts w:ascii="Cambria" w:hAnsi="Cambria"/>
        </w:rPr>
        <w:t xml:space="preserve"> if deemed necessary.    </w:t>
      </w:r>
    </w:p>
    <w:p w14:paraId="6C336F10" w14:textId="566AE4A7" w:rsidR="00AF1B03" w:rsidRPr="00197CA6" w:rsidRDefault="00AF1B03" w:rsidP="00CA6127">
      <w:pPr>
        <w:numPr>
          <w:ilvl w:val="2"/>
          <w:numId w:val="2"/>
        </w:numPr>
        <w:tabs>
          <w:tab w:val="clear" w:pos="2160"/>
        </w:tabs>
        <w:ind w:left="720" w:firstLine="0"/>
        <w:rPr>
          <w:rFonts w:ascii="Cambria" w:hAnsi="Cambria"/>
        </w:rPr>
      </w:pPr>
      <w:r w:rsidRPr="00197CA6">
        <w:rPr>
          <w:rFonts w:ascii="Cambria" w:hAnsi="Cambria" w:cs="Arial"/>
          <w:b/>
        </w:rPr>
        <w:t>Years in the Energy Business.</w:t>
      </w:r>
      <w:r w:rsidRPr="00197CA6">
        <w:rPr>
          <w:rFonts w:ascii="Cambria" w:hAnsi="Cambria"/>
        </w:rPr>
        <w:t xml:space="preserve">  </w:t>
      </w:r>
    </w:p>
    <w:p w14:paraId="0C38A4F0" w14:textId="675E99BD" w:rsidR="00AF1B03" w:rsidRPr="00197CA6" w:rsidRDefault="00AF1B03" w:rsidP="00CA6127">
      <w:pPr>
        <w:ind w:left="720"/>
        <w:rPr>
          <w:rFonts w:ascii="Cambria" w:hAnsi="Cambria"/>
        </w:rPr>
      </w:pPr>
      <w:r w:rsidRPr="00197CA6">
        <w:rPr>
          <w:rFonts w:ascii="Cambria" w:hAnsi="Cambria"/>
        </w:rPr>
        <w:t xml:space="preserve">State the number of years the company has been involved in the energy-efficiency related business.  </w:t>
      </w:r>
      <w:r w:rsidR="00380D7B">
        <w:rPr>
          <w:rFonts w:ascii="Cambria" w:hAnsi="Cambria"/>
        </w:rPr>
        <w:t xml:space="preserve"> </w:t>
      </w:r>
    </w:p>
    <w:p w14:paraId="741C42DB" w14:textId="3FC21EAC" w:rsidR="00AF1B03" w:rsidRPr="00197CA6" w:rsidRDefault="00B0741A" w:rsidP="00CA6127">
      <w:pPr>
        <w:numPr>
          <w:ilvl w:val="2"/>
          <w:numId w:val="2"/>
        </w:numPr>
        <w:tabs>
          <w:tab w:val="clear" w:pos="2160"/>
        </w:tabs>
        <w:ind w:left="720" w:firstLine="0"/>
        <w:rPr>
          <w:rFonts w:ascii="Cambria" w:hAnsi="Cambria"/>
        </w:rPr>
      </w:pPr>
      <w:r>
        <w:rPr>
          <w:rFonts w:ascii="Cambria" w:hAnsi="Cambria" w:cs="Arial"/>
          <w:b/>
        </w:rPr>
        <w:t>Involvement</w:t>
      </w:r>
      <w:r w:rsidR="00AF1B03" w:rsidRPr="00197CA6">
        <w:rPr>
          <w:rFonts w:ascii="Cambria" w:hAnsi="Cambria" w:cs="Arial"/>
          <w:b/>
        </w:rPr>
        <w:t xml:space="preserve"> in Performance Contracting.</w:t>
      </w:r>
      <w:r w:rsidR="00AF1B03" w:rsidRPr="00197CA6">
        <w:rPr>
          <w:rFonts w:ascii="Cambria" w:hAnsi="Cambria"/>
        </w:rPr>
        <w:t xml:space="preserve">  </w:t>
      </w:r>
    </w:p>
    <w:p w14:paraId="7B3DCA2F" w14:textId="77EB5828" w:rsidR="00AF1B03" w:rsidRPr="0064620F" w:rsidRDefault="00AF1B03" w:rsidP="0064620F">
      <w:pPr>
        <w:numPr>
          <w:ilvl w:val="3"/>
          <w:numId w:val="2"/>
        </w:numPr>
        <w:tabs>
          <w:tab w:val="clear" w:pos="2520"/>
        </w:tabs>
        <w:ind w:left="2376" w:hanging="1296"/>
        <w:rPr>
          <w:rFonts w:ascii="Cambria" w:hAnsi="Cambria"/>
        </w:rPr>
      </w:pPr>
      <w:r w:rsidRPr="0064620F">
        <w:rPr>
          <w:rFonts w:ascii="Cambria" w:hAnsi="Cambria"/>
        </w:rPr>
        <w:t xml:space="preserve">State the number of years the company has offered Energy Savings Performance Contracting services.  </w:t>
      </w:r>
    </w:p>
    <w:p w14:paraId="4A91D78A" w14:textId="2A0F5A7E" w:rsidR="00B0741A" w:rsidRPr="0064620F" w:rsidRDefault="00B0741A" w:rsidP="0064620F">
      <w:pPr>
        <w:numPr>
          <w:ilvl w:val="3"/>
          <w:numId w:val="2"/>
        </w:numPr>
        <w:tabs>
          <w:tab w:val="clear" w:pos="2520"/>
        </w:tabs>
        <w:ind w:left="2376" w:hanging="1296"/>
        <w:rPr>
          <w:rFonts w:ascii="Cambria" w:hAnsi="Cambria"/>
        </w:rPr>
      </w:pPr>
      <w:r w:rsidRPr="0064620F">
        <w:rPr>
          <w:rFonts w:ascii="Cambria" w:hAnsi="Cambria"/>
        </w:rPr>
        <w:t xml:space="preserve">State the number of project professionals (energy engineers, project managers, etc.) in your firm that are directly involved in the performance contracting and energy efficiency or renewable energy business.   </w:t>
      </w:r>
    </w:p>
    <w:p w14:paraId="0C826C61" w14:textId="77777777" w:rsidR="00AF1B03" w:rsidRPr="00197CA6" w:rsidRDefault="00AF1B03" w:rsidP="00CA6127">
      <w:pPr>
        <w:numPr>
          <w:ilvl w:val="2"/>
          <w:numId w:val="2"/>
        </w:numPr>
        <w:tabs>
          <w:tab w:val="clear" w:pos="2160"/>
        </w:tabs>
        <w:ind w:left="720" w:firstLine="0"/>
        <w:rPr>
          <w:rFonts w:ascii="Cambria" w:hAnsi="Cambria"/>
        </w:rPr>
      </w:pPr>
      <w:r w:rsidRPr="00197CA6">
        <w:rPr>
          <w:rFonts w:ascii="Cambria" w:hAnsi="Cambria" w:cs="Arial"/>
          <w:b/>
        </w:rPr>
        <w:t>Number of Performance Contracting Projects.</w:t>
      </w:r>
      <w:r w:rsidRPr="00197CA6">
        <w:rPr>
          <w:rFonts w:ascii="Cambria" w:hAnsi="Cambria"/>
        </w:rPr>
        <w:t xml:space="preserve">  </w:t>
      </w:r>
    </w:p>
    <w:p w14:paraId="02849019" w14:textId="76CCC02C" w:rsidR="00AF1B03" w:rsidRDefault="00AF1B03" w:rsidP="00CA6127">
      <w:pPr>
        <w:ind w:left="720"/>
        <w:rPr>
          <w:rFonts w:ascii="Cambria" w:hAnsi="Cambria"/>
        </w:rPr>
      </w:pPr>
      <w:r w:rsidRPr="00197CA6">
        <w:rPr>
          <w:rFonts w:ascii="Cambria" w:hAnsi="Cambria"/>
        </w:rPr>
        <w:t>State the number of performance contracting projects completed by the company</w:t>
      </w:r>
      <w:r w:rsidR="004A44C5">
        <w:rPr>
          <w:rFonts w:ascii="Cambria" w:hAnsi="Cambria"/>
        </w:rPr>
        <w:t xml:space="preserve">.  </w:t>
      </w:r>
      <w:r w:rsidRPr="00197CA6">
        <w:rPr>
          <w:rFonts w:ascii="Cambria" w:hAnsi="Cambria"/>
        </w:rPr>
        <w:t xml:space="preserve">  </w:t>
      </w:r>
    </w:p>
    <w:p w14:paraId="3CDD00C3" w14:textId="77777777" w:rsidR="00197CA6" w:rsidRPr="00894CEF" w:rsidRDefault="00197CA6" w:rsidP="00CA6127">
      <w:pPr>
        <w:ind w:left="1440"/>
        <w:rPr>
          <w:rFonts w:ascii="Cambria" w:hAnsi="Cambria"/>
        </w:rPr>
      </w:pPr>
    </w:p>
    <w:p w14:paraId="225816A7"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Industry Accreditations</w:t>
      </w:r>
    </w:p>
    <w:p w14:paraId="2869BE24" w14:textId="607BAAA3" w:rsidR="00AF1B03" w:rsidRDefault="00263064" w:rsidP="00263064">
      <w:pPr>
        <w:ind w:left="720"/>
        <w:rPr>
          <w:rFonts w:ascii="Cambria" w:hAnsi="Cambria"/>
        </w:rPr>
      </w:pPr>
      <w:r>
        <w:rPr>
          <w:rFonts w:ascii="Cambria" w:hAnsi="Cambria"/>
        </w:rPr>
        <w:t xml:space="preserve">List any </w:t>
      </w:r>
      <w:r w:rsidR="00AF1B03" w:rsidRPr="00894CEF">
        <w:rPr>
          <w:rFonts w:ascii="Cambria" w:hAnsi="Cambria"/>
        </w:rPr>
        <w:t xml:space="preserve">industry </w:t>
      </w:r>
      <w:r>
        <w:rPr>
          <w:rFonts w:ascii="Cambria" w:hAnsi="Cambria"/>
        </w:rPr>
        <w:t>accreditations</w:t>
      </w:r>
      <w:r w:rsidR="00AF1B03" w:rsidRPr="00894CEF">
        <w:rPr>
          <w:rFonts w:ascii="Cambria" w:hAnsi="Cambria"/>
        </w:rPr>
        <w:t xml:space="preserve">, </w:t>
      </w:r>
      <w:r>
        <w:rPr>
          <w:rFonts w:ascii="Cambria" w:hAnsi="Cambria"/>
        </w:rPr>
        <w:t>partnerships, memberships, and pre-qualifications</w:t>
      </w:r>
      <w:r w:rsidR="004A44C5">
        <w:rPr>
          <w:rFonts w:ascii="Cambria" w:hAnsi="Cambria"/>
        </w:rPr>
        <w:t xml:space="preserve"> and briefly d</w:t>
      </w:r>
      <w:r>
        <w:rPr>
          <w:rFonts w:ascii="Cambria" w:hAnsi="Cambria"/>
        </w:rPr>
        <w:t xml:space="preserve">escribe the relevance of each.   </w:t>
      </w:r>
      <w:r w:rsidR="00AF1B03" w:rsidRPr="00894CEF">
        <w:rPr>
          <w:rFonts w:ascii="Cambria" w:hAnsi="Cambria"/>
        </w:rPr>
        <w:t xml:space="preserve"> </w:t>
      </w:r>
      <w:r>
        <w:rPr>
          <w:rFonts w:ascii="Cambria" w:hAnsi="Cambria"/>
        </w:rPr>
        <w:t xml:space="preserve">Note that accreditation is </w:t>
      </w:r>
      <w:r w:rsidRPr="0074686C">
        <w:rPr>
          <w:rFonts w:ascii="Cambria" w:hAnsi="Cambria"/>
          <w:u w:val="single"/>
        </w:rPr>
        <w:t>not</w:t>
      </w:r>
      <w:r>
        <w:rPr>
          <w:rFonts w:ascii="Cambria" w:hAnsi="Cambria"/>
        </w:rPr>
        <w:t xml:space="preserve"> a requirement</w:t>
      </w:r>
      <w:r w:rsidR="00A24053">
        <w:rPr>
          <w:rFonts w:ascii="Cambria" w:hAnsi="Cambria"/>
        </w:rPr>
        <w:t xml:space="preserve"> and </w:t>
      </w:r>
      <w:r>
        <w:rPr>
          <w:rFonts w:ascii="Cambria" w:hAnsi="Cambria"/>
        </w:rPr>
        <w:t>no firm will be pen</w:t>
      </w:r>
      <w:r w:rsidR="00A24053">
        <w:rPr>
          <w:rFonts w:ascii="Cambria" w:hAnsi="Cambria"/>
        </w:rPr>
        <w:t xml:space="preserve">alized for the lack of industry accreditations, partnerships, memberships and pre-qualifications.    </w:t>
      </w:r>
    </w:p>
    <w:p w14:paraId="0572FB9B" w14:textId="77777777" w:rsidR="00197CA6" w:rsidRPr="00894CEF" w:rsidRDefault="00197CA6" w:rsidP="00CA6127">
      <w:pPr>
        <w:ind w:left="720"/>
        <w:rPr>
          <w:rFonts w:ascii="Cambria" w:hAnsi="Cambria"/>
        </w:rPr>
      </w:pPr>
    </w:p>
    <w:p w14:paraId="7BB02AC4"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General Scope of Services</w:t>
      </w:r>
    </w:p>
    <w:p w14:paraId="700A9090" w14:textId="3892FAF6" w:rsidR="00D039C5" w:rsidRPr="00535A91" w:rsidRDefault="00D039C5" w:rsidP="00535A91">
      <w:pPr>
        <w:ind w:left="720"/>
        <w:rPr>
          <w:rFonts w:ascii="Cambria" w:hAnsi="Cambria"/>
        </w:rPr>
      </w:pPr>
      <w:r w:rsidRPr="00535A91">
        <w:rPr>
          <w:rFonts w:ascii="Cambria" w:hAnsi="Cambria"/>
        </w:rPr>
        <w:t xml:space="preserve">The purpose of this section is to ensure the firm has qualifications to provide </w:t>
      </w:r>
      <w:r w:rsidR="00D20DCF" w:rsidRPr="00535A91">
        <w:rPr>
          <w:rFonts w:ascii="Cambria" w:hAnsi="Cambria"/>
        </w:rPr>
        <w:t>the full scope of</w:t>
      </w:r>
      <w:r w:rsidRPr="00535A91">
        <w:rPr>
          <w:rFonts w:ascii="Cambria" w:hAnsi="Cambria"/>
        </w:rPr>
        <w:t xml:space="preserve"> performance contracting services.    </w:t>
      </w:r>
    </w:p>
    <w:p w14:paraId="3598F5F9" w14:textId="77777777" w:rsidR="00D039C5" w:rsidRDefault="00D039C5" w:rsidP="00D328B0">
      <w:pPr>
        <w:ind w:left="720"/>
        <w:rPr>
          <w:rFonts w:ascii="Cambria" w:hAnsi="Cambria"/>
        </w:rPr>
      </w:pPr>
    </w:p>
    <w:p w14:paraId="4272CC9F" w14:textId="77777777" w:rsidR="00AF1B03" w:rsidRPr="00197CA6" w:rsidRDefault="00AF1B03" w:rsidP="00933E4F">
      <w:pPr>
        <w:numPr>
          <w:ilvl w:val="2"/>
          <w:numId w:val="2"/>
        </w:numPr>
        <w:tabs>
          <w:tab w:val="clear" w:pos="2160"/>
        </w:tabs>
        <w:ind w:left="720" w:firstLine="0"/>
        <w:rPr>
          <w:rFonts w:ascii="Cambria" w:hAnsi="Cambria" w:cs="Arial"/>
          <w:b/>
        </w:rPr>
      </w:pPr>
      <w:r w:rsidRPr="00197CA6">
        <w:rPr>
          <w:rFonts w:ascii="Cambria" w:hAnsi="Cambria" w:cs="Arial"/>
          <w:b/>
          <w:spacing w:val="-3"/>
        </w:rPr>
        <w:t>Energy systems in buildings:</w:t>
      </w:r>
    </w:p>
    <w:p w14:paraId="34235F3F" w14:textId="21C3B05D" w:rsidR="00D45402" w:rsidRPr="00535A91" w:rsidRDefault="00D45402" w:rsidP="00535A91">
      <w:pPr>
        <w:ind w:left="720"/>
        <w:rPr>
          <w:rFonts w:ascii="Cambria" w:hAnsi="Cambria"/>
        </w:rPr>
      </w:pPr>
      <w:r w:rsidRPr="00535A91">
        <w:rPr>
          <w:rFonts w:ascii="Cambria" w:hAnsi="Cambria"/>
        </w:rPr>
        <w:t>Provide a brief discussion (five pages maximum) for this section (</w:t>
      </w:r>
      <w:r w:rsidR="0042365D">
        <w:rPr>
          <w:rFonts w:ascii="Cambria" w:hAnsi="Cambria"/>
        </w:rPr>
        <w:t>Energy Systems in Buildings</w:t>
      </w:r>
      <w:r w:rsidRPr="00535A91">
        <w:rPr>
          <w:rFonts w:ascii="Cambria" w:hAnsi="Cambria"/>
        </w:rPr>
        <w:t>) to illustrate the company’s capability in each area.</w:t>
      </w:r>
    </w:p>
    <w:p w14:paraId="367B123D" w14:textId="77777777" w:rsidR="00D45402" w:rsidRDefault="00D45402" w:rsidP="00CA6127">
      <w:pPr>
        <w:ind w:left="1080"/>
        <w:rPr>
          <w:rFonts w:ascii="Cambria" w:hAnsi="Cambria" w:cs="Arial"/>
          <w:b/>
          <w:spacing w:val="-3"/>
        </w:rPr>
      </w:pPr>
    </w:p>
    <w:p w14:paraId="4920B54C" w14:textId="77777777" w:rsidR="00AF1B03" w:rsidRPr="001664F9" w:rsidRDefault="00AF1B03" w:rsidP="001664F9">
      <w:pPr>
        <w:numPr>
          <w:ilvl w:val="3"/>
          <w:numId w:val="2"/>
        </w:numPr>
        <w:tabs>
          <w:tab w:val="clear" w:pos="2520"/>
        </w:tabs>
        <w:ind w:left="2376" w:hanging="1296"/>
        <w:rPr>
          <w:rFonts w:ascii="Cambria" w:hAnsi="Cambria"/>
          <w:b/>
        </w:rPr>
      </w:pPr>
      <w:r w:rsidRPr="001664F9">
        <w:rPr>
          <w:rFonts w:ascii="Cambria" w:hAnsi="Cambria"/>
          <w:b/>
        </w:rPr>
        <w:t>Mechanical/Electrical Systems</w:t>
      </w:r>
    </w:p>
    <w:p w14:paraId="79420EBF" w14:textId="61887423" w:rsidR="00AF1B03" w:rsidRPr="001E62D5" w:rsidRDefault="001E62D5" w:rsidP="001664F9">
      <w:pPr>
        <w:ind w:left="2376"/>
        <w:rPr>
          <w:rFonts w:ascii="Cambria" w:hAnsi="Cambria"/>
        </w:rPr>
      </w:pPr>
      <w:r w:rsidRPr="001E62D5">
        <w:rPr>
          <w:rFonts w:ascii="Cambria" w:hAnsi="Cambria"/>
        </w:rPr>
        <w:t xml:space="preserve">This discussion could include:   </w:t>
      </w:r>
      <w:r w:rsidR="006C6DAC">
        <w:rPr>
          <w:rFonts w:ascii="Cambria" w:hAnsi="Cambria"/>
        </w:rPr>
        <w:t>l</w:t>
      </w:r>
      <w:r w:rsidR="00AF1B03" w:rsidRPr="001E62D5">
        <w:rPr>
          <w:rFonts w:ascii="Cambria" w:hAnsi="Cambria"/>
        </w:rPr>
        <w:t>ighting: indoor and outdoor</w:t>
      </w:r>
      <w:r>
        <w:rPr>
          <w:rFonts w:ascii="Cambria" w:hAnsi="Cambria"/>
        </w:rPr>
        <w:t>, h</w:t>
      </w:r>
      <w:r w:rsidR="00AF1B03" w:rsidRPr="001E62D5">
        <w:rPr>
          <w:rFonts w:ascii="Cambria" w:hAnsi="Cambria"/>
        </w:rPr>
        <w:t>eating</w:t>
      </w:r>
      <w:r w:rsidRPr="001E62D5">
        <w:rPr>
          <w:rFonts w:ascii="Cambria" w:hAnsi="Cambria"/>
        </w:rPr>
        <w:t xml:space="preserve">, </w:t>
      </w:r>
      <w:r w:rsidR="006C6DAC">
        <w:rPr>
          <w:rFonts w:ascii="Cambria" w:hAnsi="Cambria"/>
        </w:rPr>
        <w:t>v</w:t>
      </w:r>
      <w:r w:rsidR="00AF1B03" w:rsidRPr="001E62D5">
        <w:rPr>
          <w:rFonts w:ascii="Cambria" w:hAnsi="Cambria"/>
        </w:rPr>
        <w:t>entilation and indoor air quality issues</w:t>
      </w:r>
      <w:r w:rsidRPr="001E62D5">
        <w:rPr>
          <w:rFonts w:ascii="Cambria" w:hAnsi="Cambria"/>
        </w:rPr>
        <w:t xml:space="preserve">, </w:t>
      </w:r>
      <w:r w:rsidR="006C6DAC">
        <w:rPr>
          <w:rFonts w:ascii="Cambria" w:hAnsi="Cambria"/>
        </w:rPr>
        <w:t>c</w:t>
      </w:r>
      <w:r w:rsidR="00AF1B03" w:rsidRPr="001E62D5">
        <w:rPr>
          <w:rFonts w:ascii="Cambria" w:hAnsi="Cambria"/>
        </w:rPr>
        <w:t>ooling</w:t>
      </w:r>
      <w:r w:rsidRPr="001E62D5">
        <w:rPr>
          <w:rFonts w:ascii="Cambria" w:hAnsi="Cambria"/>
        </w:rPr>
        <w:t xml:space="preserve">, </w:t>
      </w:r>
      <w:r w:rsidR="006C6DAC">
        <w:rPr>
          <w:rFonts w:ascii="Cambria" w:hAnsi="Cambria"/>
        </w:rPr>
        <w:lastRenderedPageBreak/>
        <w:t>c</w:t>
      </w:r>
      <w:r w:rsidR="00AF1B03" w:rsidRPr="001E62D5">
        <w:rPr>
          <w:rFonts w:ascii="Cambria" w:hAnsi="Cambria"/>
        </w:rPr>
        <w:t>ontrol and building automation</w:t>
      </w:r>
      <w:r w:rsidRPr="001E62D5">
        <w:rPr>
          <w:rFonts w:ascii="Cambria" w:hAnsi="Cambria"/>
        </w:rPr>
        <w:t xml:space="preserve">, </w:t>
      </w:r>
      <w:r w:rsidR="006C6DAC">
        <w:rPr>
          <w:rFonts w:ascii="Cambria" w:hAnsi="Cambria"/>
        </w:rPr>
        <w:t>f</w:t>
      </w:r>
      <w:r w:rsidR="00AF1B03" w:rsidRPr="001E62D5">
        <w:rPr>
          <w:rFonts w:ascii="Cambria" w:hAnsi="Cambria"/>
        </w:rPr>
        <w:t>uel switching</w:t>
      </w:r>
      <w:r w:rsidRPr="001E62D5">
        <w:rPr>
          <w:rFonts w:ascii="Cambria" w:hAnsi="Cambria"/>
        </w:rPr>
        <w:t xml:space="preserve">, </w:t>
      </w:r>
      <w:r w:rsidR="006C6DAC">
        <w:rPr>
          <w:rFonts w:ascii="Cambria" w:hAnsi="Cambria"/>
        </w:rPr>
        <w:t>c</w:t>
      </w:r>
      <w:r w:rsidR="00AF1B03" w:rsidRPr="001E62D5">
        <w:rPr>
          <w:rFonts w:ascii="Cambria" w:hAnsi="Cambria"/>
        </w:rPr>
        <w:t>entral plant</w:t>
      </w:r>
      <w:r>
        <w:rPr>
          <w:rFonts w:ascii="Cambria" w:hAnsi="Cambria"/>
        </w:rPr>
        <w:t xml:space="preserve">, etc.   </w:t>
      </w:r>
    </w:p>
    <w:p w14:paraId="0F911051" w14:textId="77777777" w:rsidR="00AF1B03" w:rsidRPr="001664F9" w:rsidRDefault="00AF1B03" w:rsidP="001664F9">
      <w:pPr>
        <w:numPr>
          <w:ilvl w:val="3"/>
          <w:numId w:val="2"/>
        </w:numPr>
        <w:tabs>
          <w:tab w:val="clear" w:pos="2520"/>
        </w:tabs>
        <w:ind w:left="2376" w:hanging="1296"/>
        <w:rPr>
          <w:rFonts w:ascii="Cambria" w:hAnsi="Cambria"/>
          <w:b/>
        </w:rPr>
      </w:pPr>
      <w:r w:rsidRPr="001664F9">
        <w:rPr>
          <w:rFonts w:ascii="Cambria" w:hAnsi="Cambria"/>
          <w:b/>
        </w:rPr>
        <w:t xml:space="preserve">Renewables </w:t>
      </w:r>
    </w:p>
    <w:p w14:paraId="70143A00" w14:textId="2732C59A" w:rsidR="00AF1B03" w:rsidRPr="00197CA6" w:rsidRDefault="001E62D5" w:rsidP="001664F9">
      <w:pPr>
        <w:numPr>
          <w:ilvl w:val="3"/>
          <w:numId w:val="2"/>
        </w:numPr>
        <w:tabs>
          <w:tab w:val="clear" w:pos="2520"/>
        </w:tabs>
        <w:ind w:left="2376" w:hanging="1296"/>
        <w:rPr>
          <w:rFonts w:ascii="Cambria" w:hAnsi="Cambria"/>
        </w:rPr>
      </w:pPr>
      <w:r>
        <w:rPr>
          <w:rFonts w:ascii="Cambria" w:hAnsi="Cambria"/>
        </w:rPr>
        <w:t xml:space="preserve">This discussion could include:  </w:t>
      </w:r>
      <w:r w:rsidR="006C6DAC">
        <w:rPr>
          <w:rFonts w:ascii="Cambria" w:hAnsi="Cambria"/>
        </w:rPr>
        <w:t>d</w:t>
      </w:r>
      <w:r w:rsidR="00AF1B03" w:rsidRPr="00197CA6">
        <w:rPr>
          <w:rFonts w:ascii="Cambria" w:hAnsi="Cambria"/>
        </w:rPr>
        <w:t>aylighting</w:t>
      </w:r>
      <w:r>
        <w:rPr>
          <w:rFonts w:ascii="Cambria" w:hAnsi="Cambria"/>
        </w:rPr>
        <w:t xml:space="preserve">, </w:t>
      </w:r>
      <w:r w:rsidR="006C6DAC">
        <w:rPr>
          <w:rFonts w:ascii="Cambria" w:hAnsi="Cambria"/>
        </w:rPr>
        <w:t>s</w:t>
      </w:r>
      <w:r w:rsidR="00AF1B03" w:rsidRPr="00197CA6">
        <w:rPr>
          <w:rFonts w:ascii="Cambria" w:hAnsi="Cambria"/>
        </w:rPr>
        <w:t>olar-electric</w:t>
      </w:r>
      <w:r>
        <w:rPr>
          <w:rFonts w:ascii="Cambria" w:hAnsi="Cambria"/>
        </w:rPr>
        <w:t xml:space="preserve">, </w:t>
      </w:r>
      <w:r w:rsidR="006C6DAC">
        <w:rPr>
          <w:rFonts w:ascii="Cambria" w:hAnsi="Cambria"/>
        </w:rPr>
        <w:t>s</w:t>
      </w:r>
      <w:r w:rsidR="009401E0">
        <w:rPr>
          <w:rFonts w:ascii="Cambria" w:hAnsi="Cambria"/>
        </w:rPr>
        <w:t xml:space="preserve">olar thermal, </w:t>
      </w:r>
      <w:r w:rsidR="006C6DAC">
        <w:rPr>
          <w:rFonts w:ascii="Cambria" w:hAnsi="Cambria"/>
        </w:rPr>
        <w:t>g</w:t>
      </w:r>
      <w:r w:rsidR="00AF1B03" w:rsidRPr="00197CA6">
        <w:rPr>
          <w:rFonts w:ascii="Cambria" w:hAnsi="Cambria"/>
        </w:rPr>
        <w:t>eothermal</w:t>
      </w:r>
      <w:r>
        <w:rPr>
          <w:rFonts w:ascii="Cambria" w:hAnsi="Cambria"/>
        </w:rPr>
        <w:t xml:space="preserve">, </w:t>
      </w:r>
      <w:r w:rsidR="006C6DAC">
        <w:rPr>
          <w:rFonts w:ascii="Cambria" w:hAnsi="Cambria"/>
        </w:rPr>
        <w:t>w</w:t>
      </w:r>
      <w:r w:rsidR="00AF1B03" w:rsidRPr="00197CA6">
        <w:rPr>
          <w:rFonts w:ascii="Cambria" w:hAnsi="Cambria"/>
        </w:rPr>
        <w:t>ind</w:t>
      </w:r>
      <w:r>
        <w:rPr>
          <w:rFonts w:ascii="Cambria" w:hAnsi="Cambria"/>
        </w:rPr>
        <w:t xml:space="preserve">, </w:t>
      </w:r>
      <w:r w:rsidR="006C6DAC">
        <w:rPr>
          <w:rFonts w:ascii="Cambria" w:hAnsi="Cambria"/>
        </w:rPr>
        <w:t>b</w:t>
      </w:r>
      <w:r w:rsidR="00AF1B03" w:rsidRPr="00197CA6">
        <w:rPr>
          <w:rFonts w:ascii="Cambria" w:hAnsi="Cambria"/>
        </w:rPr>
        <w:t>iomass</w:t>
      </w:r>
      <w:r>
        <w:rPr>
          <w:rFonts w:ascii="Cambria" w:hAnsi="Cambria"/>
        </w:rPr>
        <w:t xml:space="preserve">, </w:t>
      </w:r>
      <w:r w:rsidR="006C6DAC">
        <w:rPr>
          <w:rFonts w:ascii="Cambria" w:hAnsi="Cambria"/>
        </w:rPr>
        <w:t>d</w:t>
      </w:r>
      <w:r w:rsidR="00AF1B03" w:rsidRPr="00197CA6">
        <w:rPr>
          <w:rFonts w:ascii="Cambria" w:hAnsi="Cambria"/>
        </w:rPr>
        <w:t>istributed generation</w:t>
      </w:r>
      <w:r w:rsidR="002957D1">
        <w:rPr>
          <w:rFonts w:ascii="Cambria" w:hAnsi="Cambria"/>
        </w:rPr>
        <w:t xml:space="preserve">. </w:t>
      </w:r>
    </w:p>
    <w:p w14:paraId="0E1B576B" w14:textId="77777777" w:rsidR="00E622CF" w:rsidRPr="001664F9" w:rsidRDefault="00E622CF" w:rsidP="001664F9">
      <w:pPr>
        <w:numPr>
          <w:ilvl w:val="3"/>
          <w:numId w:val="2"/>
        </w:numPr>
        <w:tabs>
          <w:tab w:val="clear" w:pos="2520"/>
        </w:tabs>
        <w:ind w:left="2376" w:hanging="1296"/>
        <w:rPr>
          <w:rFonts w:ascii="Cambria" w:hAnsi="Cambria"/>
          <w:b/>
        </w:rPr>
      </w:pPr>
      <w:r w:rsidRPr="001664F9">
        <w:rPr>
          <w:rFonts w:ascii="Cambria" w:hAnsi="Cambria"/>
          <w:b/>
        </w:rPr>
        <w:t>Water Measures</w:t>
      </w:r>
    </w:p>
    <w:p w14:paraId="64B083B7" w14:textId="434811CB" w:rsidR="00E622CF" w:rsidRPr="001664F9" w:rsidRDefault="001E62D5" w:rsidP="001664F9">
      <w:pPr>
        <w:numPr>
          <w:ilvl w:val="3"/>
          <w:numId w:val="2"/>
        </w:numPr>
        <w:tabs>
          <w:tab w:val="clear" w:pos="2520"/>
        </w:tabs>
        <w:ind w:left="2376" w:hanging="1296"/>
        <w:rPr>
          <w:rFonts w:ascii="Cambria" w:hAnsi="Cambria"/>
        </w:rPr>
      </w:pPr>
      <w:r w:rsidRPr="001664F9">
        <w:rPr>
          <w:rFonts w:ascii="Cambria" w:hAnsi="Cambria"/>
        </w:rPr>
        <w:t xml:space="preserve">This discussion could include:   </w:t>
      </w:r>
      <w:r w:rsidR="006C6DAC" w:rsidRPr="001664F9">
        <w:rPr>
          <w:rFonts w:ascii="Cambria" w:hAnsi="Cambria"/>
        </w:rPr>
        <w:t xml:space="preserve">plumbing fixtures, landscape irrigation, mechanical plant water-saving measures, etc.    </w:t>
      </w:r>
    </w:p>
    <w:p w14:paraId="5301F308" w14:textId="49F55C24" w:rsidR="00AF1B03" w:rsidRPr="001664F9" w:rsidRDefault="00AF1B03" w:rsidP="001664F9">
      <w:pPr>
        <w:numPr>
          <w:ilvl w:val="3"/>
          <w:numId w:val="2"/>
        </w:numPr>
        <w:tabs>
          <w:tab w:val="clear" w:pos="2520"/>
        </w:tabs>
        <w:ind w:left="2376" w:hanging="1296"/>
        <w:rPr>
          <w:rFonts w:ascii="Cambria" w:hAnsi="Cambria"/>
          <w:b/>
        </w:rPr>
      </w:pPr>
      <w:r w:rsidRPr="001664F9">
        <w:rPr>
          <w:rFonts w:ascii="Cambria" w:hAnsi="Cambria"/>
          <w:b/>
        </w:rPr>
        <w:t>Specialty Systems or Specific Building Types</w:t>
      </w:r>
    </w:p>
    <w:p w14:paraId="7D965986" w14:textId="3678CD94" w:rsidR="00E622CF" w:rsidRPr="00197CA6" w:rsidRDefault="006C6DAC" w:rsidP="001664F9">
      <w:pPr>
        <w:numPr>
          <w:ilvl w:val="3"/>
          <w:numId w:val="2"/>
        </w:numPr>
        <w:tabs>
          <w:tab w:val="clear" w:pos="2520"/>
        </w:tabs>
        <w:ind w:left="2376" w:hanging="1296"/>
        <w:rPr>
          <w:rFonts w:ascii="Cambria" w:hAnsi="Cambria"/>
        </w:rPr>
      </w:pPr>
      <w:r>
        <w:rPr>
          <w:rFonts w:ascii="Cambria" w:hAnsi="Cambria"/>
        </w:rPr>
        <w:t>This discussion could include k</w:t>
      </w:r>
      <w:r w:rsidR="00AF1B03" w:rsidRPr="00197CA6">
        <w:rPr>
          <w:rFonts w:ascii="Cambria" w:hAnsi="Cambria"/>
        </w:rPr>
        <w:t>itchen or laundry</w:t>
      </w:r>
      <w:r>
        <w:rPr>
          <w:rFonts w:ascii="Cambria" w:hAnsi="Cambria"/>
        </w:rPr>
        <w:t>; l</w:t>
      </w:r>
      <w:r w:rsidR="00AF1B03" w:rsidRPr="00197CA6">
        <w:rPr>
          <w:rFonts w:ascii="Cambria" w:hAnsi="Cambria"/>
        </w:rPr>
        <w:t>aboratories, clean room</w:t>
      </w:r>
      <w:r>
        <w:rPr>
          <w:rFonts w:ascii="Cambria" w:hAnsi="Cambria"/>
        </w:rPr>
        <w:t>s; h</w:t>
      </w:r>
      <w:r w:rsidR="00AF1B03" w:rsidRPr="00197CA6">
        <w:rPr>
          <w:rFonts w:ascii="Cambria" w:hAnsi="Cambria"/>
        </w:rPr>
        <w:t>ealthcare hospitals, nursing homes, clinics</w:t>
      </w:r>
      <w:r>
        <w:rPr>
          <w:rFonts w:ascii="Cambria" w:hAnsi="Cambria"/>
        </w:rPr>
        <w:t xml:space="preserve">; </w:t>
      </w:r>
      <w:r w:rsidR="002957D1">
        <w:rPr>
          <w:rFonts w:ascii="Cambria" w:hAnsi="Cambria"/>
        </w:rPr>
        <w:t>s</w:t>
      </w:r>
      <w:r w:rsidR="00AF1B03" w:rsidRPr="00197CA6">
        <w:rPr>
          <w:rFonts w:ascii="Cambria" w:hAnsi="Cambria"/>
        </w:rPr>
        <w:t>wimming pools and recreational facilities</w:t>
      </w:r>
      <w:r>
        <w:rPr>
          <w:rFonts w:ascii="Cambria" w:hAnsi="Cambria"/>
        </w:rPr>
        <w:t xml:space="preserve">; </w:t>
      </w:r>
      <w:r w:rsidR="002957D1">
        <w:rPr>
          <w:rFonts w:ascii="Cambria" w:hAnsi="Cambria"/>
        </w:rPr>
        <w:t>c</w:t>
      </w:r>
      <w:r w:rsidR="00AF1B03" w:rsidRPr="00197CA6">
        <w:rPr>
          <w:rFonts w:ascii="Cambria" w:hAnsi="Cambria"/>
        </w:rPr>
        <w:t>omputer laboratories</w:t>
      </w:r>
      <w:r w:rsidR="002957D1">
        <w:rPr>
          <w:rFonts w:ascii="Cambria" w:hAnsi="Cambria"/>
        </w:rPr>
        <w:t>,</w:t>
      </w:r>
      <w:r>
        <w:rPr>
          <w:rFonts w:ascii="Cambria" w:hAnsi="Cambria"/>
        </w:rPr>
        <w:t xml:space="preserve"> </w:t>
      </w:r>
      <w:r w:rsidR="002957D1">
        <w:rPr>
          <w:rFonts w:ascii="Cambria" w:hAnsi="Cambria"/>
        </w:rPr>
        <w:t>d</w:t>
      </w:r>
      <w:r w:rsidR="00E622CF">
        <w:rPr>
          <w:rFonts w:ascii="Cambria" w:hAnsi="Cambria"/>
        </w:rPr>
        <w:t>ata Centers</w:t>
      </w:r>
      <w:r>
        <w:rPr>
          <w:rFonts w:ascii="Cambria" w:hAnsi="Cambria"/>
        </w:rPr>
        <w:t xml:space="preserve">; correctional facilities.   </w:t>
      </w:r>
    </w:p>
    <w:p w14:paraId="0FC97BDF" w14:textId="77777777" w:rsidR="00AF1B03" w:rsidRPr="001664F9" w:rsidRDefault="00AF1B03" w:rsidP="001664F9">
      <w:pPr>
        <w:numPr>
          <w:ilvl w:val="3"/>
          <w:numId w:val="2"/>
        </w:numPr>
        <w:tabs>
          <w:tab w:val="clear" w:pos="2520"/>
        </w:tabs>
        <w:ind w:left="2376" w:hanging="1296"/>
        <w:rPr>
          <w:rFonts w:ascii="Cambria" w:hAnsi="Cambria"/>
          <w:b/>
        </w:rPr>
      </w:pPr>
      <w:r w:rsidRPr="001664F9">
        <w:rPr>
          <w:rFonts w:ascii="Cambria" w:hAnsi="Cambria"/>
          <w:b/>
        </w:rPr>
        <w:t>Energy Management Services</w:t>
      </w:r>
    </w:p>
    <w:p w14:paraId="371AD6B0" w14:textId="77777777" w:rsidR="0064620F" w:rsidRDefault="0040063A" w:rsidP="0064620F">
      <w:pPr>
        <w:ind w:left="2376"/>
        <w:rPr>
          <w:rFonts w:ascii="Cambria" w:hAnsi="Cambria"/>
        </w:rPr>
      </w:pPr>
      <w:r>
        <w:rPr>
          <w:rFonts w:ascii="Cambria" w:hAnsi="Cambria"/>
        </w:rPr>
        <w:t>This discussion could include:  e</w:t>
      </w:r>
      <w:r w:rsidR="00AF1B03" w:rsidRPr="00197CA6">
        <w:rPr>
          <w:rFonts w:ascii="Cambria" w:hAnsi="Cambria"/>
        </w:rPr>
        <w:t>nergy management</w:t>
      </w:r>
      <w:r>
        <w:rPr>
          <w:rFonts w:ascii="Cambria" w:hAnsi="Cambria"/>
        </w:rPr>
        <w:t>, o</w:t>
      </w:r>
      <w:r w:rsidR="00E622CF">
        <w:rPr>
          <w:rFonts w:ascii="Cambria" w:hAnsi="Cambria"/>
        </w:rPr>
        <w:t>ccupant</w:t>
      </w:r>
      <w:r>
        <w:rPr>
          <w:rFonts w:ascii="Cambria" w:hAnsi="Cambria"/>
        </w:rPr>
        <w:t xml:space="preserve"> p</w:t>
      </w:r>
      <w:r w:rsidR="00E622CF">
        <w:rPr>
          <w:rFonts w:ascii="Cambria" w:hAnsi="Cambria"/>
        </w:rPr>
        <w:t>rograms (behavior focus)</w:t>
      </w:r>
      <w:r>
        <w:rPr>
          <w:rFonts w:ascii="Cambria" w:hAnsi="Cambria"/>
        </w:rPr>
        <w:t>, u</w:t>
      </w:r>
      <w:r w:rsidR="00AF1B03" w:rsidRPr="00197CA6">
        <w:rPr>
          <w:rFonts w:ascii="Cambria" w:hAnsi="Cambria"/>
        </w:rPr>
        <w:t>tility bill auditing and bill payment</w:t>
      </w:r>
      <w:r>
        <w:rPr>
          <w:rFonts w:ascii="Cambria" w:hAnsi="Cambria"/>
        </w:rPr>
        <w:t xml:space="preserve">, </w:t>
      </w:r>
      <w:r w:rsidR="00AF1B03" w:rsidRPr="00197CA6">
        <w:rPr>
          <w:rFonts w:ascii="Cambria" w:hAnsi="Cambria"/>
        </w:rPr>
        <w:t>benchmarking</w:t>
      </w:r>
      <w:r w:rsidR="009401E0">
        <w:rPr>
          <w:rFonts w:ascii="Cambria" w:hAnsi="Cambria"/>
        </w:rPr>
        <w:t xml:space="preserve">, </w:t>
      </w:r>
      <w:r w:rsidR="00AF1B03" w:rsidRPr="00197CA6">
        <w:rPr>
          <w:rFonts w:ascii="Cambria" w:hAnsi="Cambria"/>
        </w:rPr>
        <w:t>LEED for Existing Buildings</w:t>
      </w:r>
      <w:r w:rsidR="0064620F">
        <w:rPr>
          <w:rFonts w:ascii="Cambria" w:hAnsi="Cambria"/>
        </w:rPr>
        <w:t xml:space="preserve">, etc.  </w:t>
      </w:r>
    </w:p>
    <w:p w14:paraId="4A6E3662" w14:textId="1BAAF3BC" w:rsidR="0064620F" w:rsidRPr="0064620F" w:rsidRDefault="0064620F" w:rsidP="0064620F">
      <w:pPr>
        <w:numPr>
          <w:ilvl w:val="3"/>
          <w:numId w:val="2"/>
        </w:numPr>
        <w:tabs>
          <w:tab w:val="clear" w:pos="2520"/>
        </w:tabs>
        <w:ind w:left="2376" w:hanging="1296"/>
        <w:rPr>
          <w:rFonts w:ascii="Cambria" w:hAnsi="Cambria"/>
          <w:b/>
        </w:rPr>
      </w:pPr>
      <w:r w:rsidRPr="0064620F">
        <w:rPr>
          <w:rFonts w:ascii="Cambria" w:hAnsi="Cambria"/>
          <w:b/>
        </w:rPr>
        <w:t>Envelope Measures</w:t>
      </w:r>
    </w:p>
    <w:p w14:paraId="01293C5A" w14:textId="77777777" w:rsidR="0064620F" w:rsidRPr="0064620F" w:rsidRDefault="0064620F" w:rsidP="0064620F">
      <w:pPr>
        <w:ind w:left="2376"/>
        <w:rPr>
          <w:rFonts w:ascii="Cambria" w:hAnsi="Cambria"/>
        </w:rPr>
      </w:pPr>
      <w:r w:rsidRPr="0064620F">
        <w:rPr>
          <w:rFonts w:ascii="Cambria" w:hAnsi="Cambria"/>
        </w:rPr>
        <w:t>This discussion could include: walls, windows, roof, infiltration reduction, etc.</w:t>
      </w:r>
    </w:p>
    <w:p w14:paraId="25FCE7A5" w14:textId="77777777" w:rsidR="0064620F" w:rsidRPr="0064620F" w:rsidRDefault="0064620F" w:rsidP="0064620F">
      <w:pPr>
        <w:numPr>
          <w:ilvl w:val="3"/>
          <w:numId w:val="2"/>
        </w:numPr>
        <w:tabs>
          <w:tab w:val="clear" w:pos="2520"/>
        </w:tabs>
        <w:ind w:left="2376" w:hanging="1296"/>
        <w:rPr>
          <w:rFonts w:ascii="Cambria" w:hAnsi="Cambria"/>
          <w:b/>
        </w:rPr>
      </w:pPr>
      <w:r w:rsidRPr="0064620F">
        <w:rPr>
          <w:rFonts w:ascii="Cambria" w:hAnsi="Cambria"/>
          <w:b/>
        </w:rPr>
        <w:t>Operational Savings Measures</w:t>
      </w:r>
    </w:p>
    <w:p w14:paraId="724F5917" w14:textId="77777777" w:rsidR="0064620F" w:rsidRPr="006E32DE" w:rsidRDefault="0064620F" w:rsidP="0064620F">
      <w:pPr>
        <w:ind w:left="2376"/>
        <w:rPr>
          <w:sz w:val="20"/>
          <w:szCs w:val="20"/>
        </w:rPr>
      </w:pPr>
      <w:r w:rsidRPr="006E32DE">
        <w:rPr>
          <w:sz w:val="20"/>
          <w:szCs w:val="20"/>
        </w:rPr>
        <w:t xml:space="preserve">This discussion could include eliminated maintenance costs, training programs for staff or occupants, waste measures, etc. </w:t>
      </w:r>
    </w:p>
    <w:p w14:paraId="45E1D356" w14:textId="77777777" w:rsidR="0064620F" w:rsidRPr="0064620F" w:rsidRDefault="0064620F" w:rsidP="0064620F">
      <w:pPr>
        <w:numPr>
          <w:ilvl w:val="3"/>
          <w:numId w:val="2"/>
        </w:numPr>
        <w:tabs>
          <w:tab w:val="clear" w:pos="2520"/>
        </w:tabs>
        <w:ind w:left="2376" w:hanging="1296"/>
        <w:rPr>
          <w:rFonts w:ascii="Cambria" w:hAnsi="Cambria"/>
          <w:b/>
        </w:rPr>
      </w:pPr>
      <w:r>
        <w:rPr>
          <w:rFonts w:ascii="Cambria" w:hAnsi="Cambria"/>
          <w:b/>
        </w:rPr>
        <w:t>Other</w:t>
      </w:r>
    </w:p>
    <w:p w14:paraId="1E37EF29" w14:textId="77777777" w:rsidR="0064620F" w:rsidRPr="00197CA6" w:rsidRDefault="0064620F" w:rsidP="001664F9">
      <w:pPr>
        <w:ind w:left="2376"/>
        <w:rPr>
          <w:rFonts w:ascii="Cambria" w:hAnsi="Cambria"/>
        </w:rPr>
      </w:pPr>
    </w:p>
    <w:p w14:paraId="5CAA2C24" w14:textId="439AC07F" w:rsidR="00AF1B03" w:rsidRPr="00894CEF" w:rsidRDefault="00AF1B03" w:rsidP="0074686C">
      <w:pPr>
        <w:spacing w:after="120"/>
        <w:ind w:left="1080"/>
        <w:rPr>
          <w:rFonts w:ascii="Cambria" w:hAnsi="Cambria"/>
        </w:rPr>
      </w:pPr>
    </w:p>
    <w:p w14:paraId="076C5AB1" w14:textId="77777777" w:rsidR="00AF1B03" w:rsidRPr="00197CA6" w:rsidRDefault="00AF1B03" w:rsidP="00933E4F">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Project Development and Implementation</w:t>
      </w:r>
    </w:p>
    <w:p w14:paraId="62DFE435" w14:textId="12B4D038" w:rsidR="00AF1B03" w:rsidRDefault="00AF1B03" w:rsidP="00CA6127">
      <w:pPr>
        <w:numPr>
          <w:ilvl w:val="3"/>
          <w:numId w:val="2"/>
        </w:numPr>
        <w:tabs>
          <w:tab w:val="clear" w:pos="2520"/>
        </w:tabs>
        <w:ind w:left="2376" w:hanging="1296"/>
        <w:rPr>
          <w:rFonts w:ascii="Cambria" w:hAnsi="Cambria"/>
        </w:rPr>
      </w:pPr>
      <w:r w:rsidRPr="00894CEF">
        <w:rPr>
          <w:rFonts w:ascii="Cambria" w:hAnsi="Cambria"/>
        </w:rPr>
        <w:t>Energy auditing (potential measures, savings projection</w:t>
      </w:r>
      <w:r w:rsidR="00BB2E99">
        <w:rPr>
          <w:rFonts w:ascii="Cambria" w:hAnsi="Cambria"/>
        </w:rPr>
        <w:t>s</w:t>
      </w:r>
      <w:r w:rsidRPr="00894CEF">
        <w:rPr>
          <w:rFonts w:ascii="Cambria" w:hAnsi="Cambria"/>
        </w:rPr>
        <w:t xml:space="preserve">; </w:t>
      </w:r>
      <w:r w:rsidR="00BB2E99">
        <w:rPr>
          <w:rFonts w:ascii="Cambria" w:hAnsi="Cambria"/>
        </w:rPr>
        <w:t xml:space="preserve">cost </w:t>
      </w:r>
      <w:r w:rsidRPr="00894CEF">
        <w:rPr>
          <w:rFonts w:ascii="Cambria" w:hAnsi="Cambria"/>
        </w:rPr>
        <w:t>estimate</w:t>
      </w:r>
      <w:r w:rsidR="00BB2E99">
        <w:rPr>
          <w:rFonts w:ascii="Cambria" w:hAnsi="Cambria"/>
        </w:rPr>
        <w:t>s)</w:t>
      </w:r>
    </w:p>
    <w:p w14:paraId="06C5E378" w14:textId="1F427135" w:rsidR="00FA7942" w:rsidRDefault="00FA7942" w:rsidP="00CA6127">
      <w:pPr>
        <w:numPr>
          <w:ilvl w:val="3"/>
          <w:numId w:val="2"/>
        </w:numPr>
        <w:tabs>
          <w:tab w:val="clear" w:pos="2520"/>
        </w:tabs>
        <w:ind w:left="2376" w:hanging="1296"/>
        <w:rPr>
          <w:rFonts w:ascii="Cambria" w:hAnsi="Cambria"/>
        </w:rPr>
      </w:pPr>
      <w:r>
        <w:rPr>
          <w:rFonts w:ascii="Cambria" w:hAnsi="Cambria"/>
        </w:rPr>
        <w:t>Baseline development (</w:t>
      </w:r>
      <w:r w:rsidR="00780F43">
        <w:rPr>
          <w:rFonts w:ascii="Cambria" w:hAnsi="Cambria"/>
        </w:rPr>
        <w:t xml:space="preserve">including </w:t>
      </w:r>
      <w:r>
        <w:rPr>
          <w:rFonts w:ascii="Cambria" w:hAnsi="Cambria"/>
        </w:rPr>
        <w:t xml:space="preserve">future savings adjustment)  </w:t>
      </w:r>
    </w:p>
    <w:p w14:paraId="1B42E6C2" w14:textId="3351909E" w:rsidR="00780F43" w:rsidRPr="0074686C" w:rsidRDefault="00780F43" w:rsidP="0074686C">
      <w:pPr>
        <w:numPr>
          <w:ilvl w:val="3"/>
          <w:numId w:val="2"/>
        </w:numPr>
        <w:tabs>
          <w:tab w:val="clear" w:pos="2520"/>
        </w:tabs>
        <w:ind w:left="2376" w:hanging="1296"/>
        <w:rPr>
          <w:rFonts w:ascii="Cambria" w:hAnsi="Cambria"/>
        </w:rPr>
      </w:pPr>
      <w:r w:rsidRPr="0074686C">
        <w:rPr>
          <w:rFonts w:ascii="Cambria" w:hAnsi="Cambria"/>
        </w:rPr>
        <w:t>Project proposal (package of measures with cash flow)</w:t>
      </w:r>
    </w:p>
    <w:p w14:paraId="4242B007" w14:textId="71878C4B"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System design engineering</w:t>
      </w:r>
    </w:p>
    <w:p w14:paraId="1367D02A" w14:textId="348F904A" w:rsidR="00AF1B03" w:rsidRPr="00894CEF" w:rsidRDefault="00FA7942" w:rsidP="00CA6127">
      <w:pPr>
        <w:numPr>
          <w:ilvl w:val="3"/>
          <w:numId w:val="2"/>
        </w:numPr>
        <w:tabs>
          <w:tab w:val="clear" w:pos="2520"/>
        </w:tabs>
        <w:ind w:left="2376" w:hanging="1296"/>
        <w:rPr>
          <w:rFonts w:ascii="Cambria" w:hAnsi="Cambria"/>
        </w:rPr>
      </w:pPr>
      <w:r>
        <w:rPr>
          <w:rFonts w:ascii="Cambria" w:hAnsi="Cambria"/>
        </w:rPr>
        <w:t>Equipment and subcontractor p</w:t>
      </w:r>
      <w:r w:rsidR="00AF1B03" w:rsidRPr="00894CEF">
        <w:rPr>
          <w:rFonts w:ascii="Cambria" w:hAnsi="Cambria"/>
        </w:rPr>
        <w:t>rocurement</w:t>
      </w:r>
      <w:r>
        <w:rPr>
          <w:rFonts w:ascii="Cambria" w:hAnsi="Cambria"/>
        </w:rPr>
        <w:t xml:space="preserve"> and</w:t>
      </w:r>
      <w:r w:rsidR="00AF1B03" w:rsidRPr="00894CEF">
        <w:rPr>
          <w:rFonts w:ascii="Cambria" w:hAnsi="Cambria"/>
        </w:rPr>
        <w:t xml:space="preserve"> bidding </w:t>
      </w:r>
    </w:p>
    <w:p w14:paraId="10A9AA03" w14:textId="40C69C7C"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Construction</w:t>
      </w:r>
      <w:r w:rsidR="00FA7942">
        <w:rPr>
          <w:rFonts w:ascii="Cambria" w:hAnsi="Cambria"/>
        </w:rPr>
        <w:t xml:space="preserve"> management</w:t>
      </w:r>
    </w:p>
    <w:p w14:paraId="57EBE4E5" w14:textId="2610BFFF"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Commissioning of projects and retro-commissioning of existing buildings </w:t>
      </w:r>
    </w:p>
    <w:p w14:paraId="0FB8FAB0" w14:textId="77777777" w:rsidR="00AF1B03" w:rsidRDefault="00AF1B03" w:rsidP="00CA6127">
      <w:pPr>
        <w:numPr>
          <w:ilvl w:val="3"/>
          <w:numId w:val="2"/>
        </w:numPr>
        <w:tabs>
          <w:tab w:val="clear" w:pos="2520"/>
        </w:tabs>
        <w:ind w:left="2376" w:hanging="1296"/>
        <w:rPr>
          <w:rFonts w:ascii="Cambria" w:hAnsi="Cambria"/>
        </w:rPr>
      </w:pPr>
      <w:r w:rsidRPr="00894CEF">
        <w:rPr>
          <w:rFonts w:ascii="Cambria" w:hAnsi="Cambria"/>
        </w:rPr>
        <w:t>Project management</w:t>
      </w:r>
    </w:p>
    <w:p w14:paraId="36ADE25F" w14:textId="64FA8559" w:rsidR="0064620F" w:rsidRPr="00894CEF" w:rsidRDefault="0064620F" w:rsidP="00CA6127">
      <w:pPr>
        <w:numPr>
          <w:ilvl w:val="3"/>
          <w:numId w:val="2"/>
        </w:numPr>
        <w:tabs>
          <w:tab w:val="clear" w:pos="2520"/>
        </w:tabs>
        <w:ind w:left="2376" w:hanging="1296"/>
        <w:rPr>
          <w:rFonts w:ascii="Cambria" w:hAnsi="Cambria"/>
        </w:rPr>
      </w:pPr>
      <w:r>
        <w:rPr>
          <w:rFonts w:ascii="Cambria" w:hAnsi="Cambria"/>
        </w:rPr>
        <w:t>Standards of comfort (lighting, thermal, ventilation)</w:t>
      </w:r>
    </w:p>
    <w:p w14:paraId="13B0397F" w14:textId="5096F39D" w:rsidR="009B7EC6" w:rsidRDefault="00FA7942" w:rsidP="00CA6127">
      <w:pPr>
        <w:numPr>
          <w:ilvl w:val="3"/>
          <w:numId w:val="2"/>
        </w:numPr>
        <w:tabs>
          <w:tab w:val="clear" w:pos="2520"/>
        </w:tabs>
        <w:spacing w:after="120"/>
        <w:ind w:left="2376" w:hanging="1296"/>
        <w:rPr>
          <w:rFonts w:ascii="Cambria" w:hAnsi="Cambria"/>
        </w:rPr>
      </w:pPr>
      <w:r>
        <w:rPr>
          <w:rFonts w:ascii="Cambria" w:hAnsi="Cambria"/>
        </w:rPr>
        <w:t>Hazardous materials i</w:t>
      </w:r>
      <w:r w:rsidR="00AF1B03" w:rsidRPr="00894CEF">
        <w:rPr>
          <w:rFonts w:ascii="Cambria" w:hAnsi="Cambria"/>
        </w:rPr>
        <w:t>dentification</w:t>
      </w:r>
      <w:r>
        <w:rPr>
          <w:rFonts w:ascii="Cambria" w:hAnsi="Cambria"/>
        </w:rPr>
        <w:t xml:space="preserve"> and abatement, recycling or disposal (including </w:t>
      </w:r>
      <w:r w:rsidR="00AF1B03" w:rsidRPr="00894CEF">
        <w:rPr>
          <w:rFonts w:ascii="Cambria" w:hAnsi="Cambria"/>
        </w:rPr>
        <w:t>asbestos</w:t>
      </w:r>
      <w:r w:rsidR="009B7EC6">
        <w:rPr>
          <w:rFonts w:ascii="Cambria" w:hAnsi="Cambria"/>
        </w:rPr>
        <w:t>)</w:t>
      </w:r>
    </w:p>
    <w:p w14:paraId="3561B47F" w14:textId="77777777" w:rsidR="00AF1B03" w:rsidRPr="00197CA6" w:rsidRDefault="00AF1B03" w:rsidP="00CA6127">
      <w:pPr>
        <w:numPr>
          <w:ilvl w:val="2"/>
          <w:numId w:val="2"/>
        </w:numPr>
        <w:tabs>
          <w:tab w:val="clear" w:pos="2160"/>
        </w:tabs>
        <w:spacing w:after="120"/>
        <w:ind w:left="720" w:firstLine="0"/>
        <w:rPr>
          <w:rFonts w:ascii="Cambria" w:hAnsi="Cambria" w:cs="Arial"/>
          <w:b/>
          <w:spacing w:val="-3"/>
        </w:rPr>
      </w:pPr>
      <w:r w:rsidRPr="00197CA6">
        <w:rPr>
          <w:rFonts w:ascii="Cambria" w:hAnsi="Cambria" w:cs="Arial"/>
          <w:b/>
          <w:spacing w:val="-3"/>
        </w:rPr>
        <w:t>Core Performance Contracting Services</w:t>
      </w:r>
    </w:p>
    <w:p w14:paraId="00564B00"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Performance guarantee for every year of the financing term</w:t>
      </w:r>
    </w:p>
    <w:p w14:paraId="0987F0D5"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Insurance per contract requirements </w:t>
      </w:r>
    </w:p>
    <w:p w14:paraId="3F2EC6D7" w14:textId="77777777"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Equipment warranties </w:t>
      </w:r>
    </w:p>
    <w:p w14:paraId="008EF573" w14:textId="30A7CE8B" w:rsidR="00AF1B03" w:rsidRPr="00894CEF" w:rsidRDefault="005A386A" w:rsidP="00CA6127">
      <w:pPr>
        <w:numPr>
          <w:ilvl w:val="3"/>
          <w:numId w:val="2"/>
        </w:numPr>
        <w:tabs>
          <w:tab w:val="clear" w:pos="2520"/>
        </w:tabs>
        <w:ind w:left="2376" w:hanging="1296"/>
        <w:rPr>
          <w:rFonts w:ascii="Cambria" w:hAnsi="Cambria"/>
        </w:rPr>
      </w:pPr>
      <w:r w:rsidRPr="005A69C8">
        <w:rPr>
          <w:rFonts w:ascii="Cambria" w:hAnsi="Cambria"/>
        </w:rPr>
        <w:lastRenderedPageBreak/>
        <w:t>Facilitation of</w:t>
      </w:r>
      <w:r w:rsidR="00AF1B03" w:rsidRPr="005A69C8">
        <w:rPr>
          <w:rFonts w:ascii="Cambria" w:hAnsi="Cambria"/>
        </w:rPr>
        <w:t xml:space="preserve"> financing </w:t>
      </w:r>
      <w:r w:rsidRPr="005A69C8">
        <w:rPr>
          <w:rFonts w:ascii="Cambria" w:hAnsi="Cambria"/>
        </w:rPr>
        <w:t>(</w:t>
      </w:r>
      <w:r w:rsidR="00AF1B03" w:rsidRPr="005A69C8">
        <w:rPr>
          <w:rFonts w:ascii="Cambria" w:hAnsi="Cambria"/>
        </w:rPr>
        <w:t>inclu</w:t>
      </w:r>
      <w:r w:rsidR="00AF1B03" w:rsidRPr="00894CEF">
        <w:rPr>
          <w:rFonts w:ascii="Cambria" w:hAnsi="Cambria"/>
        </w:rPr>
        <w:t>ding a municipal, tax-exempt lease purchase</w:t>
      </w:r>
      <w:r>
        <w:rPr>
          <w:rFonts w:ascii="Cambria" w:hAnsi="Cambria"/>
        </w:rPr>
        <w:t>)</w:t>
      </w:r>
      <w:r w:rsidR="008F7A66">
        <w:rPr>
          <w:rFonts w:ascii="Cambria" w:hAnsi="Cambria"/>
        </w:rPr>
        <w:t xml:space="preserve">, if registered </w:t>
      </w:r>
      <w:r w:rsidR="005A69C8">
        <w:rPr>
          <w:rFonts w:ascii="Cambria" w:hAnsi="Cambria"/>
        </w:rPr>
        <w:t xml:space="preserve">and able </w:t>
      </w:r>
      <w:r w:rsidR="008F7A66">
        <w:rPr>
          <w:rFonts w:ascii="Cambria" w:hAnsi="Cambria"/>
        </w:rPr>
        <w:t>to do so</w:t>
      </w:r>
      <w:r w:rsidR="005A69C8">
        <w:rPr>
          <w:rFonts w:ascii="Cambria" w:hAnsi="Cambria"/>
        </w:rPr>
        <w:t xml:space="preserve"> (federal regulations restrict ESCO involvement to advise on financing)</w:t>
      </w:r>
      <w:r w:rsidR="008F7A66">
        <w:rPr>
          <w:rFonts w:ascii="Cambria" w:hAnsi="Cambria"/>
        </w:rPr>
        <w:t xml:space="preserve">.  </w:t>
      </w:r>
    </w:p>
    <w:p w14:paraId="076AEEAF" w14:textId="5DF69192"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Measurement and verification of savings </w:t>
      </w:r>
    </w:p>
    <w:p w14:paraId="2C536201" w14:textId="202C1076" w:rsidR="00AF1B03" w:rsidRDefault="00AF1B03" w:rsidP="00CA6127">
      <w:pPr>
        <w:numPr>
          <w:ilvl w:val="3"/>
          <w:numId w:val="2"/>
        </w:numPr>
        <w:tabs>
          <w:tab w:val="clear" w:pos="2520"/>
        </w:tabs>
        <w:ind w:left="2376" w:hanging="1296"/>
        <w:rPr>
          <w:rFonts w:ascii="Cambria" w:hAnsi="Cambria"/>
        </w:rPr>
      </w:pPr>
      <w:r w:rsidRPr="00894CEF">
        <w:rPr>
          <w:rFonts w:ascii="Cambria" w:hAnsi="Cambria"/>
        </w:rPr>
        <w:t>Training</w:t>
      </w:r>
      <w:r w:rsidR="00F56A16">
        <w:rPr>
          <w:rFonts w:ascii="Cambria" w:hAnsi="Cambria"/>
        </w:rPr>
        <w:t xml:space="preserve"> (facility </w:t>
      </w:r>
      <w:r w:rsidRPr="00894CEF">
        <w:rPr>
          <w:rFonts w:ascii="Cambria" w:hAnsi="Cambria"/>
        </w:rPr>
        <w:t>staff</w:t>
      </w:r>
      <w:r w:rsidR="00C55873">
        <w:rPr>
          <w:rFonts w:ascii="Cambria" w:hAnsi="Cambria"/>
        </w:rPr>
        <w:t xml:space="preserve">, </w:t>
      </w:r>
      <w:r w:rsidRPr="00894CEF">
        <w:rPr>
          <w:rFonts w:ascii="Cambria" w:hAnsi="Cambria"/>
        </w:rPr>
        <w:t>occupants</w:t>
      </w:r>
      <w:r w:rsidR="00F56A16">
        <w:rPr>
          <w:rFonts w:ascii="Cambria" w:hAnsi="Cambria"/>
        </w:rPr>
        <w:t>)</w:t>
      </w:r>
    </w:p>
    <w:p w14:paraId="7C038269" w14:textId="77777777" w:rsidR="00573D39" w:rsidRPr="00894CEF" w:rsidRDefault="00573D39" w:rsidP="00573D39">
      <w:pPr>
        <w:ind w:left="2376"/>
        <w:rPr>
          <w:rFonts w:ascii="Cambria" w:hAnsi="Cambria"/>
        </w:rPr>
      </w:pPr>
    </w:p>
    <w:p w14:paraId="15E388B6" w14:textId="77777777" w:rsidR="00AF1B03" w:rsidRPr="00197CA6" w:rsidRDefault="00AF1B03" w:rsidP="00573D39">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Support Services:</w:t>
      </w:r>
    </w:p>
    <w:p w14:paraId="55005CC2" w14:textId="32D0235D" w:rsidR="00AF1B03" w:rsidRPr="00894CEF" w:rsidRDefault="00AF1B03" w:rsidP="00CA6127">
      <w:pPr>
        <w:numPr>
          <w:ilvl w:val="3"/>
          <w:numId w:val="2"/>
        </w:numPr>
        <w:tabs>
          <w:tab w:val="clear" w:pos="2520"/>
        </w:tabs>
        <w:ind w:left="2376" w:hanging="1296"/>
        <w:rPr>
          <w:rFonts w:ascii="Cambria" w:hAnsi="Cambria"/>
        </w:rPr>
      </w:pPr>
      <w:r w:rsidRPr="00894CEF">
        <w:rPr>
          <w:rFonts w:ascii="Cambria" w:hAnsi="Cambria"/>
        </w:rPr>
        <w:t xml:space="preserve">Marketing and promotion of the </w:t>
      </w:r>
      <w:r w:rsidR="002957D1">
        <w:rPr>
          <w:rFonts w:ascii="Cambria" w:hAnsi="Cambria"/>
        </w:rPr>
        <w:t xml:space="preserve">State </w:t>
      </w:r>
      <w:r w:rsidRPr="00894CEF">
        <w:rPr>
          <w:rFonts w:ascii="Cambria" w:hAnsi="Cambria"/>
        </w:rPr>
        <w:t>Program</w:t>
      </w:r>
    </w:p>
    <w:p w14:paraId="38E7BD04" w14:textId="75E984F8" w:rsidR="00AE2F20" w:rsidRDefault="00AF1B03" w:rsidP="0074686C">
      <w:pPr>
        <w:numPr>
          <w:ilvl w:val="3"/>
          <w:numId w:val="2"/>
        </w:numPr>
        <w:tabs>
          <w:tab w:val="clear" w:pos="2520"/>
        </w:tabs>
        <w:ind w:left="2376" w:hanging="1296"/>
        <w:rPr>
          <w:rFonts w:ascii="Cambria" w:hAnsi="Cambria"/>
        </w:rPr>
      </w:pPr>
      <w:r w:rsidRPr="00894CEF">
        <w:rPr>
          <w:rFonts w:ascii="Cambria" w:hAnsi="Cambria"/>
        </w:rPr>
        <w:t>Long-term maintenance services on energy systems</w:t>
      </w:r>
    </w:p>
    <w:p w14:paraId="153BED63" w14:textId="1A9F044C" w:rsidR="005B43AA" w:rsidRPr="00AE2F20" w:rsidRDefault="00AF1B03" w:rsidP="005B43AA">
      <w:pPr>
        <w:numPr>
          <w:ilvl w:val="3"/>
          <w:numId w:val="2"/>
        </w:numPr>
        <w:tabs>
          <w:tab w:val="clear" w:pos="2520"/>
        </w:tabs>
        <w:ind w:left="2376" w:hanging="1296"/>
        <w:rPr>
          <w:rFonts w:ascii="Cambria" w:hAnsi="Cambria"/>
        </w:rPr>
      </w:pPr>
      <w:r w:rsidRPr="00AE2F20">
        <w:rPr>
          <w:rFonts w:ascii="Cambria" w:hAnsi="Cambria"/>
        </w:rPr>
        <w:t xml:space="preserve">Application for an Energy Star Label and LEED certification.  </w:t>
      </w:r>
    </w:p>
    <w:p w14:paraId="093EAB8D" w14:textId="53EB903F" w:rsidR="00AF1B03" w:rsidRPr="00AE2F20" w:rsidRDefault="00AE2F20" w:rsidP="0074686C">
      <w:pPr>
        <w:numPr>
          <w:ilvl w:val="3"/>
          <w:numId w:val="2"/>
        </w:numPr>
        <w:tabs>
          <w:tab w:val="clear" w:pos="2520"/>
        </w:tabs>
        <w:ind w:left="2376" w:hanging="1296"/>
        <w:rPr>
          <w:rFonts w:ascii="Cambria" w:hAnsi="Cambria"/>
        </w:rPr>
      </w:pPr>
      <w:r w:rsidRPr="00AE2F20">
        <w:rPr>
          <w:rFonts w:ascii="Cambria" w:hAnsi="Cambria"/>
        </w:rPr>
        <w:t>Data r</w:t>
      </w:r>
      <w:r w:rsidR="00AF1B03" w:rsidRPr="00AE2F20">
        <w:rPr>
          <w:rFonts w:ascii="Cambria" w:hAnsi="Cambria"/>
        </w:rPr>
        <w:t xml:space="preserve">eporting </w:t>
      </w:r>
      <w:r w:rsidR="005A386A" w:rsidRPr="00AE2F20">
        <w:rPr>
          <w:rFonts w:ascii="Cambria" w:hAnsi="Cambria"/>
        </w:rPr>
        <w:t xml:space="preserve">to </w:t>
      </w:r>
      <w:r w:rsidR="00AD30DE">
        <w:rPr>
          <w:rFonts w:ascii="Cambria" w:hAnsi="Cambria"/>
        </w:rPr>
        <w:t>Owner</w:t>
      </w:r>
      <w:r w:rsidR="002957D1">
        <w:rPr>
          <w:rFonts w:ascii="Cambria" w:hAnsi="Cambria"/>
        </w:rPr>
        <w:t xml:space="preserve"> and State P</w:t>
      </w:r>
      <w:r w:rsidRPr="00AE2F20">
        <w:rPr>
          <w:rFonts w:ascii="Cambria" w:hAnsi="Cambria"/>
        </w:rPr>
        <w:t xml:space="preserve">rogram </w:t>
      </w:r>
      <w:r w:rsidR="002957D1">
        <w:rPr>
          <w:rFonts w:ascii="Cambria" w:hAnsi="Cambria"/>
        </w:rPr>
        <w:t xml:space="preserve">(DOE/LBNL recommendations to be provided) </w:t>
      </w:r>
      <w:r w:rsidRPr="00AE2F20">
        <w:rPr>
          <w:rFonts w:ascii="Cambria" w:hAnsi="Cambria"/>
        </w:rPr>
        <w:t>and other reporting as required (emissions reductions,</w:t>
      </w:r>
      <w:r>
        <w:rPr>
          <w:rFonts w:ascii="Cambria" w:hAnsi="Cambria"/>
        </w:rPr>
        <w:t xml:space="preserve"> assistance </w:t>
      </w:r>
      <w:r w:rsidR="00AF1B03" w:rsidRPr="00AE2F20">
        <w:rPr>
          <w:rFonts w:ascii="Cambria" w:hAnsi="Cambria"/>
        </w:rPr>
        <w:t xml:space="preserve">to the </w:t>
      </w:r>
      <w:r w:rsidR="00AD30DE">
        <w:rPr>
          <w:rFonts w:ascii="Cambria" w:hAnsi="Cambria"/>
        </w:rPr>
        <w:t>Owner</w:t>
      </w:r>
      <w:r w:rsidR="00AF1B03" w:rsidRPr="00AE2F20">
        <w:rPr>
          <w:rFonts w:ascii="Cambria" w:hAnsi="Cambria"/>
        </w:rPr>
        <w:t xml:space="preserve"> with preparing annual reports</w:t>
      </w:r>
      <w:r>
        <w:rPr>
          <w:rFonts w:ascii="Cambria" w:hAnsi="Cambria"/>
        </w:rPr>
        <w:t>, etc</w:t>
      </w:r>
      <w:r w:rsidR="00AF1B03" w:rsidRPr="00AE2F20">
        <w:rPr>
          <w:rFonts w:ascii="Cambria" w:hAnsi="Cambria"/>
        </w:rPr>
        <w:t>.</w:t>
      </w:r>
      <w:r w:rsidR="00650285">
        <w:rPr>
          <w:rFonts w:ascii="Cambria" w:hAnsi="Cambria"/>
        </w:rPr>
        <w:t>)</w:t>
      </w:r>
      <w:r w:rsidR="00AF1B03" w:rsidRPr="00AE2F20">
        <w:rPr>
          <w:rFonts w:ascii="Cambria" w:hAnsi="Cambria"/>
        </w:rPr>
        <w:t xml:space="preserve">  </w:t>
      </w:r>
    </w:p>
    <w:p w14:paraId="4447EB28" w14:textId="77777777" w:rsidR="00AF1B03" w:rsidRPr="00894CEF" w:rsidRDefault="00AF1B03" w:rsidP="00CA6127">
      <w:pPr>
        <w:ind w:left="2160"/>
        <w:rPr>
          <w:rFonts w:ascii="Cambria" w:hAnsi="Cambria"/>
        </w:rPr>
      </w:pPr>
    </w:p>
    <w:p w14:paraId="5DC5CA54" w14:textId="06153647" w:rsidR="002E6838" w:rsidRPr="002E6838" w:rsidRDefault="002E6838" w:rsidP="002E6838">
      <w:pPr>
        <w:pStyle w:val="Heading1"/>
      </w:pPr>
      <w:r w:rsidRPr="002E6838">
        <w:rPr>
          <w:sz w:val="26"/>
          <w:szCs w:val="26"/>
        </w:rPr>
        <w:t xml:space="preserve">Financial Soundness and Stability </w:t>
      </w:r>
    </w:p>
    <w:p w14:paraId="07EFEA09" w14:textId="77777777" w:rsidR="002E6838" w:rsidRPr="002E6838" w:rsidRDefault="002E6838" w:rsidP="002E6838">
      <w:pPr>
        <w:numPr>
          <w:ilvl w:val="1"/>
          <w:numId w:val="2"/>
        </w:numPr>
        <w:tabs>
          <w:tab w:val="clear" w:pos="1512"/>
        </w:tabs>
        <w:ind w:left="0" w:firstLine="0"/>
        <w:rPr>
          <w:rFonts w:ascii="Cambria" w:hAnsi="Cambria" w:cs="Arial"/>
          <w:b/>
          <w:sz w:val="26"/>
          <w:szCs w:val="26"/>
        </w:rPr>
      </w:pPr>
      <w:r w:rsidRPr="002E6838">
        <w:rPr>
          <w:rFonts w:ascii="Cambria" w:hAnsi="Cambria" w:cs="Arial"/>
          <w:b/>
          <w:sz w:val="26"/>
          <w:szCs w:val="26"/>
        </w:rPr>
        <w:t>Financial Soundness</w:t>
      </w:r>
    </w:p>
    <w:p w14:paraId="19F215DE" w14:textId="77777777" w:rsidR="002E6838" w:rsidRPr="00197CA6" w:rsidRDefault="002E6838" w:rsidP="002E6838">
      <w:pPr>
        <w:ind w:left="720"/>
        <w:rPr>
          <w:rFonts w:ascii="Cambria" w:hAnsi="Cambria"/>
        </w:rPr>
      </w:pPr>
      <w:r w:rsidRPr="00197CA6">
        <w:rPr>
          <w:rFonts w:ascii="Cambria" w:hAnsi="Cambria"/>
        </w:rPr>
        <w:t>Describe the financial soundness and expected stability of the company.</w:t>
      </w:r>
    </w:p>
    <w:p w14:paraId="773D9AC5" w14:textId="77777777" w:rsidR="002E6838" w:rsidRPr="002E6838" w:rsidRDefault="002E6838" w:rsidP="002E6838">
      <w:pPr>
        <w:numPr>
          <w:ilvl w:val="1"/>
          <w:numId w:val="2"/>
        </w:numPr>
        <w:tabs>
          <w:tab w:val="clear" w:pos="1512"/>
        </w:tabs>
        <w:ind w:left="0" w:firstLine="0"/>
        <w:rPr>
          <w:rFonts w:ascii="Cambria" w:hAnsi="Cambria" w:cs="Arial"/>
          <w:b/>
          <w:sz w:val="26"/>
          <w:szCs w:val="26"/>
        </w:rPr>
      </w:pPr>
      <w:r w:rsidRPr="002E6838">
        <w:rPr>
          <w:rFonts w:ascii="Cambria" w:hAnsi="Cambria" w:cs="Arial"/>
          <w:b/>
          <w:sz w:val="26"/>
          <w:szCs w:val="26"/>
        </w:rPr>
        <w:t xml:space="preserve">Financial Reports: </w:t>
      </w:r>
    </w:p>
    <w:p w14:paraId="11676F74" w14:textId="77777777" w:rsidR="002E6838" w:rsidRPr="00380D7B" w:rsidRDefault="002E6838" w:rsidP="002E6838">
      <w:pPr>
        <w:ind w:left="720"/>
        <w:rPr>
          <w:rFonts w:ascii="Cambria" w:hAnsi="Cambria"/>
        </w:rPr>
      </w:pPr>
      <w:r>
        <w:t>Provide financial reports for the last 3 years,</w:t>
      </w:r>
      <w:r w:rsidRPr="00380D7B">
        <w:rPr>
          <w:rFonts w:ascii="Cambria" w:hAnsi="Cambria"/>
        </w:rPr>
        <w:t xml:space="preserve"> including, at a minimum: Balance Sheet, Income Statement, Statement of Cash Flow, and Statement of Financial Conditions. Include the name, address, and telephone number of the preparer.   </w:t>
      </w:r>
    </w:p>
    <w:p w14:paraId="2A232C53" w14:textId="1B974A98" w:rsidR="0069574A" w:rsidRPr="0069574A" w:rsidRDefault="0069574A" w:rsidP="0069574A">
      <w:pPr>
        <w:numPr>
          <w:ilvl w:val="1"/>
          <w:numId w:val="2"/>
        </w:numPr>
        <w:tabs>
          <w:tab w:val="clear" w:pos="1512"/>
        </w:tabs>
        <w:ind w:left="0" w:firstLine="0"/>
        <w:rPr>
          <w:rFonts w:ascii="Cambria" w:hAnsi="Cambria" w:cs="Arial"/>
          <w:b/>
          <w:sz w:val="26"/>
          <w:szCs w:val="26"/>
        </w:rPr>
      </w:pPr>
      <w:r>
        <w:rPr>
          <w:rFonts w:ascii="Cambria" w:hAnsi="Cambria" w:cs="Arial"/>
          <w:b/>
          <w:sz w:val="26"/>
          <w:szCs w:val="26"/>
        </w:rPr>
        <w:t>Bonding</w:t>
      </w:r>
      <w:r w:rsidR="002E6838" w:rsidRPr="0069574A">
        <w:rPr>
          <w:rFonts w:ascii="Cambria" w:hAnsi="Cambria" w:cs="Arial"/>
          <w:b/>
          <w:sz w:val="26"/>
          <w:szCs w:val="26"/>
        </w:rPr>
        <w:t xml:space="preserve"> </w:t>
      </w:r>
    </w:p>
    <w:p w14:paraId="482B8098" w14:textId="22683163" w:rsidR="002E6838" w:rsidRPr="00197CA6" w:rsidRDefault="002E6838" w:rsidP="0069574A">
      <w:pPr>
        <w:ind w:left="720"/>
        <w:rPr>
          <w:rFonts w:ascii="Cambria" w:hAnsi="Cambria" w:cs="Arial"/>
          <w:b/>
        </w:rPr>
      </w:pPr>
      <w:r w:rsidRPr="00197CA6">
        <w:rPr>
          <w:rFonts w:ascii="Cambria" w:hAnsi="Cambria" w:cs="Arial"/>
        </w:rPr>
        <w:t>Include responses to the following:</w:t>
      </w:r>
    </w:p>
    <w:p w14:paraId="47F11DB0" w14:textId="77777777" w:rsidR="002E6838" w:rsidRPr="0069574A" w:rsidRDefault="002E6838" w:rsidP="00B86ABA">
      <w:pPr>
        <w:numPr>
          <w:ilvl w:val="2"/>
          <w:numId w:val="2"/>
        </w:numPr>
        <w:tabs>
          <w:tab w:val="clear" w:pos="2160"/>
        </w:tabs>
        <w:ind w:left="1440" w:hanging="720"/>
        <w:rPr>
          <w:rFonts w:ascii="Cambria" w:hAnsi="Cambria" w:cs="Arial"/>
          <w:spacing w:val="-3"/>
        </w:rPr>
      </w:pPr>
      <w:r w:rsidRPr="0069574A">
        <w:rPr>
          <w:rFonts w:ascii="Cambria" w:hAnsi="Cambria" w:cs="Arial"/>
          <w:spacing w:val="-3"/>
        </w:rPr>
        <w:t>Current bonding rating</w:t>
      </w:r>
    </w:p>
    <w:p w14:paraId="080CB3F2" w14:textId="77777777" w:rsidR="002E6838" w:rsidRPr="0069574A" w:rsidRDefault="002E6838" w:rsidP="00B86ABA">
      <w:pPr>
        <w:numPr>
          <w:ilvl w:val="2"/>
          <w:numId w:val="2"/>
        </w:numPr>
        <w:tabs>
          <w:tab w:val="clear" w:pos="2160"/>
        </w:tabs>
        <w:ind w:left="1440" w:hanging="720"/>
        <w:rPr>
          <w:rFonts w:ascii="Cambria" w:hAnsi="Cambria" w:cs="Arial"/>
          <w:spacing w:val="-3"/>
        </w:rPr>
      </w:pPr>
      <w:r w:rsidRPr="0069574A">
        <w:rPr>
          <w:rFonts w:ascii="Cambria" w:hAnsi="Cambria" w:cs="Arial"/>
          <w:spacing w:val="-3"/>
        </w:rPr>
        <w:t>Current bonding capacity</w:t>
      </w:r>
    </w:p>
    <w:p w14:paraId="6A5FF792" w14:textId="77777777" w:rsidR="002E6838" w:rsidRPr="0069574A" w:rsidRDefault="002E6838" w:rsidP="00B86ABA">
      <w:pPr>
        <w:numPr>
          <w:ilvl w:val="2"/>
          <w:numId w:val="2"/>
        </w:numPr>
        <w:tabs>
          <w:tab w:val="clear" w:pos="2160"/>
        </w:tabs>
        <w:ind w:left="1440" w:hanging="720"/>
        <w:rPr>
          <w:rFonts w:ascii="Cambria" w:hAnsi="Cambria" w:cs="Arial"/>
          <w:spacing w:val="-3"/>
        </w:rPr>
      </w:pPr>
      <w:r w:rsidRPr="0069574A">
        <w:rPr>
          <w:rFonts w:ascii="Cambria" w:hAnsi="Cambria" w:cs="Arial"/>
          <w:spacing w:val="-3"/>
        </w:rPr>
        <w:t>Amount or percentage of bonding capacity currently obligated</w:t>
      </w:r>
    </w:p>
    <w:p w14:paraId="47977957" w14:textId="77777777" w:rsidR="002E6838" w:rsidRPr="0069574A" w:rsidRDefault="002E6838" w:rsidP="00B86ABA">
      <w:pPr>
        <w:numPr>
          <w:ilvl w:val="2"/>
          <w:numId w:val="2"/>
        </w:numPr>
        <w:tabs>
          <w:tab w:val="clear" w:pos="2160"/>
        </w:tabs>
        <w:ind w:left="1440" w:hanging="720"/>
        <w:rPr>
          <w:rFonts w:ascii="Cambria" w:hAnsi="Cambria" w:cs="Arial"/>
          <w:spacing w:val="-3"/>
        </w:rPr>
      </w:pPr>
      <w:r w:rsidRPr="0069574A">
        <w:rPr>
          <w:rFonts w:ascii="Cambria" w:hAnsi="Cambria" w:cs="Arial"/>
          <w:spacing w:val="-3"/>
        </w:rPr>
        <w:t>Confirmation that the company is bondable for 100% of a payment bond on a project</w:t>
      </w:r>
    </w:p>
    <w:p w14:paraId="1916D11B" w14:textId="77777777" w:rsidR="002E6838" w:rsidRPr="0069574A" w:rsidRDefault="002E6838" w:rsidP="00B86ABA">
      <w:pPr>
        <w:numPr>
          <w:ilvl w:val="2"/>
          <w:numId w:val="2"/>
        </w:numPr>
        <w:tabs>
          <w:tab w:val="clear" w:pos="2160"/>
        </w:tabs>
        <w:ind w:left="1440" w:hanging="720"/>
        <w:rPr>
          <w:rFonts w:ascii="Cambria" w:hAnsi="Cambria" w:cs="Arial"/>
          <w:spacing w:val="-3"/>
        </w:rPr>
      </w:pPr>
      <w:r w:rsidRPr="0069574A">
        <w:rPr>
          <w:rFonts w:ascii="Cambria" w:hAnsi="Cambria" w:cs="Arial"/>
          <w:spacing w:val="-3"/>
        </w:rPr>
        <w:t>Confirmation that the company is bondable for 100% of a performance bond on a project</w:t>
      </w:r>
    </w:p>
    <w:p w14:paraId="1B60ABC3" w14:textId="77777777" w:rsidR="002E6838" w:rsidRPr="0069574A" w:rsidRDefault="002E6838" w:rsidP="00B86ABA">
      <w:pPr>
        <w:numPr>
          <w:ilvl w:val="2"/>
          <w:numId w:val="2"/>
        </w:numPr>
        <w:tabs>
          <w:tab w:val="clear" w:pos="2160"/>
        </w:tabs>
        <w:ind w:left="1440" w:hanging="720"/>
        <w:rPr>
          <w:rFonts w:ascii="Cambria" w:hAnsi="Cambria" w:cs="Arial"/>
          <w:spacing w:val="-3"/>
        </w:rPr>
      </w:pPr>
      <w:r w:rsidRPr="0069574A">
        <w:rPr>
          <w:rFonts w:ascii="Cambria" w:hAnsi="Cambria" w:cs="Arial"/>
          <w:spacing w:val="-3"/>
        </w:rPr>
        <w:t>Letter from a licensed surety as evidence of ability to bond for payment and performance</w:t>
      </w:r>
    </w:p>
    <w:p w14:paraId="32DB0B34" w14:textId="77777777" w:rsidR="002E6838" w:rsidRDefault="002E6838" w:rsidP="002E6838"/>
    <w:p w14:paraId="16153A72" w14:textId="3340D590" w:rsidR="00AF1B03" w:rsidRPr="00197CA6" w:rsidRDefault="003A4070" w:rsidP="009D5E16">
      <w:pPr>
        <w:pStyle w:val="Heading1"/>
      </w:pPr>
      <w:r w:rsidRPr="00197CA6">
        <w:t>Technical Approach</w:t>
      </w:r>
    </w:p>
    <w:p w14:paraId="476FE3E2"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 xml:space="preserve">Investment Grade Audit  </w:t>
      </w:r>
    </w:p>
    <w:p w14:paraId="642B97AD" w14:textId="77777777" w:rsidR="00B86ABA" w:rsidRDefault="0097685E"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w:t>
      </w:r>
      <w:r w:rsidR="00015C48" w:rsidRPr="00B86ABA">
        <w:rPr>
          <w:rFonts w:ascii="Cambria" w:hAnsi="Cambria" w:cs="Arial"/>
          <w:spacing w:val="-3"/>
        </w:rPr>
        <w:t>your overall approach to auditing</w:t>
      </w:r>
      <w:r w:rsidRPr="00B86ABA">
        <w:rPr>
          <w:rFonts w:ascii="Cambria" w:hAnsi="Cambria" w:cs="Arial"/>
          <w:spacing w:val="-3"/>
        </w:rPr>
        <w:t xml:space="preserve">.   </w:t>
      </w:r>
    </w:p>
    <w:p w14:paraId="2A861EFC" w14:textId="4724B56D" w:rsidR="00AF1B03" w:rsidRPr="00B86ABA" w:rsidRDefault="00B86ABA" w:rsidP="00B86ABA">
      <w:pPr>
        <w:numPr>
          <w:ilvl w:val="2"/>
          <w:numId w:val="2"/>
        </w:numPr>
        <w:tabs>
          <w:tab w:val="clear" w:pos="2160"/>
        </w:tabs>
        <w:ind w:left="1440" w:hanging="720"/>
        <w:rPr>
          <w:rFonts w:ascii="Cambria" w:hAnsi="Cambria"/>
        </w:rPr>
      </w:pPr>
      <w:r w:rsidRPr="00B86ABA">
        <w:rPr>
          <w:rFonts w:ascii="Cambria" w:hAnsi="Cambria" w:cs="Arial"/>
          <w:spacing w:val="-3"/>
        </w:rPr>
        <w:t xml:space="preserve">Provide </w:t>
      </w:r>
      <w:r w:rsidR="0097685E" w:rsidRPr="00B86ABA">
        <w:rPr>
          <w:rFonts w:ascii="Cambria" w:hAnsi="Cambria" w:cs="Arial"/>
          <w:spacing w:val="-3"/>
        </w:rPr>
        <w:t xml:space="preserve">a brief </w:t>
      </w:r>
      <w:r w:rsidR="00015C48" w:rsidRPr="00B86ABA">
        <w:rPr>
          <w:rFonts w:ascii="Cambria" w:hAnsi="Cambria" w:cs="Arial"/>
          <w:spacing w:val="-3"/>
        </w:rPr>
        <w:t>overview of your</w:t>
      </w:r>
      <w:r w:rsidR="0097685E" w:rsidRPr="00B86ABA">
        <w:rPr>
          <w:rFonts w:ascii="Cambria" w:hAnsi="Cambria" w:cs="Arial"/>
          <w:spacing w:val="-3"/>
        </w:rPr>
        <w:t xml:space="preserve"> sample Investment Grade A</w:t>
      </w:r>
      <w:r w:rsidR="00015C48" w:rsidRPr="00B86ABA">
        <w:rPr>
          <w:rFonts w:ascii="Cambria" w:hAnsi="Cambria" w:cs="Arial"/>
          <w:spacing w:val="-3"/>
        </w:rPr>
        <w:t xml:space="preserve">udit.   </w:t>
      </w:r>
      <w:r w:rsidR="00015C48" w:rsidRPr="00B86ABA">
        <w:rPr>
          <w:rFonts w:ascii="Cambria" w:hAnsi="Cambria"/>
        </w:rPr>
        <w:t>U</w:t>
      </w:r>
      <w:r w:rsidR="00AF1B03" w:rsidRPr="00B86ABA">
        <w:rPr>
          <w:rFonts w:ascii="Cambria" w:hAnsi="Cambria"/>
        </w:rPr>
        <w:t>nder separate cover</w:t>
      </w:r>
      <w:r w:rsidR="00015C48" w:rsidRPr="00B86ABA">
        <w:rPr>
          <w:rFonts w:ascii="Cambria" w:hAnsi="Cambria"/>
        </w:rPr>
        <w:t xml:space="preserve"> (as directed in the RFQ), </w:t>
      </w:r>
      <w:r w:rsidR="00AF1B03" w:rsidRPr="00B86ABA">
        <w:rPr>
          <w:rFonts w:ascii="Cambria" w:hAnsi="Cambria"/>
        </w:rPr>
        <w:t xml:space="preserve">provide </w:t>
      </w:r>
      <w:r w:rsidR="007A7E9F" w:rsidRPr="00B86ABA">
        <w:rPr>
          <w:rFonts w:ascii="Cambria" w:hAnsi="Cambria"/>
        </w:rPr>
        <w:t xml:space="preserve">a </w:t>
      </w:r>
      <w:r w:rsidR="00AF1B03" w:rsidRPr="00B86ABA">
        <w:rPr>
          <w:rFonts w:ascii="Cambria" w:hAnsi="Cambria"/>
        </w:rPr>
        <w:t xml:space="preserve">sample </w:t>
      </w:r>
      <w:r w:rsidR="007A7E9F" w:rsidRPr="00B86ABA">
        <w:rPr>
          <w:rFonts w:ascii="Cambria" w:hAnsi="Cambria"/>
        </w:rPr>
        <w:t>Investment Grade Audit report for an</w:t>
      </w:r>
      <w:r w:rsidR="00AF1B03" w:rsidRPr="00B86ABA">
        <w:rPr>
          <w:rFonts w:ascii="Cambria" w:hAnsi="Cambria"/>
        </w:rPr>
        <w:t xml:space="preserve"> Energy Savings Performance Contracting project </w:t>
      </w:r>
      <w:r w:rsidR="0097685E" w:rsidRPr="00B86ABA">
        <w:rPr>
          <w:rFonts w:ascii="Cambria" w:hAnsi="Cambria"/>
        </w:rPr>
        <w:t xml:space="preserve">that </w:t>
      </w:r>
      <w:r w:rsidR="00650285" w:rsidRPr="00B86ABA">
        <w:rPr>
          <w:rFonts w:ascii="Cambria" w:hAnsi="Cambria"/>
        </w:rPr>
        <w:t xml:space="preserve">your firm </w:t>
      </w:r>
      <w:r w:rsidR="007A7E9F" w:rsidRPr="00B86ABA">
        <w:rPr>
          <w:rFonts w:ascii="Cambria" w:hAnsi="Cambria"/>
        </w:rPr>
        <w:t xml:space="preserve">implemented </w:t>
      </w:r>
      <w:r w:rsidR="00AF1B03" w:rsidRPr="00B86ABA">
        <w:rPr>
          <w:rFonts w:ascii="Cambria" w:hAnsi="Cambria"/>
        </w:rPr>
        <w:t xml:space="preserve">in a </w:t>
      </w:r>
      <w:r w:rsidR="00D45402" w:rsidRPr="00B86ABA">
        <w:rPr>
          <w:rFonts w:ascii="Cambria" w:hAnsi="Cambria"/>
        </w:rPr>
        <w:t xml:space="preserve">public </w:t>
      </w:r>
      <w:r w:rsidR="00AF1B03" w:rsidRPr="00B86ABA">
        <w:rPr>
          <w:rFonts w:ascii="Cambria" w:hAnsi="Cambria"/>
        </w:rPr>
        <w:t xml:space="preserve">facility. </w:t>
      </w:r>
      <w:r w:rsidR="007A7E9F" w:rsidRPr="00B86ABA">
        <w:rPr>
          <w:rFonts w:ascii="Cambria" w:hAnsi="Cambria"/>
        </w:rPr>
        <w:t xml:space="preserve"> Include detailed energy</w:t>
      </w:r>
      <w:r w:rsidR="00506639" w:rsidRPr="00B86ABA">
        <w:rPr>
          <w:rFonts w:ascii="Cambria" w:hAnsi="Cambria"/>
        </w:rPr>
        <w:t xml:space="preserve">/water savings and economic calculations (excluding equipment </w:t>
      </w:r>
      <w:r w:rsidR="007A7E9F" w:rsidRPr="00B86ABA">
        <w:rPr>
          <w:rFonts w:ascii="Cambria" w:hAnsi="Cambria"/>
        </w:rPr>
        <w:t>cut sheets</w:t>
      </w:r>
      <w:r w:rsidR="00506639" w:rsidRPr="00B86ABA">
        <w:rPr>
          <w:rFonts w:ascii="Cambria" w:hAnsi="Cambria"/>
        </w:rPr>
        <w:t xml:space="preserve">) and </w:t>
      </w:r>
      <w:r w:rsidR="007A7E9F" w:rsidRPr="00B86ABA">
        <w:rPr>
          <w:rFonts w:ascii="Cambria" w:hAnsi="Cambria"/>
        </w:rPr>
        <w:t>sample</w:t>
      </w:r>
      <w:r w:rsidR="00650285" w:rsidRPr="00B86ABA">
        <w:rPr>
          <w:rFonts w:ascii="Cambria" w:hAnsi="Cambria"/>
        </w:rPr>
        <w:t>s</w:t>
      </w:r>
      <w:r w:rsidR="007A7E9F" w:rsidRPr="00B86ABA">
        <w:rPr>
          <w:rFonts w:ascii="Cambria" w:hAnsi="Cambria"/>
        </w:rPr>
        <w:t xml:space="preserve"> of tables and </w:t>
      </w:r>
      <w:r w:rsidR="007A7E9F" w:rsidRPr="00B86ABA">
        <w:rPr>
          <w:rFonts w:ascii="Cambria" w:hAnsi="Cambria"/>
        </w:rPr>
        <w:lastRenderedPageBreak/>
        <w:t>supporting calculations</w:t>
      </w:r>
      <w:r w:rsidR="00506639" w:rsidRPr="00B86ABA">
        <w:rPr>
          <w:rFonts w:ascii="Cambria" w:hAnsi="Cambria"/>
        </w:rPr>
        <w:t>.   This is intended</w:t>
      </w:r>
      <w:r w:rsidR="007A7E9F" w:rsidRPr="00B86ABA">
        <w:rPr>
          <w:rFonts w:ascii="Cambria" w:hAnsi="Cambria"/>
        </w:rPr>
        <w:t xml:space="preserve"> to allow reviewers to conduct a reasonable analysis of your company’s auditing </w:t>
      </w:r>
      <w:r w:rsidR="008C7FAC" w:rsidRPr="00B86ABA">
        <w:rPr>
          <w:rFonts w:ascii="Cambria" w:hAnsi="Cambria"/>
        </w:rPr>
        <w:t xml:space="preserve">methodology.  Please </w:t>
      </w:r>
      <w:r w:rsidR="00216501" w:rsidRPr="00B86ABA">
        <w:rPr>
          <w:rFonts w:ascii="Cambria" w:hAnsi="Cambria"/>
        </w:rPr>
        <w:t>be judicious regarding</w:t>
      </w:r>
      <w:r w:rsidR="008C7FAC" w:rsidRPr="00B86ABA">
        <w:rPr>
          <w:rFonts w:ascii="Cambria" w:hAnsi="Cambria"/>
        </w:rPr>
        <w:t xml:space="preserve"> the volume of information</w:t>
      </w:r>
      <w:r w:rsidR="00216501" w:rsidRPr="00B86ABA">
        <w:rPr>
          <w:rFonts w:ascii="Cambria" w:hAnsi="Cambria"/>
        </w:rPr>
        <w:t xml:space="preserve"> submitted</w:t>
      </w:r>
      <w:r w:rsidR="008C7FAC" w:rsidRPr="00B86ABA">
        <w:rPr>
          <w:rFonts w:ascii="Cambria" w:hAnsi="Cambria"/>
        </w:rPr>
        <w:t xml:space="preserve">.   </w:t>
      </w:r>
    </w:p>
    <w:p w14:paraId="6359FD20" w14:textId="77777777" w:rsidR="00197CA6" w:rsidRPr="00894CEF" w:rsidRDefault="00197CA6" w:rsidP="00CA6127">
      <w:pPr>
        <w:ind w:left="792"/>
        <w:rPr>
          <w:rFonts w:ascii="Cambria" w:hAnsi="Cambria"/>
        </w:rPr>
      </w:pPr>
    </w:p>
    <w:p w14:paraId="1CA4869B"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Measurement and Verification</w:t>
      </w:r>
    </w:p>
    <w:p w14:paraId="6EF8A8EA" w14:textId="77777777" w:rsidR="00B86ABA" w:rsidRDefault="00650285"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Briefly summarize</w:t>
      </w:r>
      <w:r w:rsidR="009C626E" w:rsidRPr="00B86ABA">
        <w:rPr>
          <w:rFonts w:ascii="Cambria" w:hAnsi="Cambria" w:cs="Arial"/>
          <w:spacing w:val="-3"/>
        </w:rPr>
        <w:t xml:space="preserve"> your overall approach to Measurement and Verification</w:t>
      </w:r>
      <w:r w:rsidRPr="00B86ABA">
        <w:rPr>
          <w:rFonts w:ascii="Cambria" w:hAnsi="Cambria" w:cs="Arial"/>
          <w:spacing w:val="-3"/>
        </w:rPr>
        <w:t xml:space="preserve">. </w:t>
      </w:r>
    </w:p>
    <w:p w14:paraId="6ECCB914" w14:textId="21AD9624" w:rsidR="00AF1B03" w:rsidRPr="00B86ABA" w:rsidRDefault="00650285"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 Include a brief </w:t>
      </w:r>
      <w:r w:rsidR="00015C48" w:rsidRPr="00B86ABA">
        <w:rPr>
          <w:rFonts w:ascii="Cambria" w:hAnsi="Cambria" w:cs="Arial"/>
          <w:spacing w:val="-3"/>
        </w:rPr>
        <w:t>overview of your sample M&amp;V plan</w:t>
      </w:r>
      <w:r w:rsidR="00B86ABA">
        <w:rPr>
          <w:rFonts w:ascii="Cambria" w:hAnsi="Cambria" w:cs="Arial"/>
          <w:spacing w:val="-3"/>
        </w:rPr>
        <w:t xml:space="preserve">.  </w:t>
      </w:r>
      <w:r w:rsidR="00015C48" w:rsidRPr="00B86ABA">
        <w:rPr>
          <w:rFonts w:ascii="Cambria" w:hAnsi="Cambria" w:cs="Arial"/>
          <w:spacing w:val="-3"/>
        </w:rPr>
        <w:t xml:space="preserve">As an appendix to your response, </w:t>
      </w:r>
      <w:r w:rsidR="009C626E" w:rsidRPr="00B86ABA">
        <w:rPr>
          <w:rFonts w:ascii="Cambria" w:hAnsi="Cambria" w:cs="Arial"/>
          <w:spacing w:val="-3"/>
        </w:rPr>
        <w:t>p</w:t>
      </w:r>
      <w:r w:rsidR="00767489" w:rsidRPr="00B86ABA">
        <w:rPr>
          <w:rFonts w:ascii="Cambria" w:hAnsi="Cambria" w:cs="Arial"/>
          <w:spacing w:val="-3"/>
        </w:rPr>
        <w:t xml:space="preserve">rovide a sample Measurement and Verification Plan from a performance contracting project implemented by your company.     </w:t>
      </w:r>
      <w:r w:rsidR="00AF1B03" w:rsidRPr="00B86ABA">
        <w:rPr>
          <w:rFonts w:ascii="Cambria" w:hAnsi="Cambria" w:cs="Arial"/>
          <w:spacing w:val="-3"/>
        </w:rPr>
        <w:t xml:space="preserve">  </w:t>
      </w:r>
    </w:p>
    <w:p w14:paraId="10E34B60" w14:textId="77777777" w:rsidR="00197CA6" w:rsidRPr="00894CEF" w:rsidRDefault="00197CA6" w:rsidP="00CA6127">
      <w:pPr>
        <w:ind w:left="792"/>
        <w:rPr>
          <w:rFonts w:ascii="Cambria" w:hAnsi="Cambria"/>
          <w:spacing w:val="-3"/>
        </w:rPr>
      </w:pPr>
    </w:p>
    <w:p w14:paraId="3EE52D20"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Commissioning</w:t>
      </w:r>
    </w:p>
    <w:p w14:paraId="10E2A6AB" w14:textId="77777777" w:rsidR="00B86ABA" w:rsidRDefault="00650285"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w:t>
      </w:r>
      <w:r w:rsidR="009C626E" w:rsidRPr="00B86ABA">
        <w:rPr>
          <w:rFonts w:ascii="Cambria" w:hAnsi="Cambria" w:cs="Arial"/>
          <w:spacing w:val="-3"/>
        </w:rPr>
        <w:t>your overall approach to commissioning</w:t>
      </w:r>
      <w:r w:rsidRPr="00B86ABA">
        <w:rPr>
          <w:rFonts w:ascii="Cambria" w:hAnsi="Cambria" w:cs="Arial"/>
          <w:spacing w:val="-3"/>
        </w:rPr>
        <w:t xml:space="preserve">.   </w:t>
      </w:r>
    </w:p>
    <w:p w14:paraId="05C5C09A" w14:textId="12DA02FE" w:rsidR="00287AFC" w:rsidRPr="00B86ABA" w:rsidRDefault="00B86ABA"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Provide </w:t>
      </w:r>
      <w:r w:rsidR="00650285" w:rsidRPr="00B86ABA">
        <w:rPr>
          <w:rFonts w:ascii="Cambria" w:hAnsi="Cambria" w:cs="Arial"/>
          <w:spacing w:val="-3"/>
        </w:rPr>
        <w:t xml:space="preserve">a brief </w:t>
      </w:r>
      <w:r w:rsidR="000F7C4D" w:rsidRPr="00B86ABA">
        <w:rPr>
          <w:rFonts w:ascii="Cambria" w:hAnsi="Cambria" w:cs="Arial"/>
          <w:spacing w:val="-3"/>
        </w:rPr>
        <w:t>overview of your sample</w:t>
      </w:r>
      <w:r w:rsidR="00650285" w:rsidRPr="00B86ABA">
        <w:rPr>
          <w:rFonts w:ascii="Cambria" w:hAnsi="Cambria" w:cs="Arial"/>
          <w:spacing w:val="-3"/>
        </w:rPr>
        <w:t xml:space="preserve"> C</w:t>
      </w:r>
      <w:r w:rsidR="000F7C4D" w:rsidRPr="00B86ABA">
        <w:rPr>
          <w:rFonts w:ascii="Cambria" w:hAnsi="Cambria" w:cs="Arial"/>
          <w:spacing w:val="-3"/>
        </w:rPr>
        <w:t xml:space="preserve">ommissioning </w:t>
      </w:r>
      <w:r w:rsidR="00650285" w:rsidRPr="00B86ABA">
        <w:rPr>
          <w:rFonts w:ascii="Cambria" w:hAnsi="Cambria" w:cs="Arial"/>
          <w:spacing w:val="-3"/>
        </w:rPr>
        <w:t>P</w:t>
      </w:r>
      <w:r w:rsidR="000F7C4D" w:rsidRPr="00B86ABA">
        <w:rPr>
          <w:rFonts w:ascii="Cambria" w:hAnsi="Cambria" w:cs="Arial"/>
          <w:spacing w:val="-3"/>
        </w:rPr>
        <w:t>lan</w:t>
      </w:r>
      <w:r w:rsidR="009C626E" w:rsidRPr="00B86ABA">
        <w:rPr>
          <w:rFonts w:ascii="Cambria" w:hAnsi="Cambria" w:cs="Arial"/>
          <w:spacing w:val="-3"/>
        </w:rPr>
        <w:t xml:space="preserve">.  </w:t>
      </w:r>
      <w:r w:rsidR="000F7C4D" w:rsidRPr="00B86ABA">
        <w:rPr>
          <w:rFonts w:ascii="Cambria" w:hAnsi="Cambria" w:cs="Arial"/>
          <w:spacing w:val="-3"/>
        </w:rPr>
        <w:t xml:space="preserve">As an appendix to your response, </w:t>
      </w:r>
      <w:r w:rsidR="009C626E" w:rsidRPr="00B86ABA">
        <w:rPr>
          <w:rFonts w:ascii="Cambria" w:hAnsi="Cambria" w:cs="Arial"/>
          <w:spacing w:val="-3"/>
        </w:rPr>
        <w:t xml:space="preserve">provide a </w:t>
      </w:r>
      <w:r w:rsidR="00767489" w:rsidRPr="00B86ABA">
        <w:rPr>
          <w:rFonts w:ascii="Cambria" w:hAnsi="Cambria" w:cs="Arial"/>
          <w:spacing w:val="-3"/>
        </w:rPr>
        <w:t xml:space="preserve">sample Commissioning Plan from a </w:t>
      </w:r>
      <w:r w:rsidR="00287AFC" w:rsidRPr="00B86ABA">
        <w:rPr>
          <w:rFonts w:ascii="Cambria" w:hAnsi="Cambria" w:cs="Arial"/>
          <w:spacing w:val="-3"/>
        </w:rPr>
        <w:t xml:space="preserve">performance contracting </w:t>
      </w:r>
      <w:r w:rsidR="00767489" w:rsidRPr="00B86ABA">
        <w:rPr>
          <w:rFonts w:ascii="Cambria" w:hAnsi="Cambria" w:cs="Arial"/>
          <w:spacing w:val="-3"/>
        </w:rPr>
        <w:t xml:space="preserve">project implemented by your firm.   </w:t>
      </w:r>
    </w:p>
    <w:p w14:paraId="0D1B64AA" w14:textId="77777777" w:rsidR="00287AFC" w:rsidRPr="0074686C" w:rsidRDefault="00287AFC" w:rsidP="0074686C">
      <w:pPr>
        <w:ind w:left="720"/>
        <w:rPr>
          <w:rFonts w:ascii="Cambria" w:hAnsi="Cambria"/>
          <w:b/>
          <w:spacing w:val="-3"/>
        </w:rPr>
      </w:pPr>
    </w:p>
    <w:p w14:paraId="59E59521" w14:textId="15897B13" w:rsidR="00767489" w:rsidRPr="00A957B7" w:rsidRDefault="00287AFC" w:rsidP="00A957B7">
      <w:pPr>
        <w:numPr>
          <w:ilvl w:val="1"/>
          <w:numId w:val="2"/>
        </w:numPr>
        <w:tabs>
          <w:tab w:val="clear" w:pos="1512"/>
        </w:tabs>
        <w:ind w:left="0" w:firstLine="0"/>
        <w:rPr>
          <w:rFonts w:ascii="Cambria" w:hAnsi="Cambria" w:cs="Arial"/>
          <w:b/>
          <w:sz w:val="26"/>
          <w:szCs w:val="26"/>
        </w:rPr>
      </w:pPr>
      <w:r w:rsidRPr="00A957B7">
        <w:rPr>
          <w:rFonts w:ascii="Cambria" w:hAnsi="Cambria" w:cs="Arial"/>
          <w:b/>
          <w:sz w:val="26"/>
          <w:szCs w:val="26"/>
        </w:rPr>
        <w:t>Operations &amp; Maintenance Plan</w:t>
      </w:r>
    </w:p>
    <w:p w14:paraId="5F3ED8F2" w14:textId="77777777" w:rsidR="00B86ABA" w:rsidRDefault="00650285"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Briefly summarize</w:t>
      </w:r>
      <w:r w:rsidR="009C626E" w:rsidRPr="00B86ABA">
        <w:rPr>
          <w:rFonts w:ascii="Cambria" w:hAnsi="Cambria" w:cs="Arial"/>
          <w:spacing w:val="-3"/>
        </w:rPr>
        <w:t xml:space="preserve"> your approach to Operations and Maintenance</w:t>
      </w:r>
      <w:r w:rsidRPr="00B86ABA">
        <w:rPr>
          <w:rFonts w:ascii="Cambria" w:hAnsi="Cambria" w:cs="Arial"/>
          <w:spacing w:val="-3"/>
        </w:rPr>
        <w:t xml:space="preserve">.  </w:t>
      </w:r>
    </w:p>
    <w:p w14:paraId="5796ED34" w14:textId="27BCC369" w:rsidR="00767489" w:rsidRPr="00B86ABA" w:rsidRDefault="00650285"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Include a brief</w:t>
      </w:r>
      <w:r w:rsidR="000F7C4D" w:rsidRPr="00B86ABA">
        <w:rPr>
          <w:rFonts w:ascii="Cambria" w:hAnsi="Cambria" w:cs="Arial"/>
          <w:spacing w:val="-3"/>
        </w:rPr>
        <w:t xml:space="preserve"> overview of your sample </w:t>
      </w:r>
      <w:r w:rsidRPr="00B86ABA">
        <w:rPr>
          <w:rFonts w:ascii="Cambria" w:hAnsi="Cambria" w:cs="Arial"/>
          <w:spacing w:val="-3"/>
        </w:rPr>
        <w:t>Operations and Maintenance P</w:t>
      </w:r>
      <w:r w:rsidR="000F7C4D" w:rsidRPr="00B86ABA">
        <w:rPr>
          <w:rFonts w:ascii="Cambria" w:hAnsi="Cambria" w:cs="Arial"/>
          <w:spacing w:val="-3"/>
        </w:rPr>
        <w:t>lan</w:t>
      </w:r>
      <w:r w:rsidR="009C626E" w:rsidRPr="00B86ABA">
        <w:rPr>
          <w:rFonts w:ascii="Cambria" w:hAnsi="Cambria" w:cs="Arial"/>
          <w:spacing w:val="-3"/>
        </w:rPr>
        <w:t xml:space="preserve">.   </w:t>
      </w:r>
      <w:r w:rsidR="000F7C4D" w:rsidRPr="00B86ABA">
        <w:rPr>
          <w:rFonts w:ascii="Cambria" w:hAnsi="Cambria" w:cs="Arial"/>
          <w:spacing w:val="-3"/>
        </w:rPr>
        <w:t>As an appendix to your response</w:t>
      </w:r>
      <w:r w:rsidR="009C626E" w:rsidRPr="00B86ABA">
        <w:rPr>
          <w:rFonts w:ascii="Cambria" w:hAnsi="Cambria" w:cs="Arial"/>
          <w:spacing w:val="-3"/>
        </w:rPr>
        <w:t>, p</w:t>
      </w:r>
      <w:r w:rsidR="00767489" w:rsidRPr="00B86ABA">
        <w:rPr>
          <w:rFonts w:ascii="Cambria" w:hAnsi="Cambria" w:cs="Arial"/>
          <w:spacing w:val="-3"/>
        </w:rPr>
        <w:t xml:space="preserve">rovide a sample </w:t>
      </w:r>
      <w:r w:rsidR="00287AFC" w:rsidRPr="00B86ABA">
        <w:rPr>
          <w:rFonts w:ascii="Cambria" w:hAnsi="Cambria" w:cs="Arial"/>
          <w:spacing w:val="-3"/>
        </w:rPr>
        <w:t>Operations &amp; Maintenance</w:t>
      </w:r>
      <w:r w:rsidR="00767489" w:rsidRPr="00B86ABA">
        <w:rPr>
          <w:rFonts w:ascii="Cambria" w:hAnsi="Cambria" w:cs="Arial"/>
          <w:spacing w:val="-3"/>
        </w:rPr>
        <w:t xml:space="preserve"> Plan from a </w:t>
      </w:r>
      <w:r w:rsidR="00287AFC" w:rsidRPr="00B86ABA">
        <w:rPr>
          <w:rFonts w:ascii="Cambria" w:hAnsi="Cambria" w:cs="Arial"/>
          <w:spacing w:val="-3"/>
        </w:rPr>
        <w:t xml:space="preserve">performance contracting </w:t>
      </w:r>
      <w:r w:rsidR="00767489" w:rsidRPr="00B86ABA">
        <w:rPr>
          <w:rFonts w:ascii="Cambria" w:hAnsi="Cambria" w:cs="Arial"/>
          <w:spacing w:val="-3"/>
        </w:rPr>
        <w:t xml:space="preserve">project implemented by your firm.   </w:t>
      </w:r>
    </w:p>
    <w:p w14:paraId="50BA7F8E" w14:textId="77777777" w:rsidR="002E75C8" w:rsidRDefault="002E75C8" w:rsidP="00767489">
      <w:pPr>
        <w:ind w:left="720"/>
        <w:rPr>
          <w:rFonts w:ascii="Cambria" w:hAnsi="Cambria"/>
          <w:spacing w:val="-3"/>
        </w:rPr>
      </w:pPr>
    </w:p>
    <w:p w14:paraId="73EA99B2" w14:textId="56AF0976" w:rsidR="002E75C8" w:rsidRPr="00A957B7" w:rsidRDefault="004A44C5" w:rsidP="00A957B7">
      <w:pPr>
        <w:numPr>
          <w:ilvl w:val="1"/>
          <w:numId w:val="2"/>
        </w:numPr>
        <w:tabs>
          <w:tab w:val="clear" w:pos="1512"/>
        </w:tabs>
        <w:ind w:left="0" w:firstLine="0"/>
        <w:rPr>
          <w:rFonts w:ascii="Cambria" w:hAnsi="Cambria" w:cs="Arial"/>
          <w:b/>
          <w:sz w:val="26"/>
          <w:szCs w:val="26"/>
        </w:rPr>
      </w:pPr>
      <w:r w:rsidRPr="00A957B7">
        <w:rPr>
          <w:rFonts w:ascii="Cambria" w:hAnsi="Cambria" w:cs="Arial"/>
          <w:b/>
          <w:sz w:val="26"/>
          <w:szCs w:val="26"/>
        </w:rPr>
        <w:t>Measurement and Verification</w:t>
      </w:r>
      <w:r w:rsidR="002E75C8" w:rsidRPr="00A957B7">
        <w:rPr>
          <w:rFonts w:ascii="Cambria" w:hAnsi="Cambria" w:cs="Arial"/>
          <w:b/>
          <w:sz w:val="26"/>
          <w:szCs w:val="26"/>
        </w:rPr>
        <w:t xml:space="preserve"> Savings Report</w:t>
      </w:r>
    </w:p>
    <w:p w14:paraId="3E650C83" w14:textId="77777777" w:rsidR="00B86ABA" w:rsidRDefault="00650285"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Briefly summarize </w:t>
      </w:r>
      <w:r w:rsidR="000F7C4D" w:rsidRPr="00B86ABA">
        <w:rPr>
          <w:rFonts w:ascii="Cambria" w:hAnsi="Cambria" w:cs="Arial"/>
          <w:spacing w:val="-3"/>
        </w:rPr>
        <w:t>your approach to the M&amp;V report</w:t>
      </w:r>
      <w:r w:rsidRPr="00B86ABA">
        <w:rPr>
          <w:rFonts w:ascii="Cambria" w:hAnsi="Cambria" w:cs="Arial"/>
          <w:spacing w:val="-3"/>
        </w:rPr>
        <w:t xml:space="preserve">.  </w:t>
      </w:r>
    </w:p>
    <w:p w14:paraId="6298B002" w14:textId="33BE5DD5" w:rsidR="002E75C8" w:rsidRPr="00B86ABA" w:rsidRDefault="00650285" w:rsidP="00B86ABA">
      <w:pPr>
        <w:numPr>
          <w:ilvl w:val="2"/>
          <w:numId w:val="2"/>
        </w:numPr>
        <w:tabs>
          <w:tab w:val="clear" w:pos="2160"/>
        </w:tabs>
        <w:ind w:left="1440" w:hanging="720"/>
        <w:rPr>
          <w:rFonts w:ascii="Cambria" w:hAnsi="Cambria" w:cs="Arial"/>
          <w:spacing w:val="-3"/>
        </w:rPr>
      </w:pPr>
      <w:r w:rsidRPr="00B86ABA">
        <w:rPr>
          <w:rFonts w:ascii="Cambria" w:hAnsi="Cambria" w:cs="Arial"/>
          <w:spacing w:val="-3"/>
        </w:rPr>
        <w:t xml:space="preserve"> Include a brief </w:t>
      </w:r>
      <w:r w:rsidR="000F7C4D" w:rsidRPr="00B86ABA">
        <w:rPr>
          <w:rFonts w:ascii="Cambria" w:hAnsi="Cambria" w:cs="Arial"/>
          <w:spacing w:val="-3"/>
        </w:rPr>
        <w:t xml:space="preserve">overview of your </w:t>
      </w:r>
      <w:r w:rsidR="002E75C8" w:rsidRPr="00B86ABA">
        <w:rPr>
          <w:rFonts w:ascii="Cambria" w:hAnsi="Cambria" w:cs="Arial"/>
          <w:spacing w:val="-3"/>
        </w:rPr>
        <w:t xml:space="preserve">sample </w:t>
      </w:r>
      <w:r w:rsidRPr="00B86ABA">
        <w:rPr>
          <w:rFonts w:ascii="Cambria" w:hAnsi="Cambria" w:cs="Arial"/>
          <w:spacing w:val="-3"/>
        </w:rPr>
        <w:t>Measurement and Verification R</w:t>
      </w:r>
      <w:r w:rsidR="00B86ABA">
        <w:rPr>
          <w:rFonts w:ascii="Cambria" w:hAnsi="Cambria" w:cs="Arial"/>
          <w:spacing w:val="-3"/>
        </w:rPr>
        <w:t xml:space="preserve">eport.  </w:t>
      </w:r>
      <w:r w:rsidR="000F7C4D" w:rsidRPr="00B86ABA">
        <w:rPr>
          <w:rFonts w:ascii="Cambria" w:hAnsi="Cambria" w:cs="Arial"/>
          <w:spacing w:val="-3"/>
        </w:rPr>
        <w:t xml:space="preserve">As an appendix to your response, provide a sample </w:t>
      </w:r>
      <w:r w:rsidR="004A44C5" w:rsidRPr="00B86ABA">
        <w:rPr>
          <w:rFonts w:ascii="Cambria" w:hAnsi="Cambria" w:cs="Arial"/>
          <w:spacing w:val="-3"/>
        </w:rPr>
        <w:t xml:space="preserve">Measurement and Verification </w:t>
      </w:r>
      <w:r w:rsidR="002E75C8" w:rsidRPr="00B86ABA">
        <w:rPr>
          <w:rFonts w:ascii="Cambria" w:hAnsi="Cambria" w:cs="Arial"/>
          <w:spacing w:val="-3"/>
        </w:rPr>
        <w:t xml:space="preserve">Savings Report prepared by your firm from a completed performance contracting project currently in repayment.  </w:t>
      </w:r>
      <w:r w:rsidR="004A44C5" w:rsidRPr="00B86ABA">
        <w:rPr>
          <w:rFonts w:ascii="Cambria" w:hAnsi="Cambria" w:cs="Arial"/>
          <w:spacing w:val="-3"/>
        </w:rPr>
        <w:t xml:space="preserve">  </w:t>
      </w:r>
    </w:p>
    <w:p w14:paraId="6A3B405E" w14:textId="77777777" w:rsidR="00292F28" w:rsidRDefault="00292F28" w:rsidP="002E75C8">
      <w:pPr>
        <w:ind w:left="720"/>
        <w:rPr>
          <w:rFonts w:ascii="Cambria" w:hAnsi="Cambria"/>
          <w:spacing w:val="-3"/>
        </w:rPr>
      </w:pPr>
    </w:p>
    <w:p w14:paraId="223A2EDF" w14:textId="151E2E61" w:rsidR="00292F28" w:rsidRPr="00A957B7" w:rsidRDefault="00292F28" w:rsidP="00A957B7">
      <w:pPr>
        <w:numPr>
          <w:ilvl w:val="1"/>
          <w:numId w:val="2"/>
        </w:numPr>
        <w:tabs>
          <w:tab w:val="clear" w:pos="1512"/>
        </w:tabs>
        <w:ind w:left="0" w:firstLine="0"/>
        <w:rPr>
          <w:rFonts w:ascii="Cambria" w:hAnsi="Cambria" w:cs="Arial"/>
          <w:b/>
          <w:sz w:val="26"/>
          <w:szCs w:val="26"/>
        </w:rPr>
      </w:pPr>
      <w:r w:rsidRPr="00A957B7">
        <w:rPr>
          <w:rFonts w:ascii="Cambria" w:hAnsi="Cambria" w:cs="Arial"/>
          <w:b/>
          <w:sz w:val="26"/>
          <w:szCs w:val="26"/>
        </w:rPr>
        <w:t>Handling of Savings Shortfalls</w:t>
      </w:r>
    </w:p>
    <w:p w14:paraId="2D24EF8A" w14:textId="791DB96F" w:rsidR="00292F28" w:rsidRDefault="00E92D69" w:rsidP="00292F28">
      <w:pPr>
        <w:ind w:left="720"/>
        <w:rPr>
          <w:rFonts w:ascii="Cambria" w:hAnsi="Cambria"/>
          <w:spacing w:val="-3"/>
        </w:rPr>
      </w:pPr>
      <w:r w:rsidRPr="00E92D69">
        <w:rPr>
          <w:rFonts w:ascii="Cambria" w:hAnsi="Cambria"/>
          <w:spacing w:val="-3"/>
        </w:rPr>
        <w:t xml:space="preserve">Address </w:t>
      </w:r>
      <w:r w:rsidR="006F57B2">
        <w:rPr>
          <w:rFonts w:ascii="Cambria" w:hAnsi="Cambria"/>
          <w:spacing w:val="-3"/>
        </w:rPr>
        <w:t xml:space="preserve">any </w:t>
      </w:r>
      <w:r w:rsidRPr="00E92D69">
        <w:rPr>
          <w:rFonts w:ascii="Cambria" w:hAnsi="Cambria"/>
          <w:spacing w:val="-3"/>
        </w:rPr>
        <w:t xml:space="preserve">savings shortfalls </w:t>
      </w:r>
      <w:r>
        <w:rPr>
          <w:rFonts w:ascii="Cambria" w:hAnsi="Cambria"/>
          <w:spacing w:val="-3"/>
        </w:rPr>
        <w:t xml:space="preserve">that occurred </w:t>
      </w:r>
      <w:r w:rsidRPr="00E92D69">
        <w:rPr>
          <w:rFonts w:ascii="Cambria" w:hAnsi="Cambria"/>
          <w:spacing w:val="-3"/>
        </w:rPr>
        <w:t>over the pas</w:t>
      </w:r>
      <w:r>
        <w:rPr>
          <w:rFonts w:ascii="Cambria" w:hAnsi="Cambria"/>
          <w:spacing w:val="-3"/>
        </w:rPr>
        <w:t xml:space="preserve">t 5 years </w:t>
      </w:r>
      <w:r w:rsidR="006F57B2">
        <w:rPr>
          <w:rFonts w:ascii="Cambria" w:hAnsi="Cambria"/>
          <w:spacing w:val="-3"/>
        </w:rPr>
        <w:t xml:space="preserve">(up to 10 examples) </w:t>
      </w:r>
      <w:r>
        <w:rPr>
          <w:rFonts w:ascii="Cambria" w:hAnsi="Cambria"/>
          <w:spacing w:val="-3"/>
        </w:rPr>
        <w:t xml:space="preserve">and describe how they were </w:t>
      </w:r>
      <w:r w:rsidRPr="00E92D69">
        <w:rPr>
          <w:rFonts w:ascii="Cambria" w:hAnsi="Cambria"/>
          <w:spacing w:val="-3"/>
        </w:rPr>
        <w:t xml:space="preserve">resolved.    </w:t>
      </w:r>
      <w:r w:rsidR="00292F28">
        <w:rPr>
          <w:rFonts w:ascii="Cambria" w:hAnsi="Cambria"/>
          <w:spacing w:val="-3"/>
        </w:rPr>
        <w:t xml:space="preserve"> </w:t>
      </w:r>
    </w:p>
    <w:p w14:paraId="624E071D" w14:textId="77777777" w:rsidR="002E75C8" w:rsidRDefault="002E75C8" w:rsidP="00767489">
      <w:pPr>
        <w:ind w:left="720"/>
        <w:rPr>
          <w:rFonts w:ascii="Cambria" w:hAnsi="Cambria"/>
          <w:spacing w:val="-3"/>
        </w:rPr>
      </w:pPr>
    </w:p>
    <w:p w14:paraId="361DADAE" w14:textId="77777777" w:rsidR="00AF1B03" w:rsidRPr="00894CEF" w:rsidRDefault="00AF1B03" w:rsidP="00CA6127">
      <w:pPr>
        <w:ind w:left="792"/>
        <w:rPr>
          <w:rFonts w:ascii="Cambria" w:hAnsi="Cambria"/>
          <w:spacing w:val="-3"/>
        </w:rPr>
      </w:pPr>
    </w:p>
    <w:p w14:paraId="2B9CB7F7" w14:textId="1223C7E9" w:rsidR="00AF1B03" w:rsidRPr="007516DD" w:rsidRDefault="007516DD" w:rsidP="009D5E16">
      <w:pPr>
        <w:pStyle w:val="Heading1"/>
      </w:pPr>
      <w:r w:rsidRPr="007516DD">
        <w:t>Management Approach</w:t>
      </w:r>
    </w:p>
    <w:p w14:paraId="364A4AB5" w14:textId="77777777" w:rsidR="00AF1B03"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Project Management and Coordination</w:t>
      </w:r>
    </w:p>
    <w:p w14:paraId="066176AD" w14:textId="1FD03BEE" w:rsidR="007D0E1F" w:rsidRPr="0074686C" w:rsidRDefault="007D0E1F" w:rsidP="0074686C">
      <w:pPr>
        <w:ind w:left="720"/>
        <w:rPr>
          <w:rFonts w:ascii="Cambria" w:hAnsi="Cambria" w:cs="Arial"/>
          <w:sz w:val="26"/>
          <w:szCs w:val="26"/>
        </w:rPr>
      </w:pPr>
      <w:r w:rsidRPr="0074686C">
        <w:rPr>
          <w:rFonts w:ascii="Cambria" w:hAnsi="Cambria" w:cs="Arial"/>
          <w:sz w:val="26"/>
          <w:szCs w:val="26"/>
        </w:rPr>
        <w:t>Limit this section</w:t>
      </w:r>
      <w:r w:rsidR="00FC567F" w:rsidRPr="0074686C">
        <w:rPr>
          <w:rFonts w:ascii="Cambria" w:hAnsi="Cambria" w:cs="Arial"/>
          <w:sz w:val="26"/>
          <w:szCs w:val="26"/>
        </w:rPr>
        <w:t xml:space="preserve"> (</w:t>
      </w:r>
      <w:r w:rsidR="00171AAB">
        <w:rPr>
          <w:rFonts w:ascii="Cambria" w:hAnsi="Cambria" w:cs="Arial"/>
          <w:sz w:val="26"/>
          <w:szCs w:val="26"/>
        </w:rPr>
        <w:t>Project Management and Coordination</w:t>
      </w:r>
      <w:r w:rsidR="00D947F0">
        <w:rPr>
          <w:rFonts w:ascii="Cambria" w:hAnsi="Cambria" w:cs="Arial"/>
          <w:sz w:val="26"/>
          <w:szCs w:val="26"/>
        </w:rPr>
        <w:t>, including subsections</w:t>
      </w:r>
      <w:r w:rsidR="00FC567F" w:rsidRPr="0074686C">
        <w:rPr>
          <w:rFonts w:ascii="Cambria" w:hAnsi="Cambria" w:cs="Arial"/>
          <w:sz w:val="26"/>
          <w:szCs w:val="26"/>
        </w:rPr>
        <w:t>)</w:t>
      </w:r>
      <w:r w:rsidRPr="0074686C">
        <w:rPr>
          <w:rFonts w:ascii="Cambria" w:hAnsi="Cambria" w:cs="Arial"/>
          <w:sz w:val="26"/>
          <w:szCs w:val="26"/>
        </w:rPr>
        <w:t xml:space="preserve"> to 5 pages.   </w:t>
      </w:r>
    </w:p>
    <w:p w14:paraId="5B20E2A3" w14:textId="77777777" w:rsidR="00AF1B03" w:rsidRPr="00197CA6" w:rsidRDefault="00AF1B03" w:rsidP="00CA6127">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Organizational Structure</w:t>
      </w:r>
    </w:p>
    <w:p w14:paraId="17A35BBD" w14:textId="0E3BADFF" w:rsidR="00AF1B03" w:rsidRPr="00894CEF" w:rsidRDefault="00AF1B03" w:rsidP="00B86ABA">
      <w:pPr>
        <w:ind w:left="1440"/>
        <w:rPr>
          <w:rFonts w:ascii="Cambria" w:hAnsi="Cambria"/>
          <w:snapToGrid w:val="0"/>
        </w:rPr>
      </w:pPr>
      <w:r w:rsidRPr="00894CEF">
        <w:rPr>
          <w:rFonts w:ascii="Cambria" w:hAnsi="Cambria"/>
          <w:snapToGrid w:val="0"/>
        </w:rPr>
        <w:t>Show a typical/generic organization chart for implementing and managing a project</w:t>
      </w:r>
      <w:r w:rsidR="007D30D2">
        <w:rPr>
          <w:rFonts w:ascii="Cambria" w:hAnsi="Cambria"/>
          <w:snapToGrid w:val="0"/>
        </w:rPr>
        <w:t xml:space="preserve"> with the core energy team</w:t>
      </w:r>
      <w:r w:rsidRPr="00894CEF">
        <w:rPr>
          <w:rFonts w:ascii="Cambria" w:hAnsi="Cambria"/>
          <w:snapToGrid w:val="0"/>
        </w:rPr>
        <w:t xml:space="preserve">.  </w:t>
      </w:r>
      <w:r w:rsidR="007D0E1F">
        <w:rPr>
          <w:rFonts w:ascii="Cambria" w:hAnsi="Cambria"/>
          <w:snapToGrid w:val="0"/>
        </w:rPr>
        <w:t xml:space="preserve">Also include an </w:t>
      </w:r>
      <w:r w:rsidR="007D0E1F">
        <w:rPr>
          <w:rFonts w:ascii="Cambria" w:hAnsi="Cambria"/>
          <w:snapToGrid w:val="0"/>
        </w:rPr>
        <w:lastRenderedPageBreak/>
        <w:t xml:space="preserve">organization chart showing the corporate structure with added corporate support for the project.   </w:t>
      </w:r>
    </w:p>
    <w:p w14:paraId="710310F0" w14:textId="4DDAABC1" w:rsidR="00AF1B03" w:rsidRPr="00197CA6" w:rsidRDefault="00AF1B03" w:rsidP="00CA6127">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Local Staffing and Support</w:t>
      </w:r>
    </w:p>
    <w:p w14:paraId="1DADB8A2" w14:textId="38AECE09" w:rsidR="00AF1B03" w:rsidRPr="00894CEF" w:rsidRDefault="00AF1B03" w:rsidP="00B86ABA">
      <w:pPr>
        <w:ind w:left="1440"/>
        <w:rPr>
          <w:rFonts w:ascii="Cambria" w:hAnsi="Cambria"/>
          <w:snapToGrid w:val="0"/>
        </w:rPr>
      </w:pPr>
      <w:r w:rsidRPr="00894CEF">
        <w:rPr>
          <w:rFonts w:ascii="Cambria" w:hAnsi="Cambria"/>
          <w:snapToGrid w:val="0"/>
        </w:rPr>
        <w:t xml:space="preserve">List the </w:t>
      </w:r>
      <w:r w:rsidRPr="00894CEF">
        <w:rPr>
          <w:rFonts w:ascii="Cambria" w:hAnsi="Cambria"/>
          <w:spacing w:val="-3"/>
        </w:rPr>
        <w:t xml:space="preserve">office location (city and state) </w:t>
      </w:r>
      <w:r w:rsidRPr="00894CEF">
        <w:rPr>
          <w:rFonts w:ascii="Cambria" w:hAnsi="Cambria"/>
          <w:snapToGrid w:val="0"/>
        </w:rPr>
        <w:t xml:space="preserve">for </w:t>
      </w:r>
      <w:r w:rsidR="007D30D2">
        <w:rPr>
          <w:rFonts w:ascii="Cambria" w:hAnsi="Cambria"/>
          <w:snapToGrid w:val="0"/>
        </w:rPr>
        <w:t>the core energy team</w:t>
      </w:r>
      <w:r w:rsidR="007D30D2" w:rsidRPr="00894CEF">
        <w:rPr>
          <w:rFonts w:ascii="Cambria" w:hAnsi="Cambria"/>
          <w:snapToGrid w:val="0"/>
        </w:rPr>
        <w:t xml:space="preserve"> </w:t>
      </w:r>
      <w:r w:rsidRPr="00894CEF">
        <w:rPr>
          <w:rFonts w:ascii="Cambria" w:hAnsi="Cambria"/>
          <w:snapToGrid w:val="0"/>
        </w:rPr>
        <w:t xml:space="preserve">proposed for projects under </w:t>
      </w:r>
      <w:r w:rsidR="007D30D2">
        <w:rPr>
          <w:rFonts w:ascii="Cambria" w:hAnsi="Cambria"/>
          <w:snapToGrid w:val="0"/>
        </w:rPr>
        <w:t>this RFQ</w:t>
      </w:r>
      <w:r w:rsidRPr="00894CEF">
        <w:rPr>
          <w:rFonts w:ascii="Cambria" w:hAnsi="Cambria"/>
          <w:snapToGrid w:val="0"/>
        </w:rPr>
        <w:t xml:space="preserve">. </w:t>
      </w:r>
      <w:r w:rsidRPr="00894CEF">
        <w:rPr>
          <w:rFonts w:ascii="Cambria" w:hAnsi="Cambria"/>
        </w:rPr>
        <w:t xml:space="preserve"> Describe t</w:t>
      </w:r>
      <w:r w:rsidRPr="00894CEF">
        <w:rPr>
          <w:rFonts w:ascii="Cambria" w:hAnsi="Cambria"/>
          <w:snapToGrid w:val="0"/>
        </w:rPr>
        <w:t xml:space="preserve">he </w:t>
      </w:r>
      <w:r w:rsidRPr="00894CEF">
        <w:rPr>
          <w:rFonts w:ascii="Cambria" w:hAnsi="Cambria"/>
          <w:spacing w:val="-3"/>
        </w:rPr>
        <w:t xml:space="preserve">extent of </w:t>
      </w:r>
      <w:r w:rsidR="007D30D2">
        <w:rPr>
          <w:rFonts w:ascii="Cambria" w:hAnsi="Cambria"/>
          <w:spacing w:val="-3"/>
        </w:rPr>
        <w:t xml:space="preserve">current/proposed </w:t>
      </w:r>
      <w:r w:rsidRPr="00894CEF">
        <w:rPr>
          <w:rFonts w:ascii="Cambria" w:hAnsi="Cambria"/>
          <w:spacing w:val="-3"/>
        </w:rPr>
        <w:t xml:space="preserve">local staffing and support for the each phase of a typical </w:t>
      </w:r>
      <w:r w:rsidR="007D30D2">
        <w:rPr>
          <w:rFonts w:ascii="Cambria" w:hAnsi="Cambria"/>
          <w:spacing w:val="-3"/>
        </w:rPr>
        <w:t>project</w:t>
      </w:r>
      <w:r w:rsidRPr="00894CEF">
        <w:rPr>
          <w:rFonts w:ascii="Cambria" w:hAnsi="Cambria"/>
          <w:spacing w:val="-3"/>
        </w:rPr>
        <w:t xml:space="preserve">.  </w:t>
      </w:r>
    </w:p>
    <w:p w14:paraId="2C90D2A1" w14:textId="77777777" w:rsidR="00AF1B03" w:rsidRPr="00197CA6" w:rsidRDefault="00AF1B03" w:rsidP="00CA6127">
      <w:pPr>
        <w:numPr>
          <w:ilvl w:val="2"/>
          <w:numId w:val="2"/>
        </w:numPr>
        <w:tabs>
          <w:tab w:val="clear" w:pos="2160"/>
        </w:tabs>
        <w:ind w:left="720" w:firstLine="0"/>
        <w:rPr>
          <w:rFonts w:ascii="Cambria" w:hAnsi="Cambria" w:cs="Arial"/>
          <w:b/>
          <w:spacing w:val="-3"/>
        </w:rPr>
      </w:pPr>
      <w:r w:rsidRPr="00197CA6">
        <w:rPr>
          <w:rFonts w:ascii="Cambria" w:hAnsi="Cambria" w:cs="Arial"/>
          <w:b/>
          <w:spacing w:val="-3"/>
        </w:rPr>
        <w:t>Approach to Subcontracting</w:t>
      </w:r>
    </w:p>
    <w:p w14:paraId="4AED31AB" w14:textId="77777777" w:rsidR="00AF1B03" w:rsidRPr="00894CEF" w:rsidRDefault="00AF1B03" w:rsidP="00B86ABA">
      <w:pPr>
        <w:spacing w:after="120"/>
        <w:ind w:left="1440"/>
        <w:rPr>
          <w:rFonts w:ascii="Cambria" w:hAnsi="Cambria"/>
          <w:b/>
          <w:spacing w:val="-3"/>
        </w:rPr>
      </w:pPr>
      <w:r w:rsidRPr="00894CEF">
        <w:rPr>
          <w:rFonts w:ascii="Cambria" w:hAnsi="Cambria"/>
        </w:rPr>
        <w:t>Describe</w:t>
      </w:r>
      <w:r w:rsidRPr="00894CEF">
        <w:rPr>
          <w:rFonts w:ascii="Cambria" w:hAnsi="Cambria"/>
          <w:snapToGrid w:val="0"/>
        </w:rPr>
        <w:t xml:space="preserve"> </w:t>
      </w:r>
      <w:r w:rsidRPr="00894CEF">
        <w:rPr>
          <w:rFonts w:ascii="Cambria" w:hAnsi="Cambria"/>
          <w:spacing w:val="-3"/>
        </w:rPr>
        <w:t xml:space="preserve">the types of services (both professional and construction services) that your company offers in-house and the services typically offered through subcontractors.    </w:t>
      </w:r>
    </w:p>
    <w:p w14:paraId="08975C65" w14:textId="77777777"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Personnel and Staffing</w:t>
      </w:r>
    </w:p>
    <w:p w14:paraId="31C0380E" w14:textId="2173A5D3" w:rsidR="00AF1B03" w:rsidRDefault="00AE2664" w:rsidP="003C37B5">
      <w:pPr>
        <w:ind w:left="720"/>
        <w:rPr>
          <w:rFonts w:ascii="Cambria" w:hAnsi="Cambria"/>
          <w:spacing w:val="-3"/>
        </w:rPr>
      </w:pPr>
      <w:r>
        <w:rPr>
          <w:rFonts w:ascii="Cambria" w:hAnsi="Cambria"/>
          <w:snapToGrid w:val="0"/>
        </w:rPr>
        <w:t xml:space="preserve">Use the following table to present background on personnel or subcontractors </w:t>
      </w:r>
      <w:r w:rsidR="00AF1B03" w:rsidRPr="00894CEF">
        <w:rPr>
          <w:rFonts w:ascii="Cambria" w:hAnsi="Cambria"/>
          <w:spacing w:val="-3"/>
        </w:rPr>
        <w:t xml:space="preserve">who will potentially be assigned responsibility for </w:t>
      </w:r>
      <w:r>
        <w:rPr>
          <w:rFonts w:ascii="Cambria" w:hAnsi="Cambria"/>
          <w:spacing w:val="-3"/>
        </w:rPr>
        <w:t>a</w:t>
      </w:r>
      <w:r w:rsidRPr="00894CEF">
        <w:rPr>
          <w:rFonts w:ascii="Cambria" w:hAnsi="Cambria"/>
          <w:spacing w:val="-3"/>
        </w:rPr>
        <w:t xml:space="preserve"> </w:t>
      </w:r>
      <w:r>
        <w:rPr>
          <w:rFonts w:ascii="Cambria" w:hAnsi="Cambria"/>
          <w:spacing w:val="-3"/>
        </w:rPr>
        <w:t xml:space="preserve">core project </w:t>
      </w:r>
      <w:r w:rsidR="00AF1B03" w:rsidRPr="00160E90">
        <w:rPr>
          <w:rFonts w:ascii="Cambria" w:hAnsi="Cambria"/>
          <w:spacing w:val="-3"/>
        </w:rPr>
        <w:t xml:space="preserve">task.  </w:t>
      </w:r>
      <w:r w:rsidR="00AF1B03" w:rsidRPr="00160E90">
        <w:rPr>
          <w:rFonts w:ascii="Cambria" w:hAnsi="Cambria"/>
          <w:snapToGrid w:val="0"/>
        </w:rPr>
        <w:t>Also include</w:t>
      </w:r>
      <w:r w:rsidR="00AF1B03" w:rsidRPr="00160E90">
        <w:rPr>
          <w:rFonts w:ascii="Cambria" w:hAnsi="Cambria"/>
          <w:spacing w:val="-3"/>
        </w:rPr>
        <w:t xml:space="preserve"> any added expertise and capability of staff available through other branch offices, subcontracts, etc., that can provide back-up strengths.</w:t>
      </w:r>
      <w:r w:rsidR="00AF1B03" w:rsidRPr="00894CEF">
        <w:rPr>
          <w:rFonts w:ascii="Cambria" w:hAnsi="Cambria"/>
          <w:spacing w:val="-3"/>
        </w:rPr>
        <w:t xml:space="preserve">  </w:t>
      </w:r>
    </w:p>
    <w:p w14:paraId="324716FA" w14:textId="246E4A44" w:rsidR="00B556F7" w:rsidRPr="00894CEF" w:rsidRDefault="00B556F7" w:rsidP="0074686C">
      <w:pPr>
        <w:rPr>
          <w:rFonts w:ascii="Cambria" w:hAnsi="Cambria"/>
          <w:spacing w:val="-3"/>
        </w:rPr>
      </w:pPr>
    </w:p>
    <w:tbl>
      <w:tblPr>
        <w:tblW w:w="57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6"/>
        <w:gridCol w:w="7265"/>
      </w:tblGrid>
      <w:tr w:rsidR="004271CF" w14:paraId="1B994983" w14:textId="77777777" w:rsidTr="0074686C">
        <w:trPr>
          <w:cantSplit/>
          <w:trHeight w:val="498"/>
        </w:trPr>
        <w:tc>
          <w:tcPr>
            <w:tcW w:w="5000" w:type="pct"/>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6A1CE991" w14:textId="77777777" w:rsidR="004271CF" w:rsidRDefault="004271CF">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Pr>
                <w:rFonts w:ascii="Arial" w:hAnsi="Arial" w:cs="Arial"/>
                <w:snapToGrid w:val="0"/>
                <w:sz w:val="20"/>
              </w:rPr>
              <w:br w:type="page"/>
            </w:r>
            <w:r>
              <w:rPr>
                <w:rFonts w:ascii="Arial" w:hAnsi="Arial" w:cs="Arial"/>
                <w:snapToGrid w:val="0"/>
                <w:sz w:val="20"/>
              </w:rPr>
              <w:br w:type="page"/>
            </w:r>
            <w:r>
              <w:rPr>
                <w:rFonts w:ascii="Arial" w:hAnsi="Arial" w:cs="Arial"/>
                <w:snapToGrid w:val="0"/>
                <w:sz w:val="20"/>
              </w:rPr>
              <w:br w:type="page"/>
            </w:r>
          </w:p>
          <w:p w14:paraId="72394F04" w14:textId="701A9152" w:rsidR="004271CF" w:rsidRDefault="004271CF" w:rsidP="0074686C">
            <w:pPr>
              <w:rPr>
                <w:rFonts w:ascii="Arial" w:hAnsi="Arial" w:cs="Arial"/>
                <w:b/>
                <w:spacing w:val="-3"/>
                <w:sz w:val="22"/>
              </w:rPr>
            </w:pPr>
            <w:r w:rsidRPr="0074686C">
              <w:rPr>
                <w:rFonts w:cs="Arial"/>
                <w:b/>
                <w:color w:val="FFFFFF" w:themeColor="background1"/>
                <w:spacing w:val="-3"/>
                <w:sz w:val="22"/>
                <w:szCs w:val="22"/>
              </w:rPr>
              <w:t xml:space="preserve">Personnel </w:t>
            </w:r>
            <w:r w:rsidR="008132F9" w:rsidRPr="0074686C">
              <w:rPr>
                <w:rFonts w:cs="Arial"/>
                <w:b/>
                <w:color w:val="FFFFFF" w:themeColor="background1"/>
                <w:spacing w:val="-3"/>
                <w:sz w:val="22"/>
                <w:szCs w:val="22"/>
              </w:rPr>
              <w:t xml:space="preserve">Profile:     </w:t>
            </w:r>
            <w:r w:rsidR="008132F9">
              <w:rPr>
                <w:rFonts w:cs="Arial"/>
                <w:b/>
                <w:color w:val="FFFFFF" w:themeColor="background1"/>
                <w:spacing w:val="-3"/>
                <w:sz w:val="22"/>
                <w:szCs w:val="22"/>
              </w:rPr>
              <w:t xml:space="preserve">                                                  </w:t>
            </w:r>
            <w:r w:rsidR="008132F9" w:rsidRPr="0074686C">
              <w:rPr>
                <w:rFonts w:cs="Arial"/>
                <w:b/>
                <w:color w:val="FFFFFF" w:themeColor="background1"/>
                <w:spacing w:val="-3"/>
                <w:sz w:val="22"/>
                <w:szCs w:val="22"/>
              </w:rPr>
              <w:t>Name</w:t>
            </w:r>
          </w:p>
        </w:tc>
      </w:tr>
      <w:tr w:rsidR="007767C8" w:rsidRPr="00110AB0" w14:paraId="6C3C768F" w14:textId="77777777" w:rsidTr="0074686C">
        <w:tc>
          <w:tcPr>
            <w:tcW w:w="1453" w:type="pct"/>
            <w:tcBorders>
              <w:top w:val="single" w:sz="4" w:space="0" w:color="auto"/>
              <w:left w:val="single" w:sz="4" w:space="0" w:color="auto"/>
              <w:bottom w:val="single" w:sz="4" w:space="0" w:color="auto"/>
              <w:right w:val="single" w:sz="4" w:space="0" w:color="auto"/>
            </w:tcBorders>
            <w:shd w:val="clear" w:color="auto" w:fill="FFFFFF"/>
          </w:tcPr>
          <w:p w14:paraId="7ECC9326" w14:textId="3D07DFA3" w:rsidR="004271CF" w:rsidRPr="0074686C" w:rsidRDefault="004271CF" w:rsidP="0074686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74686C">
              <w:rPr>
                <w:rFonts w:cs="Arial"/>
                <w:snapToGrid w:val="0"/>
                <w:sz w:val="22"/>
                <w:szCs w:val="22"/>
              </w:rPr>
              <w:br w:type="page"/>
            </w:r>
            <w:r w:rsidR="008132F9">
              <w:rPr>
                <w:rFonts w:cs="Arial"/>
                <w:snapToGrid w:val="0"/>
                <w:sz w:val="22"/>
                <w:szCs w:val="22"/>
              </w:rPr>
              <w:t>P</w:t>
            </w:r>
            <w:r w:rsidR="009321A6" w:rsidRPr="0074686C">
              <w:rPr>
                <w:rFonts w:cs="Arial"/>
                <w:spacing w:val="-3"/>
                <w:sz w:val="22"/>
                <w:szCs w:val="22"/>
              </w:rPr>
              <w:t>otential Role</w:t>
            </w:r>
          </w:p>
          <w:p w14:paraId="1097453F" w14:textId="5E28326C" w:rsidR="00110AB0" w:rsidRPr="0074686C" w:rsidRDefault="009321A6">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pacing w:val="-3"/>
                <w:sz w:val="22"/>
                <w:szCs w:val="22"/>
              </w:rPr>
            </w:pPr>
            <w:r w:rsidRPr="0074686C">
              <w:rPr>
                <w:rFonts w:cs="Arial"/>
                <w:spacing w:val="-3"/>
                <w:sz w:val="22"/>
                <w:szCs w:val="22"/>
              </w:rPr>
              <w:t>Base Locatio</w:t>
            </w:r>
            <w:r w:rsidR="00A5468B">
              <w:rPr>
                <w:rFonts w:cs="Arial"/>
                <w:spacing w:val="-3"/>
                <w:sz w:val="22"/>
                <w:szCs w:val="22"/>
              </w:rPr>
              <w:t>n</w:t>
            </w:r>
          </w:p>
        </w:tc>
        <w:tc>
          <w:tcPr>
            <w:tcW w:w="3547" w:type="pct"/>
            <w:tcBorders>
              <w:top w:val="single" w:sz="4" w:space="0" w:color="auto"/>
              <w:left w:val="single" w:sz="4" w:space="0" w:color="auto"/>
              <w:bottom w:val="single" w:sz="4" w:space="0" w:color="auto"/>
              <w:right w:val="single" w:sz="4" w:space="0" w:color="auto"/>
            </w:tcBorders>
            <w:shd w:val="clear" w:color="auto" w:fill="auto"/>
          </w:tcPr>
          <w:p w14:paraId="16483C42" w14:textId="77777777" w:rsidR="004271CF" w:rsidRPr="0074686C"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6A41E79" w14:textId="77777777" w:rsidTr="0074686C">
        <w:trPr>
          <w:trHeight w:val="1283"/>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3C03168C" w14:textId="5D84DC96" w:rsidR="009321A6" w:rsidRPr="0074686C" w:rsidRDefault="009321A6" w:rsidP="0074686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b/>
                <w:spacing w:val="-3"/>
                <w:sz w:val="22"/>
                <w:szCs w:val="22"/>
              </w:rPr>
            </w:pPr>
            <w:r w:rsidRPr="0074686C">
              <w:rPr>
                <w:rFonts w:cs="Arial"/>
                <w:b/>
                <w:spacing w:val="-3"/>
                <w:sz w:val="22"/>
                <w:szCs w:val="22"/>
              </w:rPr>
              <w:t>Current Employment</w:t>
            </w:r>
          </w:p>
          <w:p w14:paraId="220B5109" w14:textId="2122F1AE" w:rsidR="009321A6" w:rsidRPr="0074686C" w:rsidRDefault="00565B3B" w:rsidP="0074686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74686C">
              <w:rPr>
                <w:rFonts w:cs="Arial"/>
                <w:spacing w:val="-3"/>
                <w:sz w:val="22"/>
                <w:szCs w:val="22"/>
              </w:rPr>
              <w:t>Current job title</w:t>
            </w:r>
          </w:p>
          <w:p w14:paraId="0B50B3D4" w14:textId="19B16B2E" w:rsidR="009321A6" w:rsidRPr="0074686C" w:rsidRDefault="009321A6" w:rsidP="0074686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74686C">
              <w:rPr>
                <w:rFonts w:cs="Arial"/>
                <w:spacing w:val="-3"/>
                <w:sz w:val="22"/>
                <w:szCs w:val="22"/>
              </w:rPr>
              <w:t xml:space="preserve">Company (if </w:t>
            </w:r>
            <w:r w:rsidR="00A5468B">
              <w:rPr>
                <w:rFonts w:cs="Arial"/>
                <w:spacing w:val="-3"/>
                <w:sz w:val="22"/>
                <w:szCs w:val="22"/>
              </w:rPr>
              <w:t>subcontractor</w:t>
            </w:r>
            <w:r w:rsidRPr="0074686C">
              <w:rPr>
                <w:rFonts w:cs="Arial"/>
                <w:spacing w:val="-3"/>
                <w:sz w:val="22"/>
                <w:szCs w:val="22"/>
              </w:rPr>
              <w:t>)</w:t>
            </w:r>
          </w:p>
          <w:p w14:paraId="5AA21D62" w14:textId="5CC58D0A" w:rsidR="004271CF" w:rsidRPr="0074686C" w:rsidRDefault="009321A6" w:rsidP="0074686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74686C">
              <w:rPr>
                <w:rFonts w:cs="Arial"/>
                <w:spacing w:val="-3"/>
                <w:sz w:val="22"/>
                <w:szCs w:val="22"/>
              </w:rPr>
              <w:t>Job responsibilities</w:t>
            </w:r>
          </w:p>
          <w:p w14:paraId="3898A438" w14:textId="21C0B2B1" w:rsidR="004271CF" w:rsidRPr="0074686C" w:rsidRDefault="009321A6" w:rsidP="0074686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both"/>
              <w:rPr>
                <w:rFonts w:cs="Arial"/>
                <w:spacing w:val="-3"/>
                <w:sz w:val="22"/>
                <w:szCs w:val="22"/>
              </w:rPr>
            </w:pPr>
            <w:r w:rsidRPr="0074686C">
              <w:rPr>
                <w:rFonts w:cs="Arial"/>
                <w:spacing w:val="-3"/>
                <w:sz w:val="22"/>
                <w:szCs w:val="22"/>
              </w:rPr>
              <w:t>Number of years with ESCO</w:t>
            </w:r>
          </w:p>
        </w:tc>
        <w:tc>
          <w:tcPr>
            <w:tcW w:w="3547" w:type="pct"/>
            <w:tcBorders>
              <w:top w:val="single" w:sz="4" w:space="0" w:color="auto"/>
              <w:left w:val="single" w:sz="4" w:space="0" w:color="auto"/>
              <w:bottom w:val="single" w:sz="4" w:space="0" w:color="auto"/>
              <w:right w:val="single" w:sz="4" w:space="0" w:color="auto"/>
            </w:tcBorders>
            <w:shd w:val="clear" w:color="auto" w:fill="auto"/>
          </w:tcPr>
          <w:p w14:paraId="52E0D6FA" w14:textId="77777777" w:rsidR="004271CF" w:rsidRPr="0074686C"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9570F0C" w14:textId="77777777" w:rsidTr="0074686C">
        <w:trPr>
          <w:trHeight w:val="1299"/>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5C971B7E" w14:textId="2DE0B1D9" w:rsidR="004271CF" w:rsidRPr="0074686C" w:rsidRDefault="004271CF">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pacing w:val="-3"/>
                <w:sz w:val="22"/>
                <w:szCs w:val="22"/>
              </w:rPr>
            </w:pPr>
            <w:r w:rsidRPr="0074686C">
              <w:rPr>
                <w:rFonts w:cs="Arial"/>
                <w:b/>
                <w:spacing w:val="-3"/>
                <w:sz w:val="22"/>
                <w:szCs w:val="22"/>
              </w:rPr>
              <w:t xml:space="preserve">Previous Employment  </w:t>
            </w:r>
          </w:p>
          <w:p w14:paraId="44B345EF" w14:textId="77777777" w:rsidR="009321A6" w:rsidRPr="0074686C" w:rsidRDefault="009321A6">
            <w:pPr>
              <w:pStyle w:val="CM64"/>
              <w:widowControl/>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adjustRightInd/>
              <w:spacing w:after="0"/>
              <w:rPr>
                <w:rFonts w:asciiTheme="minorHAnsi" w:hAnsiTheme="minorHAnsi" w:cs="Arial"/>
                <w:spacing w:val="-3"/>
                <w:sz w:val="22"/>
                <w:szCs w:val="22"/>
              </w:rPr>
            </w:pPr>
            <w:r w:rsidRPr="0074686C">
              <w:rPr>
                <w:rFonts w:asciiTheme="minorHAnsi" w:hAnsiTheme="minorHAnsi" w:cs="Arial"/>
                <w:spacing w:val="-3"/>
                <w:sz w:val="22"/>
                <w:szCs w:val="22"/>
              </w:rPr>
              <w:t>Job Title</w:t>
            </w:r>
          </w:p>
          <w:p w14:paraId="2C06A7B0" w14:textId="2F473306" w:rsidR="004271CF" w:rsidRPr="0074686C" w:rsidRDefault="009321A6">
            <w:pPr>
              <w:pStyle w:val="CM64"/>
              <w:widowControl/>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adjustRightInd/>
              <w:spacing w:after="0"/>
              <w:rPr>
                <w:rFonts w:asciiTheme="minorHAnsi" w:hAnsiTheme="minorHAnsi" w:cs="Arial"/>
                <w:spacing w:val="-3"/>
                <w:sz w:val="22"/>
                <w:szCs w:val="22"/>
              </w:rPr>
            </w:pPr>
            <w:r w:rsidRPr="0074686C">
              <w:rPr>
                <w:rFonts w:asciiTheme="minorHAnsi" w:hAnsiTheme="minorHAnsi" w:cs="Arial"/>
                <w:spacing w:val="-3"/>
                <w:sz w:val="22"/>
                <w:szCs w:val="22"/>
              </w:rPr>
              <w:t>Company name</w:t>
            </w:r>
          </w:p>
          <w:p w14:paraId="79AE46D7" w14:textId="77777777" w:rsidR="009321A6" w:rsidRPr="0074686C" w:rsidRDefault="009321A6">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74686C">
              <w:rPr>
                <w:rFonts w:cs="Arial"/>
                <w:spacing w:val="-3"/>
                <w:sz w:val="22"/>
                <w:szCs w:val="22"/>
              </w:rPr>
              <w:t>Job responsibilities</w:t>
            </w:r>
          </w:p>
          <w:p w14:paraId="5A28C8B8" w14:textId="2C4F06EF" w:rsidR="004271CF" w:rsidRPr="0074686C" w:rsidRDefault="009321A6" w:rsidP="0074686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pacing w:val="-3"/>
                <w:sz w:val="22"/>
                <w:szCs w:val="22"/>
              </w:rPr>
            </w:pPr>
            <w:r w:rsidRPr="0074686C">
              <w:rPr>
                <w:rFonts w:cs="Arial"/>
                <w:spacing w:val="-3"/>
                <w:sz w:val="22"/>
                <w:szCs w:val="22"/>
              </w:rPr>
              <w:t>Number of years with firm</w:t>
            </w:r>
          </w:p>
        </w:tc>
        <w:tc>
          <w:tcPr>
            <w:tcW w:w="3547" w:type="pct"/>
            <w:tcBorders>
              <w:top w:val="single" w:sz="4" w:space="0" w:color="auto"/>
              <w:left w:val="single" w:sz="4" w:space="0" w:color="auto"/>
              <w:bottom w:val="single" w:sz="4" w:space="0" w:color="auto"/>
              <w:right w:val="single" w:sz="4" w:space="0" w:color="auto"/>
            </w:tcBorders>
          </w:tcPr>
          <w:p w14:paraId="69A92756" w14:textId="77777777" w:rsidR="004271CF" w:rsidRPr="0074686C"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767C8" w:rsidRPr="00110AB0" w14:paraId="12F0129E" w14:textId="77777777" w:rsidTr="0074686C">
        <w:trPr>
          <w:trHeight w:val="1806"/>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741A5D81" w14:textId="0FA056BA" w:rsidR="004271CF" w:rsidRPr="0074686C" w:rsidRDefault="00747C8C">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pacing w:val="-3"/>
                <w:sz w:val="22"/>
                <w:szCs w:val="22"/>
              </w:rPr>
            </w:pPr>
            <w:r w:rsidRPr="0074686C">
              <w:rPr>
                <w:rFonts w:cs="Arial"/>
                <w:b/>
                <w:spacing w:val="-3"/>
                <w:sz w:val="22"/>
                <w:szCs w:val="22"/>
              </w:rPr>
              <w:t>Academic</w:t>
            </w:r>
            <w:r w:rsidR="009321A6" w:rsidRPr="0074686C">
              <w:rPr>
                <w:rFonts w:cs="Arial"/>
                <w:b/>
                <w:spacing w:val="-3"/>
                <w:sz w:val="22"/>
                <w:szCs w:val="22"/>
              </w:rPr>
              <w:t>/Professional Qualifications</w:t>
            </w:r>
            <w:r w:rsidR="004271CF" w:rsidRPr="0074686C">
              <w:rPr>
                <w:rFonts w:cs="Arial"/>
                <w:b/>
                <w:spacing w:val="-3"/>
                <w:sz w:val="22"/>
                <w:szCs w:val="22"/>
              </w:rPr>
              <w:t xml:space="preserve"> </w:t>
            </w:r>
          </w:p>
          <w:p w14:paraId="32821573" w14:textId="660F298D" w:rsidR="004271CF" w:rsidRPr="0074686C" w:rsidRDefault="009321A6">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74686C">
              <w:rPr>
                <w:rFonts w:cs="Arial"/>
                <w:sz w:val="22"/>
                <w:szCs w:val="22"/>
              </w:rPr>
              <w:t>Degree/discipline</w:t>
            </w:r>
            <w:r w:rsidR="004271CF" w:rsidRPr="0074686C">
              <w:rPr>
                <w:rFonts w:cs="Arial"/>
                <w:sz w:val="22"/>
                <w:szCs w:val="22"/>
              </w:rPr>
              <w:t xml:space="preserve">: </w:t>
            </w:r>
          </w:p>
          <w:p w14:paraId="1CD9B128" w14:textId="79A9553C" w:rsidR="004271CF" w:rsidRPr="0074686C" w:rsidRDefault="004271CF" w:rsidP="0074686C">
            <w:pPr>
              <w:widowControl w:val="0"/>
              <w:tabs>
                <w:tab w:val="left" w:pos="0"/>
                <w:tab w:val="left" w:pos="540"/>
                <w:tab w:val="left" w:pos="1440"/>
                <w:tab w:val="left" w:pos="2160"/>
              </w:tabs>
              <w:suppressAutoHyphens/>
              <w:snapToGrid w:val="0"/>
              <w:rPr>
                <w:rFonts w:cs="Arial"/>
                <w:sz w:val="22"/>
                <w:szCs w:val="22"/>
              </w:rPr>
            </w:pPr>
            <w:r w:rsidRPr="0074686C">
              <w:rPr>
                <w:rFonts w:cs="Arial"/>
                <w:sz w:val="22"/>
                <w:szCs w:val="22"/>
              </w:rPr>
              <w:t>College</w:t>
            </w:r>
            <w:r w:rsidR="009321A6" w:rsidRPr="0074686C">
              <w:rPr>
                <w:rFonts w:cs="Arial"/>
                <w:sz w:val="22"/>
                <w:szCs w:val="22"/>
              </w:rPr>
              <w:t>/university</w:t>
            </w:r>
          </w:p>
          <w:p w14:paraId="7037DFE5" w14:textId="77777777" w:rsidR="009321A6" w:rsidRPr="0074686C" w:rsidRDefault="009321A6" w:rsidP="0074686C">
            <w:pPr>
              <w:widowControl w:val="0"/>
              <w:tabs>
                <w:tab w:val="left" w:pos="0"/>
                <w:tab w:val="left" w:pos="540"/>
                <w:tab w:val="left" w:pos="1440"/>
                <w:tab w:val="left" w:pos="2160"/>
              </w:tabs>
              <w:suppressAutoHyphens/>
              <w:snapToGrid w:val="0"/>
              <w:rPr>
                <w:rFonts w:cs="Arial"/>
                <w:sz w:val="22"/>
                <w:szCs w:val="22"/>
              </w:rPr>
            </w:pPr>
            <w:r w:rsidRPr="0074686C">
              <w:rPr>
                <w:rFonts w:cs="Arial"/>
                <w:sz w:val="22"/>
                <w:szCs w:val="22"/>
              </w:rPr>
              <w:t>Professional affiliations</w:t>
            </w:r>
          </w:p>
          <w:p w14:paraId="4991B274" w14:textId="77777777" w:rsidR="009321A6" w:rsidRPr="0074686C" w:rsidRDefault="009321A6" w:rsidP="0074686C">
            <w:pPr>
              <w:widowControl w:val="0"/>
              <w:tabs>
                <w:tab w:val="left" w:pos="0"/>
                <w:tab w:val="left" w:pos="540"/>
                <w:tab w:val="left" w:pos="1440"/>
                <w:tab w:val="left" w:pos="2160"/>
              </w:tabs>
              <w:suppressAutoHyphens/>
              <w:snapToGrid w:val="0"/>
              <w:rPr>
                <w:rFonts w:cs="Arial"/>
                <w:sz w:val="22"/>
                <w:szCs w:val="22"/>
              </w:rPr>
            </w:pPr>
            <w:r w:rsidRPr="0074686C">
              <w:rPr>
                <w:rFonts w:cs="Arial"/>
                <w:sz w:val="22"/>
                <w:szCs w:val="22"/>
              </w:rPr>
              <w:t>Technical Training</w:t>
            </w:r>
          </w:p>
          <w:p w14:paraId="437DB2B8" w14:textId="7577EB5F" w:rsidR="009321A6" w:rsidRPr="0074686C" w:rsidRDefault="009321A6" w:rsidP="0074686C">
            <w:pPr>
              <w:widowControl w:val="0"/>
              <w:tabs>
                <w:tab w:val="left" w:pos="0"/>
                <w:tab w:val="left" w:pos="540"/>
                <w:tab w:val="left" w:pos="1440"/>
                <w:tab w:val="left" w:pos="2160"/>
              </w:tabs>
              <w:suppressAutoHyphens/>
              <w:snapToGrid w:val="0"/>
              <w:rPr>
                <w:rFonts w:cs="Arial"/>
                <w:sz w:val="22"/>
                <w:szCs w:val="22"/>
              </w:rPr>
            </w:pPr>
            <w:r w:rsidRPr="0074686C">
              <w:rPr>
                <w:rFonts w:cs="Arial"/>
                <w:sz w:val="22"/>
                <w:szCs w:val="22"/>
              </w:rPr>
              <w:t>Accreditations</w:t>
            </w:r>
          </w:p>
        </w:tc>
        <w:tc>
          <w:tcPr>
            <w:tcW w:w="3547" w:type="pct"/>
            <w:tcBorders>
              <w:top w:val="single" w:sz="4" w:space="0" w:color="auto"/>
              <w:left w:val="single" w:sz="4" w:space="0" w:color="auto"/>
              <w:bottom w:val="single" w:sz="4" w:space="0" w:color="auto"/>
              <w:right w:val="single" w:sz="4" w:space="0" w:color="auto"/>
            </w:tcBorders>
          </w:tcPr>
          <w:p w14:paraId="483E23CC" w14:textId="77777777" w:rsidR="004271CF" w:rsidRPr="0074686C"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r w:rsidR="00747C8C" w:rsidRPr="00E2719A" w14:paraId="3C6BAF2F" w14:textId="77777777" w:rsidTr="0074686C">
        <w:trPr>
          <w:trHeight w:val="1299"/>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0A2C64F6" w14:textId="6429DE66" w:rsidR="00747C8C" w:rsidRPr="00E2719A" w:rsidRDefault="00747C8C" w:rsidP="009D5E16">
            <w:pPr>
              <w:pStyle w:val="Heading1"/>
              <w:numPr>
                <w:ilvl w:val="0"/>
                <w:numId w:val="0"/>
              </w:numPr>
              <w:rPr>
                <w:sz w:val="20"/>
                <w:szCs w:val="20"/>
              </w:rPr>
            </w:pPr>
            <w:r w:rsidRPr="00E2719A">
              <w:rPr>
                <w:sz w:val="20"/>
                <w:szCs w:val="20"/>
              </w:rPr>
              <w:t>Overall</w:t>
            </w:r>
          </w:p>
          <w:p w14:paraId="77C363BA" w14:textId="77777777" w:rsidR="00160E90" w:rsidRPr="00E2719A" w:rsidRDefault="00160E90" w:rsidP="0074686C">
            <w:pPr>
              <w:rPr>
                <w:sz w:val="20"/>
                <w:szCs w:val="20"/>
              </w:rPr>
            </w:pPr>
            <w:r w:rsidRPr="00E2719A">
              <w:rPr>
                <w:sz w:val="20"/>
                <w:szCs w:val="20"/>
              </w:rPr>
              <w:t xml:space="preserve">Total years of relevant experience: </w:t>
            </w:r>
          </w:p>
          <w:p w14:paraId="5FF9E413" w14:textId="30FBEBE6" w:rsidR="009321A6" w:rsidRPr="00E2719A" w:rsidRDefault="009321A6" w:rsidP="0074686C">
            <w:pPr>
              <w:rPr>
                <w:sz w:val="20"/>
                <w:szCs w:val="20"/>
              </w:rPr>
            </w:pPr>
            <w:r w:rsidRPr="00E2719A">
              <w:rPr>
                <w:sz w:val="20"/>
                <w:szCs w:val="20"/>
              </w:rPr>
              <w:t>Other relevant experience</w:t>
            </w:r>
            <w:r w:rsidR="00160E90" w:rsidRPr="00E2719A">
              <w:rPr>
                <w:sz w:val="20"/>
                <w:szCs w:val="20"/>
              </w:rPr>
              <w:t xml:space="preserve"> or </w:t>
            </w:r>
            <w:r w:rsidR="00157101" w:rsidRPr="00E2719A">
              <w:rPr>
                <w:sz w:val="20"/>
                <w:szCs w:val="20"/>
              </w:rPr>
              <w:t xml:space="preserve">accomplishments:  </w:t>
            </w:r>
          </w:p>
        </w:tc>
        <w:tc>
          <w:tcPr>
            <w:tcW w:w="3547" w:type="pct"/>
            <w:tcBorders>
              <w:top w:val="single" w:sz="4" w:space="0" w:color="auto"/>
              <w:left w:val="single" w:sz="4" w:space="0" w:color="auto"/>
              <w:bottom w:val="single" w:sz="4" w:space="0" w:color="auto"/>
              <w:right w:val="single" w:sz="4" w:space="0" w:color="auto"/>
            </w:tcBorders>
          </w:tcPr>
          <w:p w14:paraId="10AF9ECC" w14:textId="77777777" w:rsidR="00747C8C" w:rsidRPr="00E2719A" w:rsidRDefault="00747C8C">
            <w:pPr>
              <w:pStyle w:val="IndexHeading"/>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heme="minorHAnsi" w:hAnsiTheme="minorHAnsi"/>
                <w:bCs w:val="0"/>
                <w:spacing w:val="-3"/>
                <w:sz w:val="20"/>
              </w:rPr>
            </w:pPr>
          </w:p>
        </w:tc>
      </w:tr>
      <w:tr w:rsidR="004271CF" w:rsidRPr="00110AB0" w14:paraId="536A491D" w14:textId="77777777" w:rsidTr="0074686C">
        <w:trPr>
          <w:trHeight w:val="1822"/>
        </w:trPr>
        <w:tc>
          <w:tcPr>
            <w:tcW w:w="1453" w:type="pct"/>
            <w:tcBorders>
              <w:top w:val="single" w:sz="4" w:space="0" w:color="auto"/>
              <w:left w:val="single" w:sz="4" w:space="0" w:color="auto"/>
              <w:bottom w:val="single" w:sz="4" w:space="0" w:color="auto"/>
              <w:right w:val="single" w:sz="4" w:space="0" w:color="auto"/>
            </w:tcBorders>
            <w:shd w:val="clear" w:color="auto" w:fill="FFFFFF"/>
          </w:tcPr>
          <w:p w14:paraId="57A33E68" w14:textId="77777777" w:rsidR="00A5468B" w:rsidRDefault="00A5468B">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2"/>
                <w:szCs w:val="22"/>
              </w:rPr>
            </w:pPr>
            <w:r>
              <w:rPr>
                <w:rFonts w:cs="Arial"/>
                <w:b/>
                <w:sz w:val="22"/>
                <w:szCs w:val="22"/>
              </w:rPr>
              <w:lastRenderedPageBreak/>
              <w:t>Performance Contracting Experience (Past 5 Years)</w:t>
            </w:r>
          </w:p>
          <w:p w14:paraId="764721DC" w14:textId="7FE7EF80" w:rsidR="00A5468B" w:rsidRPr="00A5468B" w:rsidRDefault="00A5468B">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74686C">
              <w:rPr>
                <w:rFonts w:cs="Arial"/>
                <w:sz w:val="22"/>
                <w:szCs w:val="22"/>
              </w:rPr>
              <w:t>Project #</w:t>
            </w:r>
            <w:r>
              <w:rPr>
                <w:rFonts w:cs="Arial"/>
                <w:sz w:val="22"/>
                <w:szCs w:val="22"/>
              </w:rPr>
              <w:t>____</w:t>
            </w:r>
          </w:p>
          <w:p w14:paraId="58421BBE" w14:textId="7FDBF722" w:rsidR="00110AB0" w:rsidRDefault="00110AB0">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Pr>
                <w:rFonts w:cs="Arial"/>
                <w:sz w:val="22"/>
                <w:szCs w:val="22"/>
              </w:rPr>
              <w:t>Project Name</w:t>
            </w:r>
            <w:r w:rsidR="00A5468B">
              <w:rPr>
                <w:rFonts w:cs="Arial"/>
                <w:sz w:val="22"/>
                <w:szCs w:val="22"/>
              </w:rPr>
              <w:t>:</w:t>
            </w:r>
          </w:p>
          <w:p w14:paraId="57C23728" w14:textId="3AF134D9" w:rsidR="004271CF" w:rsidRPr="0074686C"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74686C">
              <w:rPr>
                <w:rFonts w:cs="Arial"/>
                <w:sz w:val="22"/>
                <w:szCs w:val="22"/>
              </w:rPr>
              <w:t>P</w:t>
            </w:r>
            <w:r w:rsidR="004271CF" w:rsidRPr="0074686C">
              <w:rPr>
                <w:rFonts w:cs="Arial"/>
                <w:sz w:val="22"/>
                <w:szCs w:val="22"/>
              </w:rPr>
              <w:t>roject location:</w:t>
            </w:r>
          </w:p>
          <w:p w14:paraId="50CAD52B" w14:textId="1A818125" w:rsidR="004271CF" w:rsidRPr="0074686C"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74686C">
              <w:rPr>
                <w:rFonts w:cs="Arial"/>
                <w:sz w:val="22"/>
                <w:szCs w:val="22"/>
              </w:rPr>
              <w:t>T</w:t>
            </w:r>
            <w:r w:rsidR="004271CF" w:rsidRPr="0074686C">
              <w:rPr>
                <w:rFonts w:cs="Arial"/>
                <w:sz w:val="22"/>
                <w:szCs w:val="22"/>
              </w:rPr>
              <w:t xml:space="preserve">ype of facilities: </w:t>
            </w:r>
          </w:p>
          <w:p w14:paraId="1060B215" w14:textId="32961EE5" w:rsidR="004271CF" w:rsidRPr="0074686C" w:rsidRDefault="007767C8">
            <w:pPr>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z w:val="22"/>
                <w:szCs w:val="22"/>
              </w:rPr>
            </w:pPr>
            <w:r w:rsidRPr="0074686C">
              <w:rPr>
                <w:rFonts w:cs="Arial"/>
                <w:sz w:val="22"/>
                <w:szCs w:val="22"/>
              </w:rPr>
              <w:t>Y</w:t>
            </w:r>
            <w:r w:rsidR="004271CF" w:rsidRPr="0074686C">
              <w:rPr>
                <w:rFonts w:cs="Arial"/>
                <w:sz w:val="22"/>
                <w:szCs w:val="22"/>
              </w:rPr>
              <w:t>ear implemented:</w:t>
            </w:r>
          </w:p>
          <w:p w14:paraId="04745B34" w14:textId="3A98A24E" w:rsidR="004271CF" w:rsidRDefault="00110AB0">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z w:val="22"/>
                <w:szCs w:val="22"/>
              </w:rPr>
            </w:pPr>
            <w:r>
              <w:rPr>
                <w:rFonts w:cs="Arial"/>
                <w:sz w:val="22"/>
                <w:szCs w:val="22"/>
              </w:rPr>
              <w:t>Project Cost (i</w:t>
            </w:r>
            <w:r w:rsidR="004271CF" w:rsidRPr="0074686C">
              <w:rPr>
                <w:rFonts w:cs="Arial"/>
                <w:sz w:val="22"/>
                <w:szCs w:val="22"/>
              </w:rPr>
              <w:t>nstalled</w:t>
            </w:r>
            <w:r>
              <w:rPr>
                <w:rFonts w:cs="Arial"/>
                <w:sz w:val="22"/>
                <w:szCs w:val="22"/>
              </w:rPr>
              <w:t xml:space="preserve"> cost):  </w:t>
            </w:r>
          </w:p>
          <w:p w14:paraId="689C92D6" w14:textId="7EDB9442" w:rsidR="00110AB0" w:rsidRPr="0074686C" w:rsidRDefault="00110AB0">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spacing w:val="-3"/>
                <w:sz w:val="22"/>
                <w:szCs w:val="22"/>
              </w:rPr>
            </w:pPr>
            <w:r>
              <w:rPr>
                <w:rFonts w:cs="Arial"/>
                <w:sz w:val="22"/>
                <w:szCs w:val="22"/>
              </w:rPr>
              <w:t>Role and responsibilities:</w:t>
            </w:r>
          </w:p>
        </w:tc>
        <w:tc>
          <w:tcPr>
            <w:tcW w:w="3547" w:type="pct"/>
            <w:tcBorders>
              <w:top w:val="single" w:sz="4" w:space="0" w:color="auto"/>
              <w:left w:val="single" w:sz="4" w:space="0" w:color="auto"/>
              <w:bottom w:val="single" w:sz="4" w:space="0" w:color="auto"/>
              <w:right w:val="single" w:sz="4" w:space="0" w:color="auto"/>
            </w:tcBorders>
          </w:tcPr>
          <w:p w14:paraId="59BA1952" w14:textId="77777777" w:rsidR="004271CF" w:rsidRPr="0074686C" w:rsidRDefault="004271CF">
            <w:pPr>
              <w:widowControl w:val="0"/>
              <w:tabs>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napToGrid w:val="0"/>
              <w:rPr>
                <w:rFonts w:cs="Arial"/>
                <w:b/>
                <w:spacing w:val="-3"/>
                <w:sz w:val="22"/>
                <w:szCs w:val="22"/>
              </w:rPr>
            </w:pPr>
          </w:p>
        </w:tc>
      </w:tr>
    </w:tbl>
    <w:p w14:paraId="38365C8A" w14:textId="372A69EE" w:rsidR="00B556F7" w:rsidRDefault="00B556F7">
      <w:pPr>
        <w:rPr>
          <w:rFonts w:ascii="Cambria" w:hAnsi="Cambria"/>
          <w:spacing w:val="-3"/>
          <w:highlight w:val="yellow"/>
        </w:rPr>
      </w:pPr>
      <w:r>
        <w:rPr>
          <w:rFonts w:ascii="Cambria" w:hAnsi="Cambria"/>
          <w:spacing w:val="-3"/>
          <w:highlight w:val="yellow"/>
        </w:rPr>
        <w:t xml:space="preserve"> </w:t>
      </w:r>
    </w:p>
    <w:p w14:paraId="1253E7FF" w14:textId="77777777" w:rsidR="00AF1B03" w:rsidRPr="00894CEF" w:rsidRDefault="00AF1B03" w:rsidP="00CA6127">
      <w:pPr>
        <w:suppressAutoHyphens/>
        <w:rPr>
          <w:rFonts w:ascii="Cambria" w:hAnsi="Cambria"/>
          <w:spacing w:val="-3"/>
          <w:highlight w:val="yellow"/>
        </w:rPr>
      </w:pPr>
    </w:p>
    <w:p w14:paraId="11B7BA1F" w14:textId="2DB32909" w:rsidR="00AF1B03" w:rsidRDefault="007516DD" w:rsidP="009D5E16">
      <w:pPr>
        <w:pStyle w:val="Heading1"/>
      </w:pPr>
      <w:r w:rsidRPr="003A4070">
        <w:t xml:space="preserve">Cost </w:t>
      </w:r>
      <w:proofErr w:type="gramStart"/>
      <w:r w:rsidRPr="003A4070">
        <w:t>And</w:t>
      </w:r>
      <w:proofErr w:type="gramEnd"/>
      <w:r w:rsidRPr="003A4070">
        <w:t xml:space="preserve"> Pricing</w:t>
      </w:r>
    </w:p>
    <w:p w14:paraId="69E0E903" w14:textId="77777777" w:rsidR="00454A91" w:rsidRPr="0074686C" w:rsidRDefault="00454A91" w:rsidP="0074686C"/>
    <w:p w14:paraId="506BE6B1" w14:textId="77777777" w:rsidR="00AF1B03" w:rsidRPr="00894CEF" w:rsidRDefault="00AF1B03" w:rsidP="00CA6127">
      <w:pPr>
        <w:suppressAutoHyphens/>
        <w:rPr>
          <w:rFonts w:ascii="Cambria" w:hAnsi="Cambria"/>
        </w:rPr>
      </w:pPr>
      <w:r w:rsidRPr="00894CEF">
        <w:rPr>
          <w:rFonts w:ascii="Cambria" w:hAnsi="Cambria"/>
        </w:rPr>
        <w:t xml:space="preserve">Responses to </w:t>
      </w:r>
      <w:r w:rsidRPr="00894CEF">
        <w:rPr>
          <w:rFonts w:ascii="Cambria" w:hAnsi="Cambria"/>
          <w:u w:val="single"/>
        </w:rPr>
        <w:t>this section only</w:t>
      </w:r>
      <w:r w:rsidRPr="00894CEF">
        <w:rPr>
          <w:rFonts w:ascii="Cambria" w:hAnsi="Cambria"/>
        </w:rPr>
        <w:t xml:space="preserve"> will remain proprietary.  </w:t>
      </w:r>
    </w:p>
    <w:p w14:paraId="567DED51" w14:textId="77777777" w:rsidR="00AF1B03" w:rsidRPr="00894CEF" w:rsidRDefault="00AF1B03" w:rsidP="00CA6127">
      <w:pPr>
        <w:suppressAutoHyphens/>
        <w:rPr>
          <w:rFonts w:ascii="Cambria" w:hAnsi="Cambria"/>
        </w:rPr>
      </w:pPr>
    </w:p>
    <w:p w14:paraId="38060E2C" w14:textId="11AAF7B3" w:rsidR="00AF1B03" w:rsidRDefault="00AF1B03" w:rsidP="00CA6127">
      <w:pPr>
        <w:suppressAutoHyphens/>
        <w:rPr>
          <w:rFonts w:ascii="Cambria" w:hAnsi="Cambria"/>
        </w:rPr>
      </w:pPr>
      <w:r w:rsidRPr="00894CEF">
        <w:rPr>
          <w:rFonts w:ascii="Cambria" w:hAnsi="Cambria"/>
        </w:rPr>
        <w:t>Th</w:t>
      </w:r>
      <w:r w:rsidR="001F19C5">
        <w:rPr>
          <w:rFonts w:ascii="Cambria" w:hAnsi="Cambria"/>
        </w:rPr>
        <w:t xml:space="preserve">is response will </w:t>
      </w:r>
      <w:r w:rsidRPr="00894CEF">
        <w:rPr>
          <w:rFonts w:ascii="Cambria" w:hAnsi="Cambria"/>
        </w:rPr>
        <w:t>establish</w:t>
      </w:r>
      <w:r w:rsidR="001F19C5">
        <w:rPr>
          <w:rFonts w:ascii="Cambria" w:hAnsi="Cambria"/>
        </w:rPr>
        <w:t xml:space="preserve"> the </w:t>
      </w:r>
      <w:r w:rsidRPr="0074686C">
        <w:rPr>
          <w:rFonts w:ascii="Cambria" w:hAnsi="Cambria"/>
          <w:u w:val="single"/>
        </w:rPr>
        <w:t>maximum</w:t>
      </w:r>
      <w:r w:rsidRPr="00894CEF">
        <w:rPr>
          <w:rFonts w:ascii="Cambria" w:hAnsi="Cambria"/>
        </w:rPr>
        <w:t xml:space="preserve"> </w:t>
      </w:r>
      <w:r w:rsidR="00B333E0">
        <w:rPr>
          <w:rFonts w:ascii="Cambria" w:hAnsi="Cambria"/>
        </w:rPr>
        <w:t xml:space="preserve">markups and fees </w:t>
      </w:r>
      <w:r w:rsidR="00E97557">
        <w:rPr>
          <w:rFonts w:ascii="Cambria" w:hAnsi="Cambria"/>
        </w:rPr>
        <w:t xml:space="preserve">for </w:t>
      </w:r>
      <w:r w:rsidR="001F19C5">
        <w:rPr>
          <w:rFonts w:ascii="Cambria" w:hAnsi="Cambria"/>
        </w:rPr>
        <w:t xml:space="preserve">your firm for all future projects related to this solicitation.  The maximums will be applied in </w:t>
      </w:r>
      <w:r w:rsidRPr="00894CEF">
        <w:rPr>
          <w:rFonts w:ascii="Cambria" w:hAnsi="Cambria"/>
        </w:rPr>
        <w:t>any Investment Grade Audit and Project Development</w:t>
      </w:r>
      <w:r w:rsidRPr="00894CEF">
        <w:rPr>
          <w:rFonts w:ascii="Cambria" w:hAnsi="Cambria"/>
          <w:b/>
        </w:rPr>
        <w:t xml:space="preserve"> </w:t>
      </w:r>
      <w:r w:rsidRPr="00894CEF">
        <w:rPr>
          <w:rFonts w:ascii="Cambria" w:hAnsi="Cambria"/>
        </w:rPr>
        <w:t>Contract or Energy Savings Performance Contrac</w:t>
      </w:r>
      <w:r w:rsidR="001F19C5">
        <w:rPr>
          <w:rFonts w:ascii="Cambria" w:hAnsi="Cambria"/>
        </w:rPr>
        <w:t xml:space="preserve">t and can be negotiated downward.   </w:t>
      </w:r>
    </w:p>
    <w:p w14:paraId="6DC6A842" w14:textId="77777777" w:rsidR="00AD30DE" w:rsidRDefault="00AD30DE" w:rsidP="00CA6127">
      <w:pPr>
        <w:suppressAutoHyphens/>
        <w:rPr>
          <w:rFonts w:ascii="Cambria" w:hAnsi="Cambria"/>
        </w:rPr>
      </w:pPr>
    </w:p>
    <w:p w14:paraId="7931EA61" w14:textId="10D142B4" w:rsidR="00AD30DE" w:rsidRPr="00894CEF" w:rsidRDefault="00AD30DE" w:rsidP="00CA6127">
      <w:pPr>
        <w:suppressAutoHyphens/>
        <w:rPr>
          <w:rFonts w:ascii="Cambria" w:hAnsi="Cambria"/>
        </w:rPr>
      </w:pPr>
      <w:r>
        <w:rPr>
          <w:rFonts w:ascii="Cambria" w:hAnsi="Cambria"/>
        </w:rPr>
        <w:t xml:space="preserve">See definitions and a working spreadsheet in </w:t>
      </w:r>
      <w:r w:rsidRPr="00AD30DE">
        <w:rPr>
          <w:rFonts w:ascii="Cambria" w:hAnsi="Cambria"/>
          <w:b/>
        </w:rPr>
        <w:t>Attachment D – Cost and Pricing – Definitions and Spreadsheet</w:t>
      </w:r>
      <w:r>
        <w:rPr>
          <w:rFonts w:ascii="Cambria" w:hAnsi="Cambria"/>
        </w:rPr>
        <w:t xml:space="preserve">.  </w:t>
      </w:r>
    </w:p>
    <w:p w14:paraId="5B5A8E57" w14:textId="77777777" w:rsidR="00AF1B03" w:rsidRPr="00894CEF" w:rsidRDefault="00AF1B03" w:rsidP="00CA6127">
      <w:pPr>
        <w:suppressAutoHyphens/>
        <w:rPr>
          <w:rFonts w:ascii="Cambria" w:hAnsi="Cambria"/>
        </w:rPr>
      </w:pPr>
    </w:p>
    <w:p w14:paraId="4EE6FC5C" w14:textId="528BD1D2" w:rsidR="00AF1B03" w:rsidRPr="00CA108B" w:rsidRDefault="00234AA6" w:rsidP="00CA612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Project </w:t>
      </w:r>
      <w:r w:rsidR="00AF1B03" w:rsidRPr="00CA108B">
        <w:rPr>
          <w:rFonts w:ascii="Cambria" w:hAnsi="Cambria" w:cs="Arial"/>
          <w:b/>
          <w:sz w:val="26"/>
          <w:szCs w:val="26"/>
        </w:rPr>
        <w:t xml:space="preserve">Cost </w:t>
      </w:r>
      <w:r>
        <w:rPr>
          <w:rFonts w:ascii="Cambria" w:hAnsi="Cambria" w:cs="Arial"/>
          <w:b/>
          <w:sz w:val="26"/>
          <w:szCs w:val="26"/>
        </w:rPr>
        <w:t>Breakdown</w:t>
      </w:r>
    </w:p>
    <w:p w14:paraId="6CEACBE5" w14:textId="2E9C92BB" w:rsidR="00BD2071" w:rsidRPr="00894CEF" w:rsidRDefault="00234AA6" w:rsidP="00B86ABA">
      <w:pPr>
        <w:pStyle w:val="BodyText2"/>
        <w:spacing w:after="0" w:line="240" w:lineRule="auto"/>
        <w:ind w:left="720"/>
        <w:rPr>
          <w:rFonts w:ascii="Cambria" w:hAnsi="Cambria"/>
        </w:rPr>
      </w:pPr>
      <w:r>
        <w:rPr>
          <w:rFonts w:ascii="Cambria" w:hAnsi="Cambria"/>
          <w:snapToGrid w:val="0"/>
        </w:rPr>
        <w:t>In the table below, p</w:t>
      </w:r>
      <w:r w:rsidR="00AF1B03" w:rsidRPr="00894CEF">
        <w:rPr>
          <w:rFonts w:ascii="Cambria" w:hAnsi="Cambria"/>
          <w:snapToGrid w:val="0"/>
        </w:rPr>
        <w:t>rovide your company’s</w:t>
      </w:r>
      <w:r w:rsidR="00AF1B03" w:rsidRPr="00894CEF">
        <w:rPr>
          <w:rFonts w:ascii="Cambria" w:hAnsi="Cambria"/>
        </w:rPr>
        <w:t xml:space="preserve"> proposed </w:t>
      </w:r>
      <w:r>
        <w:rPr>
          <w:rFonts w:ascii="Cambria" w:hAnsi="Cambria"/>
        </w:rPr>
        <w:t>M</w:t>
      </w:r>
      <w:r w:rsidR="00AF1B03" w:rsidRPr="00894CEF">
        <w:rPr>
          <w:rFonts w:ascii="Cambria" w:hAnsi="Cambria"/>
        </w:rPr>
        <w:t>aximum</w:t>
      </w:r>
      <w:r>
        <w:rPr>
          <w:rFonts w:ascii="Cambria" w:hAnsi="Cambria"/>
        </w:rPr>
        <w:t xml:space="preserve"> Percentage of Total Project Price</w:t>
      </w:r>
      <w:r w:rsidR="00AF1B03" w:rsidRPr="00894CEF">
        <w:rPr>
          <w:rFonts w:ascii="Cambria" w:hAnsi="Cambria"/>
        </w:rPr>
        <w:t xml:space="preserve"> for each category listed</w:t>
      </w:r>
      <w:r w:rsidR="00286773">
        <w:rPr>
          <w:rFonts w:ascii="Cambria" w:hAnsi="Cambria"/>
        </w:rPr>
        <w:t xml:space="preserve">.  </w:t>
      </w:r>
      <w:r w:rsidR="00BD2071" w:rsidRPr="00894CEF">
        <w:rPr>
          <w:rFonts w:ascii="Cambria" w:hAnsi="Cambria"/>
        </w:rPr>
        <w:t xml:space="preserve">This format is required and must be completed in its entirety. Use only the categories shown.  Ranges are not acceptable.  </w:t>
      </w:r>
    </w:p>
    <w:p w14:paraId="7E5A33B7" w14:textId="77777777" w:rsidR="00BD2071" w:rsidRDefault="00BD2071" w:rsidP="00B86ABA">
      <w:pPr>
        <w:pStyle w:val="BodyText2"/>
        <w:spacing w:after="0" w:line="240" w:lineRule="auto"/>
        <w:ind w:left="720"/>
        <w:rPr>
          <w:rFonts w:ascii="Cambria" w:hAnsi="Cambria"/>
        </w:rPr>
      </w:pPr>
    </w:p>
    <w:p w14:paraId="7BA11A37" w14:textId="5D3B451E" w:rsidR="00F73FB4" w:rsidRDefault="00AF1B03" w:rsidP="00B86ABA">
      <w:pPr>
        <w:pStyle w:val="BodyText2"/>
        <w:spacing w:after="0" w:line="240" w:lineRule="auto"/>
        <w:ind w:left="720"/>
        <w:rPr>
          <w:rFonts w:ascii="Cambria" w:hAnsi="Cambria"/>
        </w:rPr>
      </w:pPr>
      <w:r w:rsidRPr="00894CEF">
        <w:rPr>
          <w:rFonts w:ascii="Cambria" w:hAnsi="Cambria"/>
        </w:rPr>
        <w:t xml:space="preserve">Clearly describe how </w:t>
      </w:r>
      <w:r w:rsidR="00F73FB4">
        <w:rPr>
          <w:rFonts w:ascii="Cambria" w:hAnsi="Cambria"/>
        </w:rPr>
        <w:t xml:space="preserve">incidental and ancillary work will be charged (billed hourly, billed as a markup of equipment and labor costs, etc.).  </w:t>
      </w:r>
      <w:r w:rsidR="00633224">
        <w:rPr>
          <w:rFonts w:ascii="Cambria" w:hAnsi="Cambria"/>
        </w:rPr>
        <w:t>Incidental and ancillary work</w:t>
      </w:r>
      <w:r w:rsidR="00A659D9">
        <w:rPr>
          <w:rFonts w:ascii="Cambria" w:hAnsi="Cambria"/>
        </w:rPr>
        <w:t xml:space="preserve"> includes </w:t>
      </w:r>
      <w:r w:rsidR="00A659D9" w:rsidRPr="001F5545">
        <w:rPr>
          <w:rFonts w:ascii="Cambria" w:hAnsi="Cambria"/>
        </w:rPr>
        <w:t xml:space="preserve"> but </w:t>
      </w:r>
      <w:r w:rsidR="00335BEF" w:rsidRPr="001F5545">
        <w:rPr>
          <w:rFonts w:ascii="Cambria" w:hAnsi="Cambria"/>
        </w:rPr>
        <w:t xml:space="preserve">is </w:t>
      </w:r>
      <w:r w:rsidR="00A659D9" w:rsidRPr="001F5545">
        <w:rPr>
          <w:rFonts w:ascii="Cambria" w:hAnsi="Cambria"/>
        </w:rPr>
        <w:t>not limited to work that is related to ensure jobsite safety and security, jobsite cleanliness and sanitation, limited demolition, and other incidental work that is necessary to enable subcontractors to perform their work in a timely manner.</w:t>
      </w:r>
      <w:r w:rsidR="00BD2071">
        <w:rPr>
          <w:rFonts w:ascii="Cambria" w:hAnsi="Cambria"/>
        </w:rPr>
        <w:t xml:space="preserve">  </w:t>
      </w:r>
    </w:p>
    <w:p w14:paraId="68FB6C36" w14:textId="77777777" w:rsidR="00AF1B03" w:rsidRPr="00894CEF" w:rsidRDefault="00AF1B03" w:rsidP="00CA6127">
      <w:pPr>
        <w:pStyle w:val="BodyText2"/>
        <w:spacing w:after="0" w:line="240" w:lineRule="auto"/>
        <w:ind w:left="792"/>
        <w:rPr>
          <w:rFonts w:ascii="Cambria" w:hAnsi="Cambria"/>
        </w:rPr>
      </w:pPr>
    </w:p>
    <w:p w14:paraId="14AE034C" w14:textId="77777777" w:rsidR="00AF1B03" w:rsidRDefault="00AF1B03" w:rsidP="00CA6127">
      <w:pPr>
        <w:pStyle w:val="BodyText2"/>
        <w:spacing w:after="0" w:line="240" w:lineRule="auto"/>
        <w:rPr>
          <w:rFonts w:ascii="Cambria" w:hAnsi="Cambr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1"/>
        <w:gridCol w:w="1851"/>
        <w:gridCol w:w="2244"/>
      </w:tblGrid>
      <w:tr w:rsidR="00352C75" w:rsidRPr="00352C75" w14:paraId="3C21A9F2" w14:textId="77777777" w:rsidTr="00352C75">
        <w:trPr>
          <w:trHeight w:val="1205"/>
        </w:trPr>
        <w:tc>
          <w:tcPr>
            <w:tcW w:w="2688" w:type="pct"/>
            <w:shd w:val="clear" w:color="auto" w:fill="808080" w:themeFill="background1" w:themeFillShade="80"/>
            <w:vAlign w:val="center"/>
          </w:tcPr>
          <w:p w14:paraId="61788AF1" w14:textId="77777777" w:rsidR="004C38AF" w:rsidRPr="00352C75" w:rsidRDefault="004C38AF" w:rsidP="00545595">
            <w:pPr>
              <w:ind w:right="180"/>
              <w:jc w:val="center"/>
              <w:rPr>
                <w:b/>
                <w:color w:val="FFFFFF" w:themeColor="background1"/>
                <w:sz w:val="22"/>
                <w:szCs w:val="22"/>
              </w:rPr>
            </w:pPr>
            <w:r w:rsidRPr="00352C75">
              <w:rPr>
                <w:b/>
                <w:color w:val="FFFFFF" w:themeColor="background1"/>
                <w:sz w:val="22"/>
                <w:szCs w:val="22"/>
              </w:rPr>
              <w:t>Project Construction Cost Category</w:t>
            </w:r>
          </w:p>
        </w:tc>
        <w:tc>
          <w:tcPr>
            <w:tcW w:w="1045" w:type="pct"/>
            <w:shd w:val="clear" w:color="auto" w:fill="808080" w:themeFill="background1" w:themeFillShade="80"/>
            <w:vAlign w:val="center"/>
          </w:tcPr>
          <w:p w14:paraId="68772766" w14:textId="77777777" w:rsidR="004C38AF" w:rsidRPr="00352C75" w:rsidRDefault="004C38AF" w:rsidP="00545595">
            <w:pPr>
              <w:ind w:right="180"/>
              <w:jc w:val="center"/>
              <w:rPr>
                <w:b/>
                <w:color w:val="FFFFFF" w:themeColor="background1"/>
                <w:sz w:val="22"/>
                <w:szCs w:val="22"/>
              </w:rPr>
            </w:pPr>
            <w:r w:rsidRPr="00352C75">
              <w:rPr>
                <w:b/>
                <w:color w:val="FFFFFF" w:themeColor="background1"/>
                <w:sz w:val="22"/>
                <w:szCs w:val="22"/>
              </w:rPr>
              <w:t>Maximum Percent of Total Project Price</w:t>
            </w:r>
          </w:p>
        </w:tc>
        <w:tc>
          <w:tcPr>
            <w:tcW w:w="1267" w:type="pct"/>
            <w:shd w:val="clear" w:color="auto" w:fill="808080" w:themeFill="background1" w:themeFillShade="80"/>
            <w:vAlign w:val="center"/>
          </w:tcPr>
          <w:p w14:paraId="3E2F6AD1" w14:textId="0474DEF0" w:rsidR="004C38AF" w:rsidRPr="00352C75" w:rsidRDefault="004C38AF">
            <w:pPr>
              <w:ind w:right="180"/>
              <w:jc w:val="center"/>
              <w:rPr>
                <w:b/>
                <w:color w:val="FFFFFF" w:themeColor="background1"/>
                <w:sz w:val="22"/>
                <w:szCs w:val="22"/>
              </w:rPr>
            </w:pPr>
            <w:r w:rsidRPr="00352C75">
              <w:rPr>
                <w:b/>
                <w:color w:val="FFFFFF" w:themeColor="background1"/>
                <w:sz w:val="22"/>
                <w:szCs w:val="22"/>
              </w:rPr>
              <w:t>Self-Performed or Subcontracted</w:t>
            </w:r>
          </w:p>
        </w:tc>
      </w:tr>
      <w:tr w:rsidR="00ED563A" w:rsidRPr="00ED563A" w14:paraId="60D0B405" w14:textId="77777777" w:rsidTr="001F5545">
        <w:trPr>
          <w:trHeight w:val="576"/>
        </w:trPr>
        <w:tc>
          <w:tcPr>
            <w:tcW w:w="2688" w:type="pct"/>
            <w:vAlign w:val="center"/>
          </w:tcPr>
          <w:p w14:paraId="1E417DDB" w14:textId="77CD1D98" w:rsidR="00ED563A" w:rsidRPr="001F5545" w:rsidRDefault="00ED563A" w:rsidP="00545595">
            <w:pPr>
              <w:ind w:right="180"/>
              <w:rPr>
                <w:b/>
                <w:color w:val="000000"/>
              </w:rPr>
            </w:pPr>
            <w:r w:rsidRPr="001F5545">
              <w:rPr>
                <w:b/>
                <w:color w:val="000000"/>
              </w:rPr>
              <w:t>Pre-Construction Costs</w:t>
            </w:r>
          </w:p>
        </w:tc>
        <w:tc>
          <w:tcPr>
            <w:tcW w:w="1045" w:type="pct"/>
            <w:vAlign w:val="center"/>
          </w:tcPr>
          <w:p w14:paraId="5185F168" w14:textId="77777777" w:rsidR="00ED563A" w:rsidRPr="001F5545" w:rsidRDefault="00ED563A" w:rsidP="00545595">
            <w:pPr>
              <w:ind w:right="180"/>
              <w:jc w:val="center"/>
              <w:rPr>
                <w:b/>
              </w:rPr>
            </w:pPr>
          </w:p>
        </w:tc>
        <w:tc>
          <w:tcPr>
            <w:tcW w:w="1267" w:type="pct"/>
          </w:tcPr>
          <w:p w14:paraId="1A8AFB20" w14:textId="77777777" w:rsidR="00ED563A" w:rsidRPr="001F5545" w:rsidRDefault="00ED563A" w:rsidP="00545595">
            <w:pPr>
              <w:ind w:right="180"/>
              <w:jc w:val="center"/>
              <w:rPr>
                <w:b/>
              </w:rPr>
            </w:pPr>
          </w:p>
        </w:tc>
      </w:tr>
      <w:tr w:rsidR="00ED563A" w:rsidRPr="007E2426" w14:paraId="6CA15E13" w14:textId="77777777" w:rsidTr="001F5545">
        <w:trPr>
          <w:trHeight w:val="576"/>
        </w:trPr>
        <w:tc>
          <w:tcPr>
            <w:tcW w:w="2688" w:type="pct"/>
            <w:vAlign w:val="center"/>
          </w:tcPr>
          <w:p w14:paraId="4BE8C637" w14:textId="77777777" w:rsidR="00ED563A" w:rsidRDefault="00ED563A" w:rsidP="00545595">
            <w:pPr>
              <w:ind w:right="180"/>
              <w:rPr>
                <w:color w:val="000000"/>
                <w:sz w:val="22"/>
                <w:szCs w:val="22"/>
              </w:rPr>
            </w:pPr>
            <w:r>
              <w:rPr>
                <w:color w:val="000000"/>
                <w:sz w:val="22"/>
                <w:szCs w:val="22"/>
              </w:rPr>
              <w:t>Design and other Engineering</w:t>
            </w:r>
          </w:p>
          <w:p w14:paraId="419702E7" w14:textId="43927F8B" w:rsidR="00497254" w:rsidRPr="001F5545" w:rsidRDefault="00497254" w:rsidP="00545595">
            <w:pPr>
              <w:ind w:right="180"/>
              <w:rPr>
                <w:i/>
                <w:color w:val="000000"/>
                <w:sz w:val="22"/>
                <w:szCs w:val="22"/>
              </w:rPr>
            </w:pPr>
            <w:r>
              <w:rPr>
                <w:i/>
                <w:color w:val="000000"/>
                <w:sz w:val="22"/>
                <w:szCs w:val="22"/>
              </w:rPr>
              <w:t>Professional architectural and engineering services; Energy modeling</w:t>
            </w:r>
          </w:p>
        </w:tc>
        <w:tc>
          <w:tcPr>
            <w:tcW w:w="1045" w:type="pct"/>
            <w:vAlign w:val="center"/>
          </w:tcPr>
          <w:p w14:paraId="59571EA6" w14:textId="77777777" w:rsidR="00ED563A" w:rsidRPr="007E2426" w:rsidRDefault="00ED563A" w:rsidP="00545595">
            <w:pPr>
              <w:ind w:right="180"/>
              <w:jc w:val="center"/>
              <w:rPr>
                <w:sz w:val="22"/>
                <w:szCs w:val="22"/>
              </w:rPr>
            </w:pPr>
          </w:p>
        </w:tc>
        <w:tc>
          <w:tcPr>
            <w:tcW w:w="1267" w:type="pct"/>
          </w:tcPr>
          <w:p w14:paraId="7E3FB21F" w14:textId="77777777" w:rsidR="00ED563A" w:rsidRPr="007E2426" w:rsidRDefault="00ED563A" w:rsidP="00545595">
            <w:pPr>
              <w:ind w:right="180"/>
              <w:jc w:val="center"/>
              <w:rPr>
                <w:sz w:val="22"/>
                <w:szCs w:val="22"/>
              </w:rPr>
            </w:pPr>
          </w:p>
        </w:tc>
      </w:tr>
      <w:tr w:rsidR="00ED563A" w:rsidRPr="007E2426" w14:paraId="042986B3" w14:textId="77777777" w:rsidTr="001F5545">
        <w:trPr>
          <w:trHeight w:val="576"/>
        </w:trPr>
        <w:tc>
          <w:tcPr>
            <w:tcW w:w="2688" w:type="pct"/>
            <w:vAlign w:val="center"/>
          </w:tcPr>
          <w:p w14:paraId="6633D993" w14:textId="77777777" w:rsidR="00ED563A" w:rsidRDefault="00ED563A" w:rsidP="00545595">
            <w:pPr>
              <w:ind w:right="180"/>
              <w:rPr>
                <w:color w:val="000000"/>
                <w:sz w:val="22"/>
                <w:szCs w:val="22"/>
              </w:rPr>
            </w:pPr>
            <w:r>
              <w:rPr>
                <w:color w:val="000000"/>
                <w:sz w:val="22"/>
                <w:szCs w:val="22"/>
              </w:rPr>
              <w:lastRenderedPageBreak/>
              <w:t>Pre-Construction Services</w:t>
            </w:r>
          </w:p>
          <w:p w14:paraId="05A2E0B0" w14:textId="6E2ED3B0" w:rsidR="00497254" w:rsidRPr="001F5545" w:rsidRDefault="00497254" w:rsidP="00545595">
            <w:pPr>
              <w:ind w:right="180"/>
              <w:rPr>
                <w:i/>
                <w:color w:val="000000"/>
                <w:sz w:val="22"/>
                <w:szCs w:val="22"/>
              </w:rPr>
            </w:pPr>
            <w:r>
              <w:rPr>
                <w:i/>
                <w:color w:val="000000"/>
                <w:sz w:val="22"/>
                <w:szCs w:val="22"/>
              </w:rPr>
              <w:t>Construction management and project development services</w:t>
            </w:r>
          </w:p>
        </w:tc>
        <w:tc>
          <w:tcPr>
            <w:tcW w:w="1045" w:type="pct"/>
            <w:vAlign w:val="center"/>
          </w:tcPr>
          <w:p w14:paraId="54927510" w14:textId="77777777" w:rsidR="00ED563A" w:rsidRPr="007E2426" w:rsidRDefault="00ED563A" w:rsidP="00545595">
            <w:pPr>
              <w:ind w:right="180"/>
              <w:jc w:val="center"/>
              <w:rPr>
                <w:sz w:val="22"/>
                <w:szCs w:val="22"/>
              </w:rPr>
            </w:pPr>
          </w:p>
        </w:tc>
        <w:tc>
          <w:tcPr>
            <w:tcW w:w="1267" w:type="pct"/>
          </w:tcPr>
          <w:p w14:paraId="11A1B856" w14:textId="77777777" w:rsidR="00ED563A" w:rsidRPr="007E2426" w:rsidRDefault="00ED563A" w:rsidP="00545595">
            <w:pPr>
              <w:ind w:right="180"/>
              <w:jc w:val="center"/>
              <w:rPr>
                <w:sz w:val="22"/>
                <w:szCs w:val="22"/>
              </w:rPr>
            </w:pPr>
          </w:p>
        </w:tc>
      </w:tr>
      <w:tr w:rsidR="00ED563A" w:rsidRPr="007E2426" w14:paraId="6DC0F0FE" w14:textId="77777777" w:rsidTr="001F5545">
        <w:trPr>
          <w:trHeight w:val="576"/>
        </w:trPr>
        <w:tc>
          <w:tcPr>
            <w:tcW w:w="2688" w:type="pct"/>
            <w:vAlign w:val="center"/>
          </w:tcPr>
          <w:p w14:paraId="2B611C0E" w14:textId="77777777" w:rsidR="00ED563A" w:rsidRDefault="00ED563A" w:rsidP="00545595">
            <w:pPr>
              <w:ind w:right="180"/>
              <w:rPr>
                <w:color w:val="000000"/>
                <w:sz w:val="22"/>
                <w:szCs w:val="22"/>
              </w:rPr>
            </w:pPr>
            <w:r>
              <w:rPr>
                <w:color w:val="000000"/>
                <w:sz w:val="22"/>
                <w:szCs w:val="22"/>
              </w:rPr>
              <w:t>Other Pre-Construction Costs</w:t>
            </w:r>
          </w:p>
          <w:p w14:paraId="48213122" w14:textId="4D2918AE" w:rsidR="00EE0DE8" w:rsidRPr="001F5545" w:rsidRDefault="00EE0DE8" w:rsidP="00545595">
            <w:pPr>
              <w:ind w:right="180"/>
              <w:rPr>
                <w:i/>
                <w:color w:val="000000"/>
                <w:sz w:val="22"/>
                <w:szCs w:val="22"/>
              </w:rPr>
            </w:pPr>
            <w:r>
              <w:rPr>
                <w:i/>
                <w:color w:val="000000"/>
                <w:sz w:val="22"/>
                <w:szCs w:val="22"/>
              </w:rPr>
              <w:t xml:space="preserve">Site visits, </w:t>
            </w:r>
            <w:r w:rsidR="00AD30DE">
              <w:rPr>
                <w:i/>
                <w:color w:val="000000"/>
                <w:sz w:val="22"/>
                <w:szCs w:val="22"/>
              </w:rPr>
              <w:t>Owner</w:t>
            </w:r>
            <w:r>
              <w:rPr>
                <w:i/>
                <w:color w:val="000000"/>
                <w:sz w:val="22"/>
                <w:szCs w:val="22"/>
              </w:rPr>
              <w:t xml:space="preserve"> meetings, Legal review, Accounting services, etc.</w:t>
            </w:r>
          </w:p>
        </w:tc>
        <w:tc>
          <w:tcPr>
            <w:tcW w:w="1045" w:type="pct"/>
            <w:vAlign w:val="center"/>
          </w:tcPr>
          <w:p w14:paraId="3C66B05B" w14:textId="77777777" w:rsidR="00ED563A" w:rsidRPr="007E2426" w:rsidRDefault="00ED563A" w:rsidP="00545595">
            <w:pPr>
              <w:ind w:right="180"/>
              <w:jc w:val="center"/>
              <w:rPr>
                <w:sz w:val="22"/>
                <w:szCs w:val="22"/>
              </w:rPr>
            </w:pPr>
          </w:p>
        </w:tc>
        <w:tc>
          <w:tcPr>
            <w:tcW w:w="1267" w:type="pct"/>
          </w:tcPr>
          <w:p w14:paraId="4A886614" w14:textId="77777777" w:rsidR="00ED563A" w:rsidRPr="007E2426" w:rsidRDefault="00ED563A" w:rsidP="00545595">
            <w:pPr>
              <w:ind w:right="180"/>
              <w:jc w:val="center"/>
              <w:rPr>
                <w:sz w:val="22"/>
                <w:szCs w:val="22"/>
              </w:rPr>
            </w:pPr>
          </w:p>
        </w:tc>
      </w:tr>
      <w:tr w:rsidR="00ED563A" w:rsidRPr="00ED563A" w14:paraId="3B9BE573" w14:textId="77777777" w:rsidTr="001F5545">
        <w:trPr>
          <w:trHeight w:val="576"/>
        </w:trPr>
        <w:tc>
          <w:tcPr>
            <w:tcW w:w="2688" w:type="pct"/>
            <w:vAlign w:val="center"/>
          </w:tcPr>
          <w:p w14:paraId="1DEA3769" w14:textId="276CAFF3" w:rsidR="00ED563A" w:rsidRPr="001F5545" w:rsidRDefault="00ED563A" w:rsidP="00545595">
            <w:pPr>
              <w:ind w:right="180"/>
              <w:rPr>
                <w:b/>
                <w:color w:val="000000"/>
              </w:rPr>
            </w:pPr>
            <w:r w:rsidRPr="001F5545">
              <w:rPr>
                <w:b/>
                <w:color w:val="000000"/>
              </w:rPr>
              <w:t>Construction Costs</w:t>
            </w:r>
          </w:p>
        </w:tc>
        <w:tc>
          <w:tcPr>
            <w:tcW w:w="1045" w:type="pct"/>
            <w:vAlign w:val="center"/>
          </w:tcPr>
          <w:p w14:paraId="3D5C89A4" w14:textId="77777777" w:rsidR="00ED563A" w:rsidRPr="001F5545" w:rsidRDefault="00ED563A" w:rsidP="00545595">
            <w:pPr>
              <w:ind w:right="180"/>
              <w:jc w:val="center"/>
            </w:pPr>
          </w:p>
        </w:tc>
        <w:tc>
          <w:tcPr>
            <w:tcW w:w="1267" w:type="pct"/>
          </w:tcPr>
          <w:p w14:paraId="221931E5" w14:textId="77777777" w:rsidR="00ED563A" w:rsidRPr="001F5545" w:rsidRDefault="00ED563A" w:rsidP="00545595">
            <w:pPr>
              <w:ind w:right="180"/>
              <w:jc w:val="center"/>
            </w:pPr>
          </w:p>
        </w:tc>
      </w:tr>
      <w:tr w:rsidR="000C5E80" w:rsidRPr="007E2426" w14:paraId="5046B655" w14:textId="77777777" w:rsidTr="00ED563A">
        <w:trPr>
          <w:trHeight w:val="576"/>
        </w:trPr>
        <w:tc>
          <w:tcPr>
            <w:tcW w:w="2688" w:type="pct"/>
            <w:vAlign w:val="center"/>
          </w:tcPr>
          <w:p w14:paraId="6199C37C" w14:textId="77777777" w:rsidR="003A14C8" w:rsidRDefault="000C5E80" w:rsidP="00545595">
            <w:pPr>
              <w:ind w:right="180"/>
              <w:rPr>
                <w:color w:val="000000"/>
                <w:sz w:val="22"/>
                <w:szCs w:val="22"/>
              </w:rPr>
            </w:pPr>
            <w:r>
              <w:rPr>
                <w:color w:val="000000"/>
                <w:sz w:val="22"/>
                <w:szCs w:val="22"/>
              </w:rPr>
              <w:t>Trade Subcontractors</w:t>
            </w:r>
          </w:p>
          <w:p w14:paraId="24DD583E" w14:textId="7FAD77B1" w:rsidR="000C5E80" w:rsidRPr="001F5545" w:rsidRDefault="003A14C8" w:rsidP="00545595">
            <w:pPr>
              <w:ind w:right="180"/>
              <w:rPr>
                <w:i/>
                <w:color w:val="000000"/>
                <w:sz w:val="22"/>
                <w:szCs w:val="22"/>
              </w:rPr>
            </w:pPr>
            <w:r w:rsidRPr="001F5545">
              <w:rPr>
                <w:i/>
                <w:color w:val="000000"/>
                <w:sz w:val="22"/>
                <w:szCs w:val="22"/>
              </w:rPr>
              <w:t>Construction contractors subcontracted to ESCO; Lighting, construction, sheet metal, etc.</w:t>
            </w:r>
            <w:r w:rsidR="000C5E80" w:rsidRPr="001F5545">
              <w:rPr>
                <w:i/>
                <w:color w:val="000000"/>
                <w:sz w:val="22"/>
                <w:szCs w:val="22"/>
              </w:rPr>
              <w:t xml:space="preserve"> </w:t>
            </w:r>
          </w:p>
        </w:tc>
        <w:tc>
          <w:tcPr>
            <w:tcW w:w="1045" w:type="pct"/>
            <w:vAlign w:val="center"/>
          </w:tcPr>
          <w:p w14:paraId="5A8EFFF7" w14:textId="45D78550" w:rsidR="000C5E80" w:rsidRPr="001F5545" w:rsidRDefault="000C5E80" w:rsidP="00545595">
            <w:pPr>
              <w:ind w:right="180"/>
              <w:jc w:val="center"/>
              <w:rPr>
                <w:sz w:val="18"/>
                <w:szCs w:val="18"/>
              </w:rPr>
            </w:pPr>
            <w:r w:rsidRPr="001F5545">
              <w:rPr>
                <w:sz w:val="18"/>
                <w:szCs w:val="18"/>
              </w:rPr>
              <w:t>N/A</w:t>
            </w:r>
            <w:r w:rsidR="00286773" w:rsidRPr="001F5545">
              <w:rPr>
                <w:sz w:val="18"/>
                <w:szCs w:val="18"/>
              </w:rPr>
              <w:t xml:space="preserve"> until Investment Grade Audit is completed</w:t>
            </w:r>
          </w:p>
        </w:tc>
        <w:tc>
          <w:tcPr>
            <w:tcW w:w="1267" w:type="pct"/>
          </w:tcPr>
          <w:p w14:paraId="3AFE7E79" w14:textId="77777777" w:rsidR="000C5E80" w:rsidRPr="007E2426" w:rsidRDefault="000C5E80" w:rsidP="00545595">
            <w:pPr>
              <w:ind w:right="180"/>
              <w:jc w:val="center"/>
              <w:rPr>
                <w:sz w:val="22"/>
                <w:szCs w:val="22"/>
              </w:rPr>
            </w:pPr>
          </w:p>
        </w:tc>
      </w:tr>
      <w:tr w:rsidR="000C5E80" w:rsidRPr="007E2426" w14:paraId="6B70E2C9" w14:textId="77777777" w:rsidTr="00ED563A">
        <w:trPr>
          <w:trHeight w:val="576"/>
        </w:trPr>
        <w:tc>
          <w:tcPr>
            <w:tcW w:w="2688" w:type="pct"/>
            <w:vAlign w:val="center"/>
          </w:tcPr>
          <w:p w14:paraId="19234440" w14:textId="77777777" w:rsidR="000C5E80" w:rsidRDefault="000C5E80" w:rsidP="00545595">
            <w:pPr>
              <w:ind w:right="180"/>
              <w:rPr>
                <w:color w:val="000000"/>
                <w:sz w:val="22"/>
                <w:szCs w:val="22"/>
              </w:rPr>
            </w:pPr>
            <w:r>
              <w:rPr>
                <w:color w:val="000000"/>
                <w:sz w:val="22"/>
                <w:szCs w:val="22"/>
              </w:rPr>
              <w:t>Design/Build Subcontracts</w:t>
            </w:r>
          </w:p>
          <w:p w14:paraId="43CDB491" w14:textId="71953BB2" w:rsidR="001D5751" w:rsidRPr="001F5545" w:rsidRDefault="001D5751" w:rsidP="00545595">
            <w:pPr>
              <w:ind w:right="180"/>
              <w:rPr>
                <w:i/>
                <w:color w:val="000000"/>
                <w:sz w:val="22"/>
                <w:szCs w:val="22"/>
              </w:rPr>
            </w:pPr>
            <w:r w:rsidRPr="001F5545">
              <w:rPr>
                <w:i/>
                <w:color w:val="000000"/>
                <w:sz w:val="22"/>
                <w:szCs w:val="22"/>
              </w:rPr>
              <w:t>Cons</w:t>
            </w:r>
            <w:r w:rsidR="006A56FE" w:rsidRPr="001F5545">
              <w:rPr>
                <w:i/>
                <w:color w:val="000000"/>
                <w:sz w:val="22"/>
                <w:szCs w:val="22"/>
              </w:rPr>
              <w:t>truction and design contractors</w:t>
            </w:r>
          </w:p>
        </w:tc>
        <w:tc>
          <w:tcPr>
            <w:tcW w:w="1045" w:type="pct"/>
            <w:vAlign w:val="center"/>
          </w:tcPr>
          <w:p w14:paraId="459508C6" w14:textId="142C3C71" w:rsidR="000C5E80" w:rsidRPr="001F5545" w:rsidRDefault="00286773" w:rsidP="00545595">
            <w:pPr>
              <w:ind w:right="180"/>
              <w:jc w:val="center"/>
              <w:rPr>
                <w:sz w:val="18"/>
                <w:szCs w:val="18"/>
              </w:rPr>
            </w:pPr>
            <w:r w:rsidRPr="001F5545">
              <w:rPr>
                <w:sz w:val="18"/>
                <w:szCs w:val="18"/>
              </w:rPr>
              <w:t>N/A until Investment Grade Audit is completed</w:t>
            </w:r>
          </w:p>
        </w:tc>
        <w:tc>
          <w:tcPr>
            <w:tcW w:w="1267" w:type="pct"/>
          </w:tcPr>
          <w:p w14:paraId="017E7591" w14:textId="77777777" w:rsidR="000C5E80" w:rsidRPr="007E2426" w:rsidRDefault="000C5E80" w:rsidP="00545595">
            <w:pPr>
              <w:ind w:right="180"/>
              <w:jc w:val="center"/>
              <w:rPr>
                <w:sz w:val="22"/>
                <w:szCs w:val="22"/>
              </w:rPr>
            </w:pPr>
          </w:p>
        </w:tc>
      </w:tr>
      <w:tr w:rsidR="000C5E80" w:rsidRPr="007E2426" w14:paraId="0A8AB7EE" w14:textId="77777777" w:rsidTr="00ED563A">
        <w:trPr>
          <w:trHeight w:val="576"/>
        </w:trPr>
        <w:tc>
          <w:tcPr>
            <w:tcW w:w="2688" w:type="pct"/>
            <w:vAlign w:val="center"/>
          </w:tcPr>
          <w:p w14:paraId="476EE5B6" w14:textId="77777777" w:rsidR="000C5E80" w:rsidRDefault="000C5E80" w:rsidP="00545595">
            <w:pPr>
              <w:ind w:right="180"/>
              <w:rPr>
                <w:color w:val="000000"/>
                <w:sz w:val="22"/>
                <w:szCs w:val="22"/>
              </w:rPr>
            </w:pPr>
            <w:r>
              <w:rPr>
                <w:color w:val="000000"/>
                <w:sz w:val="22"/>
                <w:szCs w:val="22"/>
              </w:rPr>
              <w:t>Direct Purchase Equipment</w:t>
            </w:r>
          </w:p>
          <w:p w14:paraId="64B9322E" w14:textId="395A38BC" w:rsidR="001D5751" w:rsidRPr="001F5545" w:rsidRDefault="001D5751" w:rsidP="00545595">
            <w:pPr>
              <w:ind w:right="180"/>
              <w:rPr>
                <w:i/>
                <w:color w:val="000000"/>
                <w:sz w:val="22"/>
                <w:szCs w:val="22"/>
              </w:rPr>
            </w:pPr>
            <w:r w:rsidRPr="001F5545">
              <w:rPr>
                <w:i/>
                <w:color w:val="000000"/>
                <w:sz w:val="22"/>
                <w:szCs w:val="22"/>
              </w:rPr>
              <w:t>Equip</w:t>
            </w:r>
            <w:r w:rsidR="006A56FE" w:rsidRPr="001F5545">
              <w:rPr>
                <w:i/>
                <w:color w:val="000000"/>
                <w:sz w:val="22"/>
                <w:szCs w:val="22"/>
              </w:rPr>
              <w:t>ment directly purchased by ESCO</w:t>
            </w:r>
          </w:p>
        </w:tc>
        <w:tc>
          <w:tcPr>
            <w:tcW w:w="1045" w:type="pct"/>
            <w:vAlign w:val="center"/>
          </w:tcPr>
          <w:p w14:paraId="2FC6E900" w14:textId="23FEEAB5" w:rsidR="000C5E80" w:rsidRPr="001F5545" w:rsidRDefault="00286773" w:rsidP="00545595">
            <w:pPr>
              <w:ind w:right="180"/>
              <w:jc w:val="center"/>
              <w:rPr>
                <w:sz w:val="18"/>
                <w:szCs w:val="18"/>
              </w:rPr>
            </w:pPr>
            <w:r w:rsidRPr="001F5545">
              <w:rPr>
                <w:sz w:val="18"/>
                <w:szCs w:val="18"/>
              </w:rPr>
              <w:t>N/A until Investment Grade Audit is completed</w:t>
            </w:r>
          </w:p>
        </w:tc>
        <w:tc>
          <w:tcPr>
            <w:tcW w:w="1267" w:type="pct"/>
          </w:tcPr>
          <w:p w14:paraId="7CE57A1D" w14:textId="77777777" w:rsidR="000C5E80" w:rsidRPr="007E2426" w:rsidRDefault="000C5E80" w:rsidP="00545595">
            <w:pPr>
              <w:ind w:right="180"/>
              <w:jc w:val="center"/>
              <w:rPr>
                <w:sz w:val="22"/>
                <w:szCs w:val="22"/>
              </w:rPr>
            </w:pPr>
          </w:p>
        </w:tc>
      </w:tr>
      <w:tr w:rsidR="00ED563A" w:rsidRPr="007E2426" w14:paraId="7FF9FD42" w14:textId="77777777" w:rsidTr="001F5545">
        <w:trPr>
          <w:trHeight w:val="576"/>
        </w:trPr>
        <w:tc>
          <w:tcPr>
            <w:tcW w:w="2688" w:type="pct"/>
            <w:vAlign w:val="center"/>
          </w:tcPr>
          <w:p w14:paraId="3CA162C4" w14:textId="77777777" w:rsidR="00ED563A" w:rsidRDefault="00ED563A" w:rsidP="00545595">
            <w:pPr>
              <w:ind w:right="180"/>
              <w:rPr>
                <w:color w:val="000000"/>
                <w:sz w:val="22"/>
                <w:szCs w:val="22"/>
              </w:rPr>
            </w:pPr>
            <w:r>
              <w:rPr>
                <w:color w:val="000000"/>
                <w:sz w:val="22"/>
                <w:szCs w:val="22"/>
              </w:rPr>
              <w:t>Construction Management</w:t>
            </w:r>
          </w:p>
          <w:p w14:paraId="23D553A9" w14:textId="77EC1A56" w:rsidR="001D5751" w:rsidRPr="001F5545" w:rsidRDefault="001D5751" w:rsidP="00545595">
            <w:pPr>
              <w:ind w:right="180"/>
              <w:rPr>
                <w:i/>
                <w:color w:val="000000"/>
                <w:sz w:val="22"/>
                <w:szCs w:val="22"/>
              </w:rPr>
            </w:pPr>
            <w:r w:rsidRPr="001F5545">
              <w:rPr>
                <w:i/>
                <w:color w:val="000000"/>
                <w:sz w:val="22"/>
                <w:szCs w:val="22"/>
              </w:rPr>
              <w:t>Construction manager and site superintendent</w:t>
            </w:r>
          </w:p>
        </w:tc>
        <w:tc>
          <w:tcPr>
            <w:tcW w:w="1045" w:type="pct"/>
            <w:vAlign w:val="center"/>
          </w:tcPr>
          <w:p w14:paraId="49F73118" w14:textId="77777777" w:rsidR="00ED563A" w:rsidRPr="007E2426" w:rsidRDefault="00ED563A" w:rsidP="00545595">
            <w:pPr>
              <w:ind w:right="180"/>
              <w:jc w:val="center"/>
              <w:rPr>
                <w:sz w:val="22"/>
                <w:szCs w:val="22"/>
              </w:rPr>
            </w:pPr>
          </w:p>
        </w:tc>
        <w:tc>
          <w:tcPr>
            <w:tcW w:w="1267" w:type="pct"/>
          </w:tcPr>
          <w:p w14:paraId="2B233020" w14:textId="77777777" w:rsidR="00ED563A" w:rsidRPr="007E2426" w:rsidRDefault="00ED563A" w:rsidP="00545595">
            <w:pPr>
              <w:ind w:right="180"/>
              <w:jc w:val="center"/>
              <w:rPr>
                <w:sz w:val="22"/>
                <w:szCs w:val="22"/>
              </w:rPr>
            </w:pPr>
          </w:p>
        </w:tc>
      </w:tr>
      <w:tr w:rsidR="00ED563A" w:rsidRPr="007E2426" w14:paraId="5DD9638E" w14:textId="77777777" w:rsidTr="001F5545">
        <w:trPr>
          <w:trHeight w:val="576"/>
        </w:trPr>
        <w:tc>
          <w:tcPr>
            <w:tcW w:w="2688" w:type="pct"/>
            <w:vAlign w:val="center"/>
          </w:tcPr>
          <w:p w14:paraId="1847C892" w14:textId="77777777" w:rsidR="00ED563A" w:rsidRDefault="00ED563A" w:rsidP="00545595">
            <w:pPr>
              <w:ind w:right="180"/>
              <w:rPr>
                <w:color w:val="000000"/>
                <w:sz w:val="22"/>
                <w:szCs w:val="22"/>
              </w:rPr>
            </w:pPr>
            <w:r>
              <w:rPr>
                <w:color w:val="000000"/>
                <w:sz w:val="22"/>
                <w:szCs w:val="22"/>
              </w:rPr>
              <w:t>Project Engineering</w:t>
            </w:r>
          </w:p>
          <w:p w14:paraId="3475D1AD" w14:textId="27EF51FE" w:rsidR="001D5751" w:rsidRPr="001F5545" w:rsidRDefault="001D5751" w:rsidP="00545595">
            <w:pPr>
              <w:ind w:right="180"/>
              <w:rPr>
                <w:i/>
                <w:color w:val="000000"/>
                <w:sz w:val="22"/>
                <w:szCs w:val="22"/>
              </w:rPr>
            </w:pPr>
            <w:r w:rsidRPr="001F5545">
              <w:rPr>
                <w:i/>
                <w:color w:val="000000"/>
                <w:sz w:val="22"/>
                <w:szCs w:val="22"/>
              </w:rPr>
              <w:t>Design engineer inspections</w:t>
            </w:r>
            <w:r w:rsidR="003A14C8" w:rsidRPr="001F5545">
              <w:rPr>
                <w:i/>
                <w:color w:val="000000"/>
                <w:sz w:val="22"/>
                <w:szCs w:val="22"/>
              </w:rPr>
              <w:t>; Engineering analysis</w:t>
            </w:r>
          </w:p>
        </w:tc>
        <w:tc>
          <w:tcPr>
            <w:tcW w:w="1045" w:type="pct"/>
            <w:vAlign w:val="center"/>
          </w:tcPr>
          <w:p w14:paraId="26F9A7B3" w14:textId="77777777" w:rsidR="00ED563A" w:rsidRPr="007E2426" w:rsidRDefault="00ED563A" w:rsidP="00545595">
            <w:pPr>
              <w:ind w:right="180"/>
              <w:jc w:val="center"/>
              <w:rPr>
                <w:sz w:val="22"/>
                <w:szCs w:val="22"/>
              </w:rPr>
            </w:pPr>
          </w:p>
        </w:tc>
        <w:tc>
          <w:tcPr>
            <w:tcW w:w="1267" w:type="pct"/>
          </w:tcPr>
          <w:p w14:paraId="52A34D4D" w14:textId="77777777" w:rsidR="00ED563A" w:rsidRPr="007E2426" w:rsidRDefault="00ED563A" w:rsidP="00545595">
            <w:pPr>
              <w:ind w:right="180"/>
              <w:jc w:val="center"/>
              <w:rPr>
                <w:sz w:val="22"/>
                <w:szCs w:val="22"/>
              </w:rPr>
            </w:pPr>
          </w:p>
        </w:tc>
      </w:tr>
      <w:tr w:rsidR="00ED563A" w:rsidRPr="007E2426" w14:paraId="267CA520" w14:textId="77777777" w:rsidTr="001F5545">
        <w:trPr>
          <w:trHeight w:val="576"/>
        </w:trPr>
        <w:tc>
          <w:tcPr>
            <w:tcW w:w="2688" w:type="pct"/>
            <w:vAlign w:val="center"/>
          </w:tcPr>
          <w:p w14:paraId="068A6176" w14:textId="77777777" w:rsidR="00ED563A" w:rsidRDefault="00ED563A" w:rsidP="00545595">
            <w:pPr>
              <w:ind w:right="180"/>
              <w:rPr>
                <w:color w:val="000000"/>
                <w:sz w:val="22"/>
                <w:szCs w:val="22"/>
              </w:rPr>
            </w:pPr>
            <w:r>
              <w:rPr>
                <w:color w:val="000000"/>
                <w:sz w:val="22"/>
                <w:szCs w:val="22"/>
              </w:rPr>
              <w:t>General Conditions</w:t>
            </w:r>
          </w:p>
          <w:p w14:paraId="46A28E17" w14:textId="22724EEE" w:rsidR="003A14C8" w:rsidRPr="001F5545" w:rsidRDefault="003A14C8" w:rsidP="00545595">
            <w:pPr>
              <w:ind w:right="180"/>
              <w:rPr>
                <w:i/>
                <w:color w:val="000000"/>
                <w:sz w:val="22"/>
                <w:szCs w:val="22"/>
              </w:rPr>
            </w:pPr>
            <w:r w:rsidRPr="001F5545">
              <w:rPr>
                <w:i/>
                <w:color w:val="000000"/>
                <w:sz w:val="22"/>
                <w:szCs w:val="22"/>
              </w:rPr>
              <w:t xml:space="preserve">Miscellaneous non-staffing costs; Equipment rentals, </w:t>
            </w:r>
            <w:r w:rsidR="006A56FE" w:rsidRPr="001F5545">
              <w:rPr>
                <w:i/>
                <w:color w:val="000000"/>
                <w:sz w:val="22"/>
                <w:szCs w:val="22"/>
              </w:rPr>
              <w:t>security fencing, etc.</w:t>
            </w:r>
          </w:p>
        </w:tc>
        <w:tc>
          <w:tcPr>
            <w:tcW w:w="1045" w:type="pct"/>
            <w:vAlign w:val="center"/>
          </w:tcPr>
          <w:p w14:paraId="6531D3CE" w14:textId="77777777" w:rsidR="00ED563A" w:rsidRPr="007E2426" w:rsidRDefault="00ED563A" w:rsidP="00545595">
            <w:pPr>
              <w:ind w:right="180"/>
              <w:jc w:val="center"/>
              <w:rPr>
                <w:sz w:val="22"/>
                <w:szCs w:val="22"/>
              </w:rPr>
            </w:pPr>
          </w:p>
        </w:tc>
        <w:tc>
          <w:tcPr>
            <w:tcW w:w="1267" w:type="pct"/>
          </w:tcPr>
          <w:p w14:paraId="439782AB" w14:textId="77777777" w:rsidR="00ED563A" w:rsidRPr="007E2426" w:rsidRDefault="00ED563A" w:rsidP="00545595">
            <w:pPr>
              <w:ind w:right="180"/>
              <w:jc w:val="center"/>
              <w:rPr>
                <w:sz w:val="22"/>
                <w:szCs w:val="22"/>
              </w:rPr>
            </w:pPr>
          </w:p>
        </w:tc>
      </w:tr>
      <w:tr w:rsidR="00ED563A" w:rsidRPr="007E2426" w14:paraId="21E4A17A" w14:textId="77777777" w:rsidTr="001F5545">
        <w:trPr>
          <w:trHeight w:val="576"/>
        </w:trPr>
        <w:tc>
          <w:tcPr>
            <w:tcW w:w="2688" w:type="pct"/>
            <w:vAlign w:val="center"/>
          </w:tcPr>
          <w:p w14:paraId="53454496" w14:textId="77777777" w:rsidR="000C5E80" w:rsidRDefault="00ED563A" w:rsidP="00545595">
            <w:pPr>
              <w:ind w:right="180"/>
              <w:rPr>
                <w:color w:val="000000"/>
                <w:sz w:val="22"/>
                <w:szCs w:val="22"/>
              </w:rPr>
            </w:pPr>
            <w:r>
              <w:rPr>
                <w:color w:val="000000"/>
                <w:sz w:val="22"/>
                <w:szCs w:val="22"/>
              </w:rPr>
              <w:t xml:space="preserve">Construction Completion </w:t>
            </w:r>
          </w:p>
          <w:p w14:paraId="16D78FA6" w14:textId="6B41AEEC" w:rsidR="00ED563A" w:rsidRPr="001F5545" w:rsidRDefault="00ED563A" w:rsidP="00545595">
            <w:pPr>
              <w:ind w:right="180"/>
              <w:rPr>
                <w:i/>
                <w:color w:val="000000"/>
                <w:sz w:val="22"/>
                <w:szCs w:val="22"/>
              </w:rPr>
            </w:pPr>
            <w:r w:rsidRPr="001F5545">
              <w:rPr>
                <w:i/>
                <w:color w:val="000000"/>
                <w:sz w:val="22"/>
                <w:szCs w:val="22"/>
              </w:rPr>
              <w:t>Commissioning, Training</w:t>
            </w:r>
            <w:r w:rsidR="006A56FE">
              <w:rPr>
                <w:i/>
                <w:color w:val="000000"/>
                <w:sz w:val="22"/>
                <w:szCs w:val="22"/>
              </w:rPr>
              <w:t>, Construction M&amp;V, O&amp;M Manuals</w:t>
            </w:r>
          </w:p>
        </w:tc>
        <w:tc>
          <w:tcPr>
            <w:tcW w:w="1045" w:type="pct"/>
            <w:vAlign w:val="center"/>
          </w:tcPr>
          <w:p w14:paraId="66AE90AB" w14:textId="77777777" w:rsidR="00ED563A" w:rsidRPr="007E2426" w:rsidRDefault="00ED563A" w:rsidP="00545595">
            <w:pPr>
              <w:ind w:right="180"/>
              <w:jc w:val="center"/>
              <w:rPr>
                <w:sz w:val="22"/>
                <w:szCs w:val="22"/>
              </w:rPr>
            </w:pPr>
          </w:p>
        </w:tc>
        <w:tc>
          <w:tcPr>
            <w:tcW w:w="1267" w:type="pct"/>
          </w:tcPr>
          <w:p w14:paraId="51F0E742" w14:textId="77777777" w:rsidR="00ED563A" w:rsidRPr="007E2426" w:rsidRDefault="00ED563A" w:rsidP="00545595">
            <w:pPr>
              <w:ind w:right="180"/>
              <w:jc w:val="center"/>
              <w:rPr>
                <w:sz w:val="22"/>
                <w:szCs w:val="22"/>
              </w:rPr>
            </w:pPr>
          </w:p>
        </w:tc>
      </w:tr>
      <w:tr w:rsidR="00ED563A" w:rsidRPr="007E2426" w14:paraId="5CFBC62A" w14:textId="77777777" w:rsidTr="001F5545">
        <w:trPr>
          <w:trHeight w:val="576"/>
        </w:trPr>
        <w:tc>
          <w:tcPr>
            <w:tcW w:w="2688" w:type="pct"/>
            <w:vAlign w:val="center"/>
          </w:tcPr>
          <w:p w14:paraId="777EA538" w14:textId="77777777" w:rsidR="00ED563A" w:rsidRDefault="00ED563A" w:rsidP="00545595">
            <w:pPr>
              <w:ind w:right="180"/>
              <w:rPr>
                <w:color w:val="000000"/>
                <w:sz w:val="22"/>
                <w:szCs w:val="22"/>
              </w:rPr>
            </w:pPr>
            <w:r>
              <w:rPr>
                <w:color w:val="000000"/>
                <w:sz w:val="22"/>
                <w:szCs w:val="22"/>
              </w:rPr>
              <w:t>Other Construction Costs</w:t>
            </w:r>
          </w:p>
          <w:p w14:paraId="5B137845" w14:textId="15342030" w:rsidR="000C5E80" w:rsidRPr="001F5545" w:rsidRDefault="000C5E80" w:rsidP="00545595">
            <w:pPr>
              <w:ind w:right="180"/>
              <w:rPr>
                <w:i/>
                <w:color w:val="000000"/>
                <w:sz w:val="22"/>
                <w:szCs w:val="22"/>
              </w:rPr>
            </w:pPr>
            <w:r w:rsidRPr="001F5545">
              <w:rPr>
                <w:i/>
                <w:color w:val="000000"/>
                <w:sz w:val="22"/>
                <w:szCs w:val="22"/>
              </w:rPr>
              <w:t xml:space="preserve">Site visits, </w:t>
            </w:r>
            <w:r w:rsidR="00AD30DE">
              <w:rPr>
                <w:i/>
                <w:color w:val="000000"/>
                <w:sz w:val="22"/>
                <w:szCs w:val="22"/>
              </w:rPr>
              <w:t>Owner</w:t>
            </w:r>
            <w:r w:rsidRPr="001F5545">
              <w:rPr>
                <w:i/>
                <w:color w:val="000000"/>
                <w:sz w:val="22"/>
                <w:szCs w:val="22"/>
              </w:rPr>
              <w:t xml:space="preserve"> meetings, Permits, I</w:t>
            </w:r>
            <w:r w:rsidR="006A56FE">
              <w:rPr>
                <w:i/>
                <w:color w:val="000000"/>
                <w:sz w:val="22"/>
                <w:szCs w:val="22"/>
              </w:rPr>
              <w:t>nsurance, Bonds, Warranty Labor</w:t>
            </w:r>
          </w:p>
        </w:tc>
        <w:tc>
          <w:tcPr>
            <w:tcW w:w="1045" w:type="pct"/>
            <w:vAlign w:val="center"/>
          </w:tcPr>
          <w:p w14:paraId="14F9DCB0" w14:textId="77777777" w:rsidR="00ED563A" w:rsidRPr="007E2426" w:rsidRDefault="00ED563A" w:rsidP="00545595">
            <w:pPr>
              <w:ind w:right="180"/>
              <w:jc w:val="center"/>
              <w:rPr>
                <w:sz w:val="22"/>
                <w:szCs w:val="22"/>
              </w:rPr>
            </w:pPr>
          </w:p>
        </w:tc>
        <w:tc>
          <w:tcPr>
            <w:tcW w:w="1267" w:type="pct"/>
          </w:tcPr>
          <w:p w14:paraId="50941BCF" w14:textId="77777777" w:rsidR="00ED563A" w:rsidRPr="007E2426" w:rsidRDefault="00ED563A" w:rsidP="00545595">
            <w:pPr>
              <w:ind w:right="180"/>
              <w:jc w:val="center"/>
              <w:rPr>
                <w:sz w:val="22"/>
                <w:szCs w:val="22"/>
              </w:rPr>
            </w:pPr>
          </w:p>
        </w:tc>
      </w:tr>
    </w:tbl>
    <w:p w14:paraId="4CB0E411" w14:textId="77777777" w:rsidR="004C38AF" w:rsidRDefault="004C38AF" w:rsidP="00CA6127">
      <w:pPr>
        <w:pStyle w:val="BodyText2"/>
        <w:spacing w:after="0" w:line="240" w:lineRule="auto"/>
        <w:rPr>
          <w:rFonts w:ascii="Cambria" w:hAnsi="Cambria"/>
        </w:rPr>
      </w:pPr>
    </w:p>
    <w:p w14:paraId="72C14755" w14:textId="1729FD42" w:rsidR="00AF1B03" w:rsidRPr="00CA108B" w:rsidRDefault="00234AA6" w:rsidP="00CA612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Profit </w:t>
      </w:r>
      <w:r w:rsidR="00B556F7">
        <w:rPr>
          <w:rFonts w:ascii="Cambria" w:hAnsi="Cambria" w:cs="Arial"/>
          <w:b/>
          <w:sz w:val="26"/>
          <w:szCs w:val="26"/>
        </w:rPr>
        <w:t>Markup</w:t>
      </w:r>
    </w:p>
    <w:p w14:paraId="09A35F61" w14:textId="08F4077C" w:rsidR="00AF1B03" w:rsidRPr="00894CEF" w:rsidRDefault="00AF1B03" w:rsidP="00CA6127">
      <w:pPr>
        <w:rPr>
          <w:rFonts w:ascii="Cambria" w:hAnsi="Cambria"/>
        </w:rPr>
      </w:pPr>
      <w:r w:rsidRPr="00894CEF">
        <w:rPr>
          <w:rFonts w:ascii="Cambria" w:hAnsi="Cambria"/>
        </w:rPr>
        <w:t>In the table below provide the maximum</w:t>
      </w:r>
      <w:r w:rsidR="00234AA6">
        <w:rPr>
          <w:rFonts w:ascii="Cambria" w:hAnsi="Cambria"/>
        </w:rPr>
        <w:t xml:space="preserve"> percentage</w:t>
      </w:r>
      <w:r w:rsidRPr="00894CEF">
        <w:rPr>
          <w:rFonts w:ascii="Cambria" w:hAnsi="Cambria"/>
        </w:rPr>
        <w:t xml:space="preserve"> </w:t>
      </w:r>
      <w:r w:rsidR="00B556F7">
        <w:rPr>
          <w:rFonts w:ascii="Cambria" w:hAnsi="Cambria"/>
          <w:u w:val="single"/>
        </w:rPr>
        <w:t>markup</w:t>
      </w:r>
      <w:r w:rsidR="00B556F7" w:rsidRPr="00894CEF">
        <w:rPr>
          <w:rFonts w:ascii="Cambria" w:hAnsi="Cambria"/>
        </w:rPr>
        <w:t xml:space="preserve"> </w:t>
      </w:r>
      <w:r w:rsidRPr="00894CEF">
        <w:rPr>
          <w:rFonts w:ascii="Cambria" w:hAnsi="Cambria"/>
        </w:rPr>
        <w:t xml:space="preserve">that will be applied to </w:t>
      </w:r>
      <w:r w:rsidR="00234AA6">
        <w:rPr>
          <w:rFonts w:ascii="Cambria" w:hAnsi="Cambria"/>
        </w:rPr>
        <w:t xml:space="preserve">direct purchases of equipment, material, and subcontractors for </w:t>
      </w:r>
      <w:r w:rsidRPr="00894CEF">
        <w:rPr>
          <w:rFonts w:ascii="Cambria" w:hAnsi="Cambria"/>
        </w:rPr>
        <w:t xml:space="preserve">any project within this program.   </w:t>
      </w:r>
      <w:r w:rsidR="00C16BBD">
        <w:rPr>
          <w:rFonts w:ascii="Cambria" w:hAnsi="Cambria"/>
        </w:rPr>
        <w:t xml:space="preserve">Note that overhead is included in Construction Costs - General Conditions.    </w:t>
      </w:r>
    </w:p>
    <w:p w14:paraId="5B8EC64E" w14:textId="77777777" w:rsidR="00AF1B03" w:rsidRPr="00894CEF" w:rsidRDefault="00AF1B03" w:rsidP="00CA6127">
      <w:pPr>
        <w:rPr>
          <w:rFonts w:ascii="Cambria" w:hAnsi="Cambria"/>
          <w:b/>
        </w:rPr>
      </w:pPr>
    </w:p>
    <w:p w14:paraId="0F5A95C6" w14:textId="77777777" w:rsidR="00AF1B03" w:rsidRPr="00894CEF" w:rsidRDefault="00AF1B03" w:rsidP="00CA6127">
      <w:pPr>
        <w:rPr>
          <w:rFonts w:ascii="Cambria" w:hAnsi="Cambria"/>
        </w:rPr>
      </w:pPr>
      <w:r w:rsidRPr="00894CEF">
        <w:rPr>
          <w:rFonts w:ascii="Cambria" w:hAnsi="Cambria"/>
        </w:rPr>
        <w:tab/>
      </w:r>
      <w:r w:rsidRPr="00894CEF">
        <w:rPr>
          <w:rFonts w:ascii="Cambria" w:hAnsi="Cambria"/>
        </w:rPr>
        <w:tab/>
      </w:r>
    </w:p>
    <w:tbl>
      <w:tblPr>
        <w:tblW w:w="37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4A0" w:firstRow="1" w:lastRow="0" w:firstColumn="1" w:lastColumn="0" w:noHBand="0" w:noVBand="1"/>
      </w:tblPr>
      <w:tblGrid>
        <w:gridCol w:w="5184"/>
        <w:gridCol w:w="1402"/>
      </w:tblGrid>
      <w:tr w:rsidR="00AF1B03" w:rsidRPr="003A4070" w14:paraId="10AB7C93" w14:textId="77777777" w:rsidTr="003A4070">
        <w:trPr>
          <w:trHeight w:val="315"/>
          <w:jc w:val="center"/>
        </w:trPr>
        <w:tc>
          <w:tcPr>
            <w:tcW w:w="3936" w:type="pct"/>
            <w:shd w:val="clear" w:color="auto" w:fill="595959" w:themeFill="text1" w:themeFillTint="A6"/>
            <w:vAlign w:val="center"/>
            <w:hideMark/>
          </w:tcPr>
          <w:p w14:paraId="213094F0" w14:textId="7C2AE446" w:rsidR="00AF1B03" w:rsidRPr="003A4070" w:rsidRDefault="00AF1B03" w:rsidP="00CA6127">
            <w:pPr>
              <w:keepNext/>
              <w:jc w:val="center"/>
              <w:rPr>
                <w:rFonts w:ascii="Cambria" w:hAnsi="Cambria"/>
                <w:b/>
                <w:bCs/>
                <w:color w:val="FFFFFF" w:themeColor="background1"/>
              </w:rPr>
            </w:pPr>
          </w:p>
        </w:tc>
        <w:tc>
          <w:tcPr>
            <w:tcW w:w="1064" w:type="pct"/>
            <w:shd w:val="clear" w:color="auto" w:fill="595959" w:themeFill="text1" w:themeFillTint="A6"/>
            <w:hideMark/>
          </w:tcPr>
          <w:p w14:paraId="5FCE8404" w14:textId="4AEA0188" w:rsidR="00AF1B03" w:rsidRPr="003A4070" w:rsidRDefault="00AF1B03" w:rsidP="00B556F7">
            <w:pPr>
              <w:keepNext/>
              <w:jc w:val="center"/>
              <w:rPr>
                <w:rFonts w:ascii="Cambria" w:hAnsi="Cambria"/>
                <w:b/>
                <w:bCs/>
                <w:iCs/>
                <w:color w:val="FFFFFF" w:themeColor="background1"/>
              </w:rPr>
            </w:pPr>
            <w:r w:rsidRPr="003A4070">
              <w:rPr>
                <w:rFonts w:ascii="Cambria" w:hAnsi="Cambria"/>
                <w:b/>
                <w:bCs/>
                <w:iCs/>
                <w:color w:val="FFFFFF" w:themeColor="background1"/>
              </w:rPr>
              <w:t xml:space="preserve">Maximum % </w:t>
            </w:r>
            <w:r w:rsidR="00B556F7">
              <w:rPr>
                <w:rFonts w:ascii="Cambria" w:hAnsi="Cambria"/>
                <w:b/>
                <w:bCs/>
                <w:iCs/>
                <w:color w:val="FFFFFF" w:themeColor="background1"/>
              </w:rPr>
              <w:t>Markup</w:t>
            </w:r>
          </w:p>
        </w:tc>
      </w:tr>
      <w:tr w:rsidR="00AF1B03" w:rsidRPr="003A4070" w14:paraId="61B2D1A6" w14:textId="77777777" w:rsidTr="00AF1B03">
        <w:trPr>
          <w:trHeight w:val="422"/>
          <w:jc w:val="center"/>
        </w:trPr>
        <w:tc>
          <w:tcPr>
            <w:tcW w:w="3936" w:type="pct"/>
            <w:shd w:val="clear" w:color="auto" w:fill="auto"/>
            <w:vAlign w:val="center"/>
            <w:hideMark/>
          </w:tcPr>
          <w:p w14:paraId="1DD6D531" w14:textId="14843C95" w:rsidR="00AF1B03" w:rsidRPr="003A4070" w:rsidRDefault="00C63D13" w:rsidP="00CA6127">
            <w:pPr>
              <w:keepNext/>
              <w:rPr>
                <w:rFonts w:ascii="Cambria" w:hAnsi="Cambria"/>
                <w:color w:val="000000"/>
              </w:rPr>
            </w:pPr>
            <w:r>
              <w:rPr>
                <w:rFonts w:ascii="Cambria" w:hAnsi="Cambria"/>
                <w:color w:val="000000"/>
              </w:rPr>
              <w:t xml:space="preserve">Profit </w:t>
            </w:r>
            <w:r w:rsidR="00AF1B03" w:rsidRPr="003A4070">
              <w:rPr>
                <w:rFonts w:ascii="Cambria" w:hAnsi="Cambria"/>
                <w:color w:val="000000"/>
              </w:rPr>
              <w:t>Percent</w:t>
            </w:r>
          </w:p>
        </w:tc>
        <w:tc>
          <w:tcPr>
            <w:tcW w:w="1064" w:type="pct"/>
            <w:shd w:val="clear" w:color="auto" w:fill="auto"/>
            <w:hideMark/>
          </w:tcPr>
          <w:p w14:paraId="55BD7EB5" w14:textId="24BC5892" w:rsidR="00AF1B03" w:rsidRPr="001F5545" w:rsidRDefault="00234AA6" w:rsidP="00CA6127">
            <w:pPr>
              <w:keepNext/>
              <w:jc w:val="center"/>
              <w:rPr>
                <w:rFonts w:ascii="Cambria" w:hAnsi="Cambria"/>
                <w:iCs/>
                <w:color w:val="000000"/>
              </w:rPr>
            </w:pPr>
            <w:r w:rsidRPr="001F5545">
              <w:rPr>
                <w:rFonts w:ascii="Cambria" w:hAnsi="Cambria"/>
                <w:iCs/>
                <w:color w:val="000000"/>
              </w:rPr>
              <w:t>X %</w:t>
            </w:r>
          </w:p>
        </w:tc>
      </w:tr>
    </w:tbl>
    <w:p w14:paraId="0AC3A1B9" w14:textId="77777777" w:rsidR="00AF1B03" w:rsidRPr="00894CEF" w:rsidRDefault="00AF1B03" w:rsidP="00CA6127">
      <w:pPr>
        <w:pStyle w:val="BodyText2"/>
        <w:spacing w:after="0" w:line="240" w:lineRule="auto"/>
        <w:rPr>
          <w:rFonts w:ascii="Cambria" w:hAnsi="Cambria"/>
        </w:rPr>
      </w:pPr>
    </w:p>
    <w:p w14:paraId="0E1FF12E" w14:textId="77777777" w:rsidR="00AF1B03" w:rsidRPr="00894CEF" w:rsidRDefault="00AF1B03" w:rsidP="00CA6127">
      <w:pPr>
        <w:pStyle w:val="BodyText2"/>
        <w:spacing w:after="0" w:line="240" w:lineRule="auto"/>
        <w:ind w:left="720"/>
        <w:rPr>
          <w:rFonts w:ascii="Cambria" w:hAnsi="Cambria"/>
        </w:rPr>
      </w:pPr>
    </w:p>
    <w:p w14:paraId="7A74234F" w14:textId="77777777" w:rsidR="00AF1B03" w:rsidRPr="00894CEF" w:rsidRDefault="00AF1B03" w:rsidP="00CA6127">
      <w:pPr>
        <w:pStyle w:val="BodyText2"/>
        <w:spacing w:after="0" w:line="240" w:lineRule="auto"/>
        <w:rPr>
          <w:rFonts w:ascii="Cambria" w:hAnsi="Cambria"/>
        </w:rPr>
      </w:pPr>
      <w:r w:rsidRPr="00894CEF">
        <w:rPr>
          <w:rFonts w:ascii="Cambria" w:hAnsi="Cambria"/>
        </w:rPr>
        <w:t>If a proposal is from a joint venture partnership, include proposed maximum allowable markups in the schedule format above for each participating company.</w:t>
      </w:r>
    </w:p>
    <w:p w14:paraId="2469D85F" w14:textId="77777777" w:rsidR="00AF1B03" w:rsidRPr="00894CEF" w:rsidRDefault="00AF1B03" w:rsidP="00CA6127">
      <w:pPr>
        <w:suppressAutoHyphens/>
        <w:rPr>
          <w:rFonts w:ascii="Cambria" w:hAnsi="Cambria"/>
          <w:highlight w:val="yellow"/>
        </w:rPr>
      </w:pPr>
    </w:p>
    <w:p w14:paraId="474B01D2" w14:textId="77777777" w:rsidR="00342C7F" w:rsidRPr="001F5545" w:rsidRDefault="00342C7F" w:rsidP="001F5545">
      <w:pPr>
        <w:numPr>
          <w:ilvl w:val="1"/>
          <w:numId w:val="2"/>
        </w:numPr>
        <w:tabs>
          <w:tab w:val="clear" w:pos="1512"/>
        </w:tabs>
        <w:ind w:left="0" w:firstLine="0"/>
        <w:rPr>
          <w:rFonts w:ascii="Cambria" w:hAnsi="Cambria" w:cs="Arial"/>
          <w:b/>
          <w:sz w:val="26"/>
          <w:szCs w:val="26"/>
        </w:rPr>
      </w:pPr>
      <w:r w:rsidRPr="001F5545">
        <w:rPr>
          <w:rFonts w:ascii="Cambria" w:hAnsi="Cambria" w:cs="Arial"/>
          <w:b/>
          <w:sz w:val="26"/>
          <w:szCs w:val="26"/>
        </w:rPr>
        <w:t>Contingency</w:t>
      </w:r>
    </w:p>
    <w:p w14:paraId="2391AEC1" w14:textId="00700D01" w:rsidR="00342C7F" w:rsidRPr="00894CEF" w:rsidRDefault="00342C7F" w:rsidP="00342C7F">
      <w:pPr>
        <w:suppressAutoHyphens/>
        <w:rPr>
          <w:rFonts w:ascii="Cambria" w:hAnsi="Cambria"/>
        </w:rPr>
      </w:pPr>
      <w:r w:rsidRPr="00894CEF">
        <w:rPr>
          <w:rFonts w:ascii="Cambria" w:hAnsi="Cambria"/>
          <w:snapToGrid w:val="0"/>
        </w:rPr>
        <w:lastRenderedPageBreak/>
        <w:t>Describe your company’s</w:t>
      </w:r>
      <w:r w:rsidRPr="00894CEF">
        <w:rPr>
          <w:rFonts w:ascii="Cambria" w:hAnsi="Cambria"/>
        </w:rPr>
        <w:t xml:space="preserve"> typical level of contingency budget for lighting, electrical, mechanical, controls projects, and other projects and how it proposes to apply contingency to cover changes in work scope and subcontractor change orders. Note that all unused contingency funds will revert to the </w:t>
      </w:r>
      <w:r w:rsidR="00AD30DE">
        <w:rPr>
          <w:rFonts w:ascii="Cambria" w:hAnsi="Cambria"/>
        </w:rPr>
        <w:t>Owner</w:t>
      </w:r>
      <w:r w:rsidRPr="00894CEF">
        <w:rPr>
          <w:rFonts w:ascii="Cambria" w:hAnsi="Cambria"/>
        </w:rPr>
        <w:t xml:space="preserve"> or be applied to additional work scope through a change order approved by the </w:t>
      </w:r>
      <w:r w:rsidR="00AD30DE">
        <w:rPr>
          <w:rFonts w:ascii="Cambria" w:hAnsi="Cambria"/>
        </w:rPr>
        <w:t>Owner</w:t>
      </w:r>
      <w:r w:rsidRPr="00894CEF">
        <w:rPr>
          <w:rFonts w:ascii="Cambria" w:hAnsi="Cambria"/>
        </w:rPr>
        <w:t>.</w:t>
      </w:r>
    </w:p>
    <w:p w14:paraId="41A88F39" w14:textId="77777777" w:rsidR="00342C7F" w:rsidRDefault="00342C7F" w:rsidP="001F5545">
      <w:pPr>
        <w:rPr>
          <w:rFonts w:ascii="Cambria" w:hAnsi="Cambria" w:cs="Arial"/>
          <w:b/>
          <w:sz w:val="26"/>
          <w:szCs w:val="26"/>
        </w:rPr>
      </w:pPr>
    </w:p>
    <w:p w14:paraId="0B9E8058" w14:textId="3CBB8F70" w:rsidR="00AF1B03" w:rsidRPr="00CA108B" w:rsidRDefault="00AF02BB" w:rsidP="00CA6127">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Investment Grade </w:t>
      </w:r>
      <w:r w:rsidR="00AF1B03" w:rsidRPr="00CA108B">
        <w:rPr>
          <w:rFonts w:ascii="Cambria" w:hAnsi="Cambria" w:cs="Arial"/>
          <w:b/>
          <w:sz w:val="26"/>
          <w:szCs w:val="26"/>
        </w:rPr>
        <w:t xml:space="preserve">Audit </w:t>
      </w:r>
      <w:r w:rsidR="00F956BE">
        <w:rPr>
          <w:rFonts w:ascii="Cambria" w:hAnsi="Cambria" w:cs="Arial"/>
          <w:b/>
          <w:sz w:val="26"/>
          <w:szCs w:val="26"/>
        </w:rPr>
        <w:t>Fee</w:t>
      </w:r>
    </w:p>
    <w:p w14:paraId="6E2169FB" w14:textId="027A9289" w:rsidR="00AF1B03" w:rsidRPr="00894CEF" w:rsidRDefault="00F73FB4" w:rsidP="00CA6127">
      <w:pPr>
        <w:pStyle w:val="BodyText2"/>
        <w:spacing w:after="0" w:line="240" w:lineRule="auto"/>
        <w:rPr>
          <w:rFonts w:ascii="Cambria" w:hAnsi="Cambria"/>
        </w:rPr>
      </w:pPr>
      <w:r>
        <w:rPr>
          <w:rFonts w:ascii="Cambria" w:hAnsi="Cambria"/>
        </w:rPr>
        <w:t>In the table below, p</w:t>
      </w:r>
      <w:r w:rsidR="00AF1B03" w:rsidRPr="00894CEF">
        <w:rPr>
          <w:rFonts w:ascii="Cambria" w:hAnsi="Cambria"/>
        </w:rPr>
        <w:t xml:space="preserve">rovide the maximum fee to conduct the Investment Grade Audit and Project Development Proposal, on a cost per square foot basis.  </w:t>
      </w:r>
      <w:r w:rsidR="008B716E">
        <w:rPr>
          <w:rFonts w:ascii="Cambria" w:hAnsi="Cambria"/>
        </w:rPr>
        <w:t>Through this</w:t>
      </w:r>
      <w:r w:rsidR="008B716E" w:rsidRPr="00894CEF">
        <w:rPr>
          <w:rFonts w:ascii="Cambria" w:hAnsi="Cambria"/>
          <w:snapToGrid w:val="0"/>
        </w:rPr>
        <w:t xml:space="preserve"> </w:t>
      </w:r>
      <w:r w:rsidR="00AF1B03" w:rsidRPr="00894CEF">
        <w:rPr>
          <w:rFonts w:ascii="Cambria" w:hAnsi="Cambria"/>
          <w:snapToGrid w:val="0"/>
        </w:rPr>
        <w:t xml:space="preserve">proposed maximum fee </w:t>
      </w:r>
      <w:r w:rsidR="008B716E">
        <w:rPr>
          <w:rFonts w:ascii="Cambria" w:hAnsi="Cambria"/>
          <w:snapToGrid w:val="0"/>
        </w:rPr>
        <w:t xml:space="preserve">your firm </w:t>
      </w:r>
      <w:r w:rsidR="008B716E">
        <w:rPr>
          <w:rFonts w:ascii="Cambria" w:hAnsi="Cambria"/>
        </w:rPr>
        <w:t>acknowledges the respo</w:t>
      </w:r>
      <w:r w:rsidR="00AF1B03" w:rsidRPr="00894CEF">
        <w:rPr>
          <w:rFonts w:ascii="Cambria" w:hAnsi="Cambria"/>
        </w:rPr>
        <w:t xml:space="preserve">nsibility to adhere to and complete the full scope of work as presented in the </w:t>
      </w:r>
      <w:r w:rsidR="00AF1B03" w:rsidRPr="00894CEF">
        <w:rPr>
          <w:rFonts w:ascii="Cambria" w:hAnsi="Cambria"/>
          <w:b/>
        </w:rPr>
        <w:t>Attachment F (Investment Grade Audit and Project Development Contract)</w:t>
      </w:r>
      <w:r w:rsidR="00AF1B03" w:rsidRPr="00894CEF">
        <w:rPr>
          <w:rFonts w:ascii="Cambria" w:hAnsi="Cambria"/>
        </w:rPr>
        <w:t xml:space="preserve">.   </w:t>
      </w:r>
    </w:p>
    <w:p w14:paraId="12EBBD72" w14:textId="77777777" w:rsidR="00AF1B03" w:rsidRPr="00894CEF" w:rsidRDefault="00AF1B03" w:rsidP="00CA6127">
      <w:pPr>
        <w:rPr>
          <w:rFonts w:ascii="Cambria" w:hAnsi="Cambria"/>
          <w:sz w:val="20"/>
          <w:szCs w:val="20"/>
          <w:highlight w:val="yellow"/>
        </w:rPr>
      </w:pPr>
    </w:p>
    <w:p w14:paraId="78CF6A3E" w14:textId="77777777" w:rsidR="00AF1B03" w:rsidRPr="00894CEF" w:rsidRDefault="00AF1B03" w:rsidP="00CA6127">
      <w:pPr>
        <w:rPr>
          <w:rFonts w:ascii="Cambria" w:hAnsi="Cambria"/>
          <w:sz w:val="20"/>
          <w:szCs w:val="20"/>
          <w:highlight w:val="yellow"/>
        </w:rPr>
      </w:pPr>
    </w:p>
    <w:tbl>
      <w:tblPr>
        <w:tblW w:w="3689" w:type="pct"/>
        <w:jc w:val="center"/>
        <w:tblLayout w:type="fixed"/>
        <w:tblCellMar>
          <w:left w:w="43" w:type="dxa"/>
          <w:right w:w="43" w:type="dxa"/>
        </w:tblCellMar>
        <w:tblLook w:val="04A0" w:firstRow="1" w:lastRow="0" w:firstColumn="1" w:lastColumn="0" w:noHBand="0" w:noVBand="1"/>
      </w:tblPr>
      <w:tblGrid>
        <w:gridCol w:w="4010"/>
        <w:gridCol w:w="2428"/>
      </w:tblGrid>
      <w:tr w:rsidR="00C80A14" w:rsidRPr="003A4070" w14:paraId="01452CA2" w14:textId="77777777" w:rsidTr="0074686C">
        <w:trPr>
          <w:trHeight w:val="395"/>
          <w:jc w:val="center"/>
        </w:trPr>
        <w:tc>
          <w:tcPr>
            <w:tcW w:w="3114" w:type="pct"/>
            <w:tcBorders>
              <w:top w:val="single" w:sz="4" w:space="0" w:color="auto"/>
              <w:left w:val="nil"/>
              <w:bottom w:val="nil"/>
              <w:right w:val="single" w:sz="4" w:space="0" w:color="auto"/>
            </w:tcBorders>
            <w:shd w:val="clear" w:color="auto" w:fill="595959" w:themeFill="text1" w:themeFillTint="A6"/>
            <w:hideMark/>
          </w:tcPr>
          <w:p w14:paraId="01B8A060" w14:textId="77777777" w:rsidR="00C80A14" w:rsidRPr="003A4070" w:rsidRDefault="00C80A14" w:rsidP="00CA6127">
            <w:pPr>
              <w:keepNext/>
              <w:rPr>
                <w:rFonts w:ascii="Cambria" w:eastAsia="Calibri" w:hAnsi="Cambria"/>
                <w:b/>
                <w:bCs/>
                <w:color w:val="FFFFFF" w:themeColor="background1"/>
              </w:rPr>
            </w:pPr>
            <w:r w:rsidRPr="003A4070">
              <w:rPr>
                <w:rFonts w:ascii="Cambria" w:eastAsia="Calibri" w:hAnsi="Cambria"/>
                <w:b/>
                <w:bCs/>
                <w:color w:val="FFFFFF" w:themeColor="background1"/>
              </w:rPr>
              <w:t> </w:t>
            </w:r>
          </w:p>
        </w:tc>
        <w:tc>
          <w:tcPr>
            <w:tcW w:w="1886" w:type="pct"/>
            <w:tcBorders>
              <w:top w:val="single" w:sz="4" w:space="0" w:color="auto"/>
              <w:left w:val="nil"/>
              <w:bottom w:val="nil"/>
              <w:right w:val="single" w:sz="4" w:space="0" w:color="auto"/>
            </w:tcBorders>
            <w:shd w:val="clear" w:color="auto" w:fill="595959" w:themeFill="text1" w:themeFillTint="A6"/>
            <w:hideMark/>
          </w:tcPr>
          <w:p w14:paraId="22ED3634" w14:textId="77777777" w:rsidR="00C80A14" w:rsidRPr="003A4070" w:rsidRDefault="00C80A14" w:rsidP="00CA6127">
            <w:pPr>
              <w:keepNext/>
              <w:rPr>
                <w:rFonts w:ascii="Cambria" w:eastAsia="Calibri" w:hAnsi="Cambria"/>
                <w:b/>
                <w:color w:val="FFFFFF" w:themeColor="background1"/>
              </w:rPr>
            </w:pPr>
            <w:r w:rsidRPr="003A4070">
              <w:rPr>
                <w:rFonts w:ascii="Cambria" w:eastAsia="Calibri" w:hAnsi="Cambria"/>
                <w:b/>
                <w:color w:val="FFFFFF" w:themeColor="background1"/>
              </w:rPr>
              <w:t>Proposed Max cost per sf</w:t>
            </w:r>
          </w:p>
        </w:tc>
      </w:tr>
      <w:tr w:rsidR="00C80A14" w:rsidRPr="003A4070" w14:paraId="2AB68648" w14:textId="77777777" w:rsidTr="0074686C">
        <w:trPr>
          <w:trHeight w:val="663"/>
          <w:jc w:val="center"/>
        </w:trPr>
        <w:tc>
          <w:tcPr>
            <w:tcW w:w="3114" w:type="pct"/>
            <w:tcBorders>
              <w:top w:val="single" w:sz="4" w:space="0" w:color="auto"/>
              <w:left w:val="nil"/>
              <w:bottom w:val="single" w:sz="4" w:space="0" w:color="auto"/>
              <w:right w:val="single" w:sz="4" w:space="0" w:color="auto"/>
            </w:tcBorders>
            <w:shd w:val="clear" w:color="auto" w:fill="auto"/>
            <w:hideMark/>
          </w:tcPr>
          <w:p w14:paraId="2E4B3D56" w14:textId="77777777" w:rsidR="00C80A14" w:rsidRPr="003A4070" w:rsidRDefault="00C80A14" w:rsidP="00CA6127">
            <w:pPr>
              <w:keepNext/>
              <w:rPr>
                <w:rFonts w:ascii="Cambria" w:eastAsia="Calibri" w:hAnsi="Cambria"/>
                <w:color w:val="000000"/>
              </w:rPr>
            </w:pPr>
            <w:r w:rsidRPr="003A4070">
              <w:rPr>
                <w:rFonts w:ascii="Cambria" w:eastAsia="Calibri" w:hAnsi="Cambria"/>
                <w:color w:val="000000"/>
              </w:rPr>
              <w:t>Investment Grade Audit and Project Proposal</w:t>
            </w:r>
          </w:p>
        </w:tc>
        <w:tc>
          <w:tcPr>
            <w:tcW w:w="1886" w:type="pct"/>
            <w:tcBorders>
              <w:top w:val="single" w:sz="4" w:space="0" w:color="auto"/>
              <w:left w:val="nil"/>
              <w:bottom w:val="single" w:sz="4" w:space="0" w:color="auto"/>
              <w:right w:val="single" w:sz="4" w:space="0" w:color="auto"/>
            </w:tcBorders>
            <w:shd w:val="clear" w:color="auto" w:fill="auto"/>
            <w:hideMark/>
          </w:tcPr>
          <w:p w14:paraId="177CD2FA" w14:textId="77777777" w:rsidR="00C80A14" w:rsidRPr="003A4070" w:rsidRDefault="00C80A14" w:rsidP="00CA6127">
            <w:pPr>
              <w:keepNext/>
              <w:jc w:val="center"/>
              <w:rPr>
                <w:rFonts w:ascii="Cambria" w:eastAsia="Calibri" w:hAnsi="Cambria"/>
                <w:iCs/>
                <w:color w:val="000000"/>
                <w:highlight w:val="lightGray"/>
              </w:rPr>
            </w:pPr>
            <w:r w:rsidRPr="003A4070">
              <w:rPr>
                <w:rFonts w:ascii="Cambria" w:eastAsia="Calibri" w:hAnsi="Cambria"/>
                <w:iCs/>
                <w:color w:val="000000"/>
              </w:rPr>
              <w:t>$/sf</w:t>
            </w:r>
          </w:p>
        </w:tc>
      </w:tr>
    </w:tbl>
    <w:p w14:paraId="374A3A3E" w14:textId="77777777" w:rsidR="00AF1B03" w:rsidRPr="00894CEF" w:rsidRDefault="00AF1B03" w:rsidP="00CA6127">
      <w:pPr>
        <w:rPr>
          <w:rFonts w:ascii="Cambria" w:hAnsi="Cambria"/>
        </w:rPr>
      </w:pPr>
    </w:p>
    <w:p w14:paraId="35A93E4E" w14:textId="77777777" w:rsidR="00AF1B03" w:rsidRPr="00894CEF" w:rsidRDefault="00AF1B03" w:rsidP="00CA6127">
      <w:pPr>
        <w:rPr>
          <w:rFonts w:ascii="Cambria" w:hAnsi="Cambria"/>
          <w:sz w:val="20"/>
          <w:szCs w:val="20"/>
        </w:rPr>
      </w:pPr>
    </w:p>
    <w:p w14:paraId="50D43E20" w14:textId="034A4F14" w:rsidR="00346BEE" w:rsidRDefault="00346BEE" w:rsidP="00346BEE">
      <w:pPr>
        <w:numPr>
          <w:ilvl w:val="1"/>
          <w:numId w:val="2"/>
        </w:numPr>
        <w:tabs>
          <w:tab w:val="clear" w:pos="1512"/>
        </w:tabs>
        <w:ind w:left="0" w:firstLine="0"/>
        <w:rPr>
          <w:rFonts w:ascii="Cambria" w:hAnsi="Cambria" w:cs="Arial"/>
          <w:b/>
          <w:sz w:val="26"/>
          <w:szCs w:val="26"/>
        </w:rPr>
      </w:pPr>
      <w:r>
        <w:rPr>
          <w:rFonts w:ascii="Cambria" w:hAnsi="Cambria" w:cs="Arial"/>
          <w:b/>
          <w:sz w:val="26"/>
          <w:szCs w:val="26"/>
        </w:rPr>
        <w:t xml:space="preserve">Self-Performed Work </w:t>
      </w:r>
      <w:r w:rsidR="00F956BE">
        <w:rPr>
          <w:rFonts w:ascii="Cambria" w:hAnsi="Cambria" w:cs="Arial"/>
          <w:b/>
          <w:sz w:val="26"/>
          <w:szCs w:val="26"/>
        </w:rPr>
        <w:t>Fees</w:t>
      </w:r>
    </w:p>
    <w:p w14:paraId="7960217F" w14:textId="77777777" w:rsidR="00346BEE" w:rsidRDefault="00346BEE" w:rsidP="00346BEE">
      <w:pPr>
        <w:rPr>
          <w:rFonts w:ascii="Cambria" w:hAnsi="Cambria"/>
        </w:rPr>
      </w:pPr>
      <w:r>
        <w:rPr>
          <w:rFonts w:ascii="Cambria" w:hAnsi="Cambria"/>
        </w:rPr>
        <w:t xml:space="preserve">In the table below, provide the position descriptions and hourly rates for labor and services as performed by your company.  </w:t>
      </w:r>
    </w:p>
    <w:p w14:paraId="59775191" w14:textId="77777777" w:rsidR="00633224" w:rsidRDefault="00633224" w:rsidP="00346BEE">
      <w:pPr>
        <w:rPr>
          <w:rFonts w:ascii="Cambria" w:hAnsi="Cambria"/>
        </w:rPr>
      </w:pPr>
    </w:p>
    <w:p w14:paraId="51811CA3" w14:textId="7B39E856" w:rsidR="00633224" w:rsidRDefault="00633224" w:rsidP="00346BEE">
      <w:pPr>
        <w:rPr>
          <w:rFonts w:ascii="Cambria" w:hAnsi="Cambria"/>
        </w:rPr>
      </w:pPr>
      <w:r>
        <w:rPr>
          <w:rFonts w:ascii="Cambria" w:hAnsi="Cambria"/>
        </w:rPr>
        <w:t xml:space="preserve">The purpose of this is to enable confirmation through open book pricing.   </w:t>
      </w:r>
    </w:p>
    <w:p w14:paraId="57AA6ADD" w14:textId="77777777" w:rsidR="00346BEE" w:rsidRDefault="00346BEE" w:rsidP="00346BEE">
      <w:pPr>
        <w:rPr>
          <w:rFonts w:ascii="Cambria" w:hAnsi="Cambria" w:cs="Arial"/>
          <w:b/>
          <w:sz w:val="26"/>
          <w:szCs w:val="26"/>
        </w:rPr>
      </w:pPr>
    </w:p>
    <w:tbl>
      <w:tblPr>
        <w:tblW w:w="3725" w:type="pct"/>
        <w:jc w:val="center"/>
        <w:tblLayout w:type="fixed"/>
        <w:tblCellMar>
          <w:left w:w="43" w:type="dxa"/>
          <w:right w:w="43" w:type="dxa"/>
        </w:tblCellMar>
        <w:tblLook w:val="04A0" w:firstRow="1" w:lastRow="0" w:firstColumn="1" w:lastColumn="0" w:noHBand="0" w:noVBand="1"/>
      </w:tblPr>
      <w:tblGrid>
        <w:gridCol w:w="5118"/>
        <w:gridCol w:w="23"/>
        <w:gridCol w:w="1350"/>
        <w:gridCol w:w="10"/>
      </w:tblGrid>
      <w:tr w:rsidR="00D1009D" w:rsidRPr="003A4070" w14:paraId="471646F8" w14:textId="77777777" w:rsidTr="001F5545">
        <w:trPr>
          <w:gridAfter w:val="1"/>
          <w:wAfter w:w="8" w:type="pct"/>
          <w:trHeight w:val="395"/>
          <w:jc w:val="center"/>
        </w:trPr>
        <w:tc>
          <w:tcPr>
            <w:tcW w:w="3954" w:type="pct"/>
            <w:gridSpan w:val="2"/>
            <w:tcBorders>
              <w:top w:val="single" w:sz="4" w:space="0" w:color="auto"/>
              <w:left w:val="nil"/>
              <w:bottom w:val="nil"/>
              <w:right w:val="single" w:sz="4" w:space="0" w:color="auto"/>
            </w:tcBorders>
            <w:shd w:val="clear" w:color="auto" w:fill="595959" w:themeFill="text1" w:themeFillTint="A6"/>
            <w:hideMark/>
          </w:tcPr>
          <w:p w14:paraId="172AF82D" w14:textId="3CAD7468" w:rsidR="00D1009D" w:rsidRPr="003A4070" w:rsidRDefault="00D1009D" w:rsidP="00545595">
            <w:pPr>
              <w:keepNext/>
              <w:rPr>
                <w:rFonts w:ascii="Cambria" w:eastAsia="Calibri" w:hAnsi="Cambria"/>
                <w:b/>
                <w:bCs/>
                <w:color w:val="FFFFFF" w:themeColor="background1"/>
              </w:rPr>
            </w:pPr>
            <w:r w:rsidRPr="003A4070">
              <w:rPr>
                <w:rFonts w:ascii="Cambria" w:eastAsia="Calibri" w:hAnsi="Cambria"/>
                <w:b/>
                <w:bCs/>
                <w:color w:val="FFFFFF" w:themeColor="background1"/>
              </w:rPr>
              <w:t> </w:t>
            </w:r>
            <w:r>
              <w:rPr>
                <w:rFonts w:ascii="Cambria" w:eastAsia="Calibri" w:hAnsi="Cambria"/>
                <w:b/>
                <w:bCs/>
                <w:color w:val="FFFFFF" w:themeColor="background1"/>
              </w:rPr>
              <w:t>Position Description</w:t>
            </w:r>
          </w:p>
        </w:tc>
        <w:tc>
          <w:tcPr>
            <w:tcW w:w="1038" w:type="pct"/>
            <w:tcBorders>
              <w:top w:val="single" w:sz="4" w:space="0" w:color="auto"/>
              <w:left w:val="nil"/>
              <w:bottom w:val="nil"/>
              <w:right w:val="single" w:sz="4" w:space="0" w:color="auto"/>
            </w:tcBorders>
            <w:shd w:val="clear" w:color="auto" w:fill="595959" w:themeFill="text1" w:themeFillTint="A6"/>
            <w:hideMark/>
          </w:tcPr>
          <w:p w14:paraId="667F9223" w14:textId="0F6683F6" w:rsidR="00D1009D" w:rsidRPr="003A4070" w:rsidRDefault="00D1009D" w:rsidP="00545595">
            <w:pPr>
              <w:keepNext/>
              <w:rPr>
                <w:rFonts w:ascii="Cambria" w:eastAsia="Calibri" w:hAnsi="Cambria"/>
                <w:b/>
                <w:color w:val="FFFFFF" w:themeColor="background1"/>
              </w:rPr>
            </w:pPr>
            <w:r>
              <w:rPr>
                <w:rFonts w:ascii="Cambria" w:eastAsia="Calibri" w:hAnsi="Cambria"/>
                <w:b/>
                <w:color w:val="FFFFFF" w:themeColor="background1"/>
              </w:rPr>
              <w:t>Hourly Rate</w:t>
            </w:r>
          </w:p>
        </w:tc>
      </w:tr>
      <w:tr w:rsidR="00F73FB4" w:rsidRPr="007E2426" w14:paraId="425FFEDA" w14:textId="77777777" w:rsidTr="00D100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4509C1F6" w14:textId="77777777" w:rsidR="00F73FB4" w:rsidRPr="001F5545" w:rsidRDefault="00F73FB4" w:rsidP="001F554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2262C659" w14:textId="77777777" w:rsidR="00F73FB4" w:rsidRPr="001F5545" w:rsidRDefault="00F73FB4" w:rsidP="001F554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73FB4" w:rsidRPr="007E2426" w14:paraId="45493DC7" w14:textId="77777777" w:rsidTr="00D100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77C0C5B6" w14:textId="77777777" w:rsidR="00F73FB4" w:rsidRPr="001F5545" w:rsidRDefault="00F73FB4" w:rsidP="001F554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396DD320" w14:textId="77777777" w:rsidR="00F73FB4" w:rsidRPr="001F5545" w:rsidRDefault="00F73FB4" w:rsidP="001F554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73FB4" w:rsidRPr="007E2426" w14:paraId="08004A30" w14:textId="77777777" w:rsidTr="00D100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25D3DC41" w14:textId="77777777" w:rsidR="00F73FB4" w:rsidRPr="001F5545" w:rsidRDefault="00F73FB4" w:rsidP="001F554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4BB55EBD" w14:textId="77777777" w:rsidR="00F73FB4" w:rsidRPr="001F5545" w:rsidRDefault="00F73FB4" w:rsidP="001F554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r w:rsidR="00F73FB4" w:rsidRPr="007E2426" w14:paraId="500C1198" w14:textId="77777777" w:rsidTr="00D1009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3936" w:type="pct"/>
            <w:shd w:val="clear" w:color="auto" w:fill="auto"/>
            <w:vAlign w:val="center"/>
            <w:hideMark/>
          </w:tcPr>
          <w:p w14:paraId="0E2AB888" w14:textId="77777777" w:rsidR="00F73FB4" w:rsidRPr="001F5545" w:rsidRDefault="00F73FB4" w:rsidP="001F5545">
            <w:pPr>
              <w:keepNext/>
              <w:rPr>
                <w:rFonts w:ascii="Cambria" w:eastAsia="Calibri" w:hAnsi="Cambria"/>
                <w:color w:val="000000"/>
              </w:rPr>
            </w:pPr>
            <w:r w:rsidRPr="001F5545">
              <w:rPr>
                <w:rFonts w:ascii="Cambria" w:eastAsia="Calibri" w:hAnsi="Cambria"/>
                <w:color w:val="000000"/>
              </w:rPr>
              <w:t>Position</w:t>
            </w:r>
          </w:p>
        </w:tc>
        <w:tc>
          <w:tcPr>
            <w:tcW w:w="1064" w:type="pct"/>
            <w:gridSpan w:val="3"/>
            <w:shd w:val="clear" w:color="auto" w:fill="auto"/>
            <w:vAlign w:val="center"/>
            <w:hideMark/>
          </w:tcPr>
          <w:p w14:paraId="17F5E983" w14:textId="77777777" w:rsidR="00F73FB4" w:rsidRPr="001F5545" w:rsidRDefault="00F73FB4" w:rsidP="001F5545">
            <w:pPr>
              <w:keepNext/>
              <w:jc w:val="right"/>
              <w:rPr>
                <w:rFonts w:ascii="Cambria" w:eastAsia="Calibri" w:hAnsi="Cambria"/>
                <w:color w:val="000000"/>
              </w:rPr>
            </w:pPr>
            <w:r w:rsidRPr="001F5545">
              <w:rPr>
                <w:rFonts w:ascii="Cambria" w:eastAsia="Calibri" w:hAnsi="Cambria"/>
                <w:color w:val="000000"/>
              </w:rPr>
              <w:t>$</w:t>
            </w:r>
            <w:proofErr w:type="spellStart"/>
            <w:r w:rsidRPr="001F5545">
              <w:rPr>
                <w:rFonts w:ascii="Cambria" w:eastAsia="Calibri" w:hAnsi="Cambria"/>
                <w:color w:val="000000"/>
              </w:rPr>
              <w:t>xx.xx</w:t>
            </w:r>
            <w:proofErr w:type="spellEnd"/>
          </w:p>
        </w:tc>
      </w:tr>
    </w:tbl>
    <w:p w14:paraId="13459283" w14:textId="77777777" w:rsidR="00F73FB4" w:rsidRDefault="00F73FB4" w:rsidP="00346BEE">
      <w:pPr>
        <w:rPr>
          <w:rFonts w:ascii="Cambria" w:hAnsi="Cambria" w:cs="Arial"/>
          <w:b/>
          <w:sz w:val="26"/>
          <w:szCs w:val="26"/>
        </w:rPr>
      </w:pPr>
    </w:p>
    <w:p w14:paraId="6F126F19" w14:textId="77777777" w:rsidR="00F73FB4" w:rsidRDefault="00F73FB4" w:rsidP="00346BEE">
      <w:pPr>
        <w:rPr>
          <w:rFonts w:ascii="Cambria" w:hAnsi="Cambria" w:cs="Arial"/>
          <w:b/>
          <w:sz w:val="26"/>
          <w:szCs w:val="26"/>
        </w:rPr>
      </w:pPr>
    </w:p>
    <w:p w14:paraId="361D134D" w14:textId="77777777" w:rsidR="000E6823" w:rsidRDefault="000E6823" w:rsidP="001F5545">
      <w:pPr>
        <w:numPr>
          <w:ilvl w:val="1"/>
          <w:numId w:val="2"/>
        </w:numPr>
        <w:tabs>
          <w:tab w:val="clear" w:pos="1512"/>
        </w:tabs>
        <w:ind w:left="0" w:firstLine="0"/>
        <w:rPr>
          <w:rFonts w:ascii="Cambria" w:hAnsi="Cambria" w:cs="Arial"/>
          <w:b/>
          <w:sz w:val="26"/>
          <w:szCs w:val="26"/>
        </w:rPr>
      </w:pPr>
      <w:r>
        <w:rPr>
          <w:rFonts w:ascii="Cambria" w:hAnsi="Cambria" w:cs="Arial"/>
          <w:b/>
          <w:sz w:val="26"/>
          <w:szCs w:val="26"/>
        </w:rPr>
        <w:t>Annual Costs and Fees</w:t>
      </w:r>
    </w:p>
    <w:p w14:paraId="0B39403F" w14:textId="6C4AADCC" w:rsidR="00E62954" w:rsidRPr="001F5545" w:rsidRDefault="00E62954" w:rsidP="001F5545">
      <w:pPr>
        <w:pStyle w:val="Heading2"/>
        <w:rPr>
          <w:b w:val="0"/>
        </w:rPr>
      </w:pPr>
      <w:r w:rsidRPr="00E62954">
        <w:t xml:space="preserve">Measurement and Verification </w:t>
      </w:r>
      <w:r w:rsidR="00F956BE">
        <w:t>– Annual Fee</w:t>
      </w:r>
    </w:p>
    <w:p w14:paraId="2E6260D8" w14:textId="77777777" w:rsidR="00E62954" w:rsidRDefault="00E62954" w:rsidP="001F5545">
      <w:pPr>
        <w:tabs>
          <w:tab w:val="left" w:pos="-1440"/>
          <w:tab w:val="left" w:pos="-720"/>
        </w:tabs>
        <w:suppressAutoHyphens/>
        <w:rPr>
          <w:rFonts w:ascii="Cambria" w:hAnsi="Cambria"/>
        </w:rPr>
      </w:pPr>
      <w:r w:rsidRPr="00E62954">
        <w:rPr>
          <w:rFonts w:ascii="Cambria" w:hAnsi="Cambria"/>
        </w:rPr>
        <w:t>Describe how the post-retrofit Measurement &amp; Verification annual fee is determined.</w:t>
      </w:r>
    </w:p>
    <w:p w14:paraId="7793260C" w14:textId="77777777" w:rsidR="00633224" w:rsidRDefault="00633224" w:rsidP="001F5545">
      <w:pPr>
        <w:tabs>
          <w:tab w:val="left" w:pos="-1440"/>
          <w:tab w:val="left" w:pos="-720"/>
        </w:tabs>
        <w:suppressAutoHyphens/>
        <w:rPr>
          <w:rFonts w:ascii="Cambria" w:hAnsi="Cambria"/>
        </w:rPr>
      </w:pPr>
    </w:p>
    <w:p w14:paraId="624A36BA" w14:textId="10DD81CC" w:rsidR="000E6823" w:rsidRDefault="000E6823" w:rsidP="000E6823">
      <w:pPr>
        <w:rPr>
          <w:rFonts w:ascii="Cambria" w:hAnsi="Cambria"/>
        </w:rPr>
      </w:pPr>
      <w:r w:rsidRPr="00065D80">
        <w:rPr>
          <w:rFonts w:ascii="Cambria" w:hAnsi="Cambria"/>
        </w:rPr>
        <w:t xml:space="preserve">The Measurement and Verification Services cost is the </w:t>
      </w:r>
      <w:r w:rsidR="00765708">
        <w:rPr>
          <w:rFonts w:ascii="Cambria" w:hAnsi="Cambria"/>
        </w:rPr>
        <w:t xml:space="preserve">annual </w:t>
      </w:r>
      <w:r w:rsidRPr="00065D80">
        <w:rPr>
          <w:rFonts w:ascii="Cambria" w:hAnsi="Cambria"/>
        </w:rPr>
        <w:t xml:space="preserve">cost for the services necessary after acceptance of the project to annually verify the Energy Performance Contract guarantees. </w:t>
      </w:r>
      <w:r w:rsidR="00765708">
        <w:rPr>
          <w:rFonts w:ascii="Cambria" w:hAnsi="Cambria"/>
        </w:rPr>
        <w:t xml:space="preserve"> </w:t>
      </w:r>
      <w:r w:rsidRPr="00065D80">
        <w:rPr>
          <w:rFonts w:ascii="Cambria" w:hAnsi="Cambria"/>
        </w:rPr>
        <w:t xml:space="preserve">The cost for the guarantee is based upon the M&amp;V option </w:t>
      </w:r>
      <w:r w:rsidRPr="00065D80">
        <w:rPr>
          <w:rFonts w:ascii="Cambria" w:hAnsi="Cambria"/>
        </w:rPr>
        <w:lastRenderedPageBreak/>
        <w:t xml:space="preserve">utilized, the risk of savings failure, the field time to measure building performance, and the time to document and present the report. </w:t>
      </w:r>
    </w:p>
    <w:p w14:paraId="7FC41DDD" w14:textId="77777777" w:rsidR="000E6823" w:rsidRDefault="000E6823" w:rsidP="000E6823">
      <w:pPr>
        <w:rPr>
          <w:rFonts w:ascii="Cambria" w:hAnsi="Cambria"/>
        </w:rPr>
      </w:pPr>
    </w:p>
    <w:p w14:paraId="43B53B15" w14:textId="77777777" w:rsidR="000E6823" w:rsidRPr="000E6823" w:rsidRDefault="000E6823" w:rsidP="001F5545">
      <w:pPr>
        <w:pStyle w:val="Heading2"/>
      </w:pPr>
      <w:r w:rsidRPr="000E6823">
        <w:t>Warranty</w:t>
      </w:r>
    </w:p>
    <w:p w14:paraId="249D87B9" w14:textId="7ACF9A05" w:rsidR="000E6823" w:rsidRDefault="000E6823" w:rsidP="000E6823">
      <w:pPr>
        <w:rPr>
          <w:rFonts w:ascii="Cambria" w:hAnsi="Cambria"/>
        </w:rPr>
      </w:pPr>
      <w:r>
        <w:rPr>
          <w:rFonts w:ascii="Cambria" w:hAnsi="Cambria"/>
        </w:rPr>
        <w:t xml:space="preserve">Describe </w:t>
      </w:r>
      <w:r w:rsidR="00765708">
        <w:rPr>
          <w:rFonts w:ascii="Cambria" w:hAnsi="Cambria"/>
        </w:rPr>
        <w:t xml:space="preserve">how the warranty cost is determined.  </w:t>
      </w:r>
      <w:r>
        <w:rPr>
          <w:rFonts w:ascii="Cambria" w:hAnsi="Cambria"/>
        </w:rPr>
        <w:t xml:space="preserve">  </w:t>
      </w:r>
    </w:p>
    <w:p w14:paraId="09549AA5" w14:textId="77777777" w:rsidR="00765708" w:rsidRDefault="00765708" w:rsidP="000E6823">
      <w:pPr>
        <w:rPr>
          <w:rFonts w:ascii="Cambria" w:hAnsi="Cambria"/>
        </w:rPr>
      </w:pPr>
    </w:p>
    <w:p w14:paraId="6C444084" w14:textId="7448E8E7" w:rsidR="006F5533" w:rsidRDefault="000E6823" w:rsidP="006F5533">
      <w:r w:rsidRPr="00065D80">
        <w:rPr>
          <w:rFonts w:ascii="Cambria" w:hAnsi="Cambria"/>
        </w:rPr>
        <w:t>Warranty is the burdened labor cost associated with time anticipated to be expended by ESCO staff in supporting their direct purchase equipment warranties; and/or equipment provided by subcontractors.  This warranty cost may also include</w:t>
      </w:r>
      <w:r w:rsidR="006F5533">
        <w:rPr>
          <w:rFonts w:ascii="Cambria" w:hAnsi="Cambria"/>
        </w:rPr>
        <w:t xml:space="preserve"> </w:t>
      </w:r>
      <w:r w:rsidR="006F5533" w:rsidRPr="006F5533">
        <w:t xml:space="preserve">costs for extended equipment warranties in those cases where the </w:t>
      </w:r>
      <w:r w:rsidR="006F5533">
        <w:t>r</w:t>
      </w:r>
      <w:r w:rsidR="006F5533" w:rsidRPr="006F5533">
        <w:t>equired/specified equipment warranty is longer than the equipment warranty offered by the manufacturer.</w:t>
      </w:r>
    </w:p>
    <w:p w14:paraId="2E10140C" w14:textId="77777777" w:rsidR="007D2EBA" w:rsidRDefault="007D2EBA" w:rsidP="006F5533"/>
    <w:p w14:paraId="0FBC6BBB" w14:textId="6CC55AF9" w:rsidR="007D2EBA" w:rsidRPr="000E6823" w:rsidRDefault="007D2EBA" w:rsidP="007D2EBA">
      <w:pPr>
        <w:pStyle w:val="Heading2"/>
      </w:pPr>
      <w:r>
        <w:t>Other</w:t>
      </w:r>
    </w:p>
    <w:p w14:paraId="4A7DA06D" w14:textId="0CB04AD6" w:rsidR="007D2EBA" w:rsidRDefault="007D2EBA" w:rsidP="007D2EBA">
      <w:pPr>
        <w:rPr>
          <w:rFonts w:ascii="Cambria" w:hAnsi="Cambria"/>
        </w:rPr>
      </w:pPr>
      <w:r>
        <w:rPr>
          <w:rFonts w:ascii="Cambria" w:hAnsi="Cambria"/>
        </w:rPr>
        <w:t xml:space="preserve">Describe any other fees and how they will be determined.    </w:t>
      </w:r>
    </w:p>
    <w:p w14:paraId="21BA9EDF" w14:textId="08FDB5EC" w:rsidR="000E6823" w:rsidRPr="00065D80" w:rsidRDefault="000E6823" w:rsidP="000E6823">
      <w:pPr>
        <w:rPr>
          <w:rFonts w:ascii="Cambria" w:hAnsi="Cambria"/>
        </w:rPr>
      </w:pPr>
    </w:p>
    <w:p w14:paraId="2F1FEBC6" w14:textId="69C0CD86"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Equipment/Labor Cost Competition</w:t>
      </w:r>
    </w:p>
    <w:p w14:paraId="76A4D688" w14:textId="18D2741D" w:rsidR="00AF1B03" w:rsidRPr="00894CEF" w:rsidRDefault="00AF1B03" w:rsidP="00CA6127">
      <w:pPr>
        <w:suppressAutoHyphens/>
        <w:rPr>
          <w:rFonts w:ascii="Cambria" w:hAnsi="Cambria"/>
        </w:rPr>
      </w:pPr>
      <w:r w:rsidRPr="00894CEF">
        <w:rPr>
          <w:rFonts w:ascii="Cambria" w:hAnsi="Cambria"/>
          <w:snapToGrid w:val="0"/>
        </w:rPr>
        <w:t xml:space="preserve">Describe your company’s </w:t>
      </w:r>
      <w:r w:rsidRPr="00894CEF">
        <w:rPr>
          <w:rFonts w:ascii="Cambria" w:hAnsi="Cambria"/>
        </w:rPr>
        <w:t xml:space="preserve">process to solicit bids on equipment/labor or to ensure price/cost competition and the best value for the </w:t>
      </w:r>
      <w:r w:rsidR="00AD30DE">
        <w:rPr>
          <w:rFonts w:ascii="Cambria" w:hAnsi="Cambria"/>
        </w:rPr>
        <w:t>Owner</w:t>
      </w:r>
      <w:r w:rsidRPr="00894CEF">
        <w:rPr>
          <w:rFonts w:ascii="Cambria" w:hAnsi="Cambria"/>
        </w:rPr>
        <w:t>.</w:t>
      </w:r>
    </w:p>
    <w:p w14:paraId="2CC703D0" w14:textId="77777777" w:rsidR="00AF1B03" w:rsidRPr="00894CEF" w:rsidRDefault="00AF1B03" w:rsidP="00CA6127">
      <w:pPr>
        <w:suppressAutoHyphens/>
        <w:ind w:left="792"/>
        <w:rPr>
          <w:rFonts w:ascii="Cambria" w:hAnsi="Cambria"/>
        </w:rPr>
      </w:pPr>
    </w:p>
    <w:p w14:paraId="69EA0552" w14:textId="381A7329"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Open Book Pricing</w:t>
      </w:r>
    </w:p>
    <w:p w14:paraId="51DB14EC" w14:textId="77777777" w:rsidR="00AF1B03" w:rsidRPr="00894CEF" w:rsidRDefault="00AF1B03" w:rsidP="00CA6127">
      <w:pPr>
        <w:rPr>
          <w:rFonts w:ascii="Cambria" w:hAnsi="Cambria"/>
          <w:b/>
        </w:rPr>
      </w:pPr>
      <w:r w:rsidRPr="00894CEF">
        <w:rPr>
          <w:rFonts w:ascii="Cambria" w:hAnsi="Cambria"/>
        </w:rPr>
        <w:t xml:space="preserve">Open book pricing is required as stated in </w:t>
      </w:r>
      <w:r w:rsidRPr="00894CEF">
        <w:rPr>
          <w:rFonts w:ascii="Cambria" w:hAnsi="Cambria"/>
          <w:b/>
        </w:rPr>
        <w:t>Attachment G:</w:t>
      </w:r>
      <w:r w:rsidRPr="00894CEF">
        <w:rPr>
          <w:rFonts w:ascii="Cambria" w:hAnsi="Cambria"/>
        </w:rPr>
        <w:t xml:space="preserve"> </w:t>
      </w:r>
      <w:r w:rsidRPr="00894CEF">
        <w:rPr>
          <w:rFonts w:ascii="Cambria" w:hAnsi="Cambria"/>
          <w:b/>
        </w:rPr>
        <w:t xml:space="preserve">Energy Savings Performance Contract.  </w:t>
      </w:r>
    </w:p>
    <w:p w14:paraId="5CBE7E6B" w14:textId="77777777" w:rsidR="00AF1B03" w:rsidRPr="00894CEF" w:rsidRDefault="00AF1B03" w:rsidP="00CA6127">
      <w:pPr>
        <w:ind w:left="792"/>
        <w:rPr>
          <w:rFonts w:ascii="Cambria" w:hAnsi="Cambria"/>
          <w:spacing w:val="-3"/>
        </w:rPr>
      </w:pPr>
    </w:p>
    <w:p w14:paraId="1304C32A" w14:textId="77777777" w:rsidR="00AF1B03" w:rsidRPr="00894CEF" w:rsidRDefault="00AF1B03" w:rsidP="00CA6127">
      <w:pPr>
        <w:rPr>
          <w:rFonts w:ascii="Cambria" w:hAnsi="Cambria"/>
          <w:spacing w:val="-3"/>
        </w:rPr>
      </w:pPr>
      <w:r w:rsidRPr="00894CEF">
        <w:rPr>
          <w:rFonts w:ascii="Cambria" w:hAnsi="Cambria"/>
          <w:snapToGrid w:val="0"/>
        </w:rPr>
        <w:t>Describe your company’s</w:t>
      </w:r>
      <w:r w:rsidRPr="00894CEF">
        <w:rPr>
          <w:rFonts w:ascii="Cambria" w:hAnsi="Cambria"/>
        </w:rPr>
        <w:t xml:space="preserve"> approach to open book pricing and the method for</w:t>
      </w:r>
      <w:r w:rsidRPr="00894CEF">
        <w:rPr>
          <w:rFonts w:ascii="Cambria" w:hAnsi="Cambria"/>
          <w:spacing w:val="-3"/>
        </w:rPr>
        <w:t xml:space="preserve"> maintaining cost accounting records on authorized work performed under actual costs for labor and material, or other basis requiring accounting records.  </w:t>
      </w:r>
    </w:p>
    <w:p w14:paraId="38BFD223" w14:textId="77777777" w:rsidR="00AF1B03" w:rsidRPr="00894CEF" w:rsidRDefault="00AF1B03" w:rsidP="00CA6127">
      <w:pPr>
        <w:ind w:left="792"/>
        <w:rPr>
          <w:rFonts w:ascii="Cambria" w:hAnsi="Cambria"/>
          <w:spacing w:val="-3"/>
        </w:rPr>
      </w:pPr>
    </w:p>
    <w:p w14:paraId="31ED652D" w14:textId="2456FC51" w:rsidR="00AF1B03" w:rsidRPr="00CA108B" w:rsidRDefault="00AF1B03" w:rsidP="00CA6127">
      <w:pPr>
        <w:numPr>
          <w:ilvl w:val="1"/>
          <w:numId w:val="2"/>
        </w:numPr>
        <w:tabs>
          <w:tab w:val="clear" w:pos="1512"/>
        </w:tabs>
        <w:ind w:left="0" w:firstLine="0"/>
        <w:rPr>
          <w:rFonts w:ascii="Cambria" w:hAnsi="Cambria" w:cs="Arial"/>
          <w:b/>
          <w:sz w:val="26"/>
          <w:szCs w:val="26"/>
        </w:rPr>
      </w:pPr>
      <w:r w:rsidRPr="00CA108B">
        <w:rPr>
          <w:rFonts w:ascii="Cambria" w:hAnsi="Cambria" w:cs="Arial"/>
          <w:b/>
          <w:sz w:val="26"/>
          <w:szCs w:val="26"/>
        </w:rPr>
        <w:t>Best Value</w:t>
      </w:r>
    </w:p>
    <w:p w14:paraId="481E09C2" w14:textId="3D04CCA0" w:rsidR="00065D80" w:rsidRPr="00065D80" w:rsidRDefault="00AF1B03" w:rsidP="00B128F7">
      <w:pPr>
        <w:rPr>
          <w:rFonts w:ascii="Cambria" w:hAnsi="Cambria"/>
        </w:rPr>
      </w:pPr>
      <w:r w:rsidRPr="00894CEF">
        <w:rPr>
          <w:rFonts w:ascii="Cambria" w:hAnsi="Cambria"/>
        </w:rPr>
        <w:t xml:space="preserve">Briefly describe how your approach to performance contracting delivers best value for the investment.  Describe any utility rebates or other financial incentives or grants you can potentially provide and/or facilitate.  </w:t>
      </w:r>
    </w:p>
    <w:p w14:paraId="2C8C3E8A" w14:textId="77777777" w:rsidR="00AF1B03" w:rsidRPr="00894CEF" w:rsidRDefault="00AF1B03" w:rsidP="00CA6127">
      <w:pPr>
        <w:suppressAutoHyphens/>
        <w:ind w:left="1440"/>
        <w:rPr>
          <w:rFonts w:ascii="Cambria" w:hAnsi="Cambria"/>
        </w:rPr>
      </w:pPr>
    </w:p>
    <w:p w14:paraId="6D381F33" w14:textId="77777777" w:rsidR="007149C8" w:rsidRPr="00E01B7E" w:rsidRDefault="007149C8" w:rsidP="00CA6127"/>
    <w:sectPr w:rsidR="007149C8" w:rsidRPr="00E01B7E" w:rsidSect="005628DF">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FA3E3D" w14:textId="77777777" w:rsidR="000B638E" w:rsidRDefault="000B638E" w:rsidP="003520F6">
      <w:r>
        <w:separator/>
      </w:r>
    </w:p>
  </w:endnote>
  <w:endnote w:type="continuationSeparator" w:id="0">
    <w:p w14:paraId="4D8138CE" w14:textId="77777777" w:rsidR="000B638E" w:rsidRDefault="000B638E"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othic 72 0 BT">
    <w:altName w:val="Century Goth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7373153"/>
      <w:docPartObj>
        <w:docPartGallery w:val="Page Numbers (Bottom of Page)"/>
        <w:docPartUnique/>
      </w:docPartObj>
    </w:sdtPr>
    <w:sdtEndPr>
      <w:rPr>
        <w:noProof/>
        <w:sz w:val="20"/>
        <w:szCs w:val="20"/>
      </w:rPr>
    </w:sdtEndPr>
    <w:sdtContent>
      <w:p w14:paraId="21051628" w14:textId="77777777" w:rsidR="00F956BE" w:rsidRPr="00CA108B" w:rsidRDefault="00F956BE" w:rsidP="005B2D01">
        <w:pPr>
          <w:pStyle w:val="Footer"/>
          <w:jc w:val="right"/>
          <w:rPr>
            <w:noProof/>
            <w:sz w:val="20"/>
            <w:szCs w:val="20"/>
          </w:rPr>
        </w:pPr>
        <w:r w:rsidRPr="00CA108B">
          <w:rPr>
            <w:sz w:val="20"/>
            <w:szCs w:val="20"/>
          </w:rPr>
          <w:fldChar w:fldCharType="begin"/>
        </w:r>
        <w:r w:rsidRPr="00CA108B">
          <w:rPr>
            <w:sz w:val="20"/>
            <w:szCs w:val="20"/>
          </w:rPr>
          <w:instrText xml:space="preserve"> PAGE   \* MERGEFORMAT </w:instrText>
        </w:r>
        <w:r w:rsidRPr="00CA108B">
          <w:rPr>
            <w:sz w:val="20"/>
            <w:szCs w:val="20"/>
          </w:rPr>
          <w:fldChar w:fldCharType="separate"/>
        </w:r>
        <w:r w:rsidR="00C6243C">
          <w:rPr>
            <w:noProof/>
            <w:sz w:val="20"/>
            <w:szCs w:val="20"/>
          </w:rPr>
          <w:t>1</w:t>
        </w:r>
        <w:r w:rsidRPr="00CA108B">
          <w:rPr>
            <w:noProof/>
            <w:sz w:val="20"/>
            <w:szCs w:val="20"/>
          </w:rPr>
          <w:fldChar w:fldCharType="end"/>
        </w:r>
      </w:p>
      <w:p w14:paraId="6F046D8A" w14:textId="5BF9AD5A" w:rsidR="00F956BE" w:rsidRPr="00CA108B" w:rsidRDefault="00F956BE" w:rsidP="005B2D01">
        <w:pPr>
          <w:pStyle w:val="Footer"/>
          <w:jc w:val="right"/>
          <w:rPr>
            <w:sz w:val="20"/>
            <w:szCs w:val="20"/>
          </w:rPr>
        </w:pPr>
        <w:r w:rsidRPr="00CA108B">
          <w:rPr>
            <w:noProof/>
            <w:sz w:val="20"/>
            <w:szCs w:val="20"/>
          </w:rPr>
          <w:t>Attachment B: Response to this RF</w:t>
        </w:r>
        <w:r>
          <w:rPr>
            <w:noProof/>
            <w:sz w:val="20"/>
            <w:szCs w:val="20"/>
          </w:rPr>
          <w:t>Q</w:t>
        </w:r>
      </w:p>
    </w:sdtContent>
  </w:sdt>
  <w:p w14:paraId="191C9BBA" w14:textId="15761B5D" w:rsidR="00F956BE" w:rsidRPr="00BB7156" w:rsidRDefault="00F956BE" w:rsidP="00BB7156">
    <w:pPr>
      <w:pStyle w:val="Footer"/>
      <w:jc w:val="cen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CAA5A" w14:textId="77777777" w:rsidR="000B638E" w:rsidRDefault="000B638E" w:rsidP="003520F6">
      <w:r>
        <w:separator/>
      </w:r>
    </w:p>
  </w:footnote>
  <w:footnote w:type="continuationSeparator" w:id="0">
    <w:p w14:paraId="0143E5E1" w14:textId="77777777" w:rsidR="000B638E" w:rsidRDefault="000B638E" w:rsidP="003520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74CB0"/>
    <w:multiLevelType w:val="multilevel"/>
    <w:tmpl w:val="75688F3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91A6240"/>
    <w:multiLevelType w:val="hybridMultilevel"/>
    <w:tmpl w:val="2006F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8260C"/>
    <w:multiLevelType w:val="multilevel"/>
    <w:tmpl w:val="2904C42C"/>
    <w:lvl w:ilvl="0">
      <w:start w:val="1"/>
      <w:numFmt w:val="decimal"/>
      <w:lvlText w:val="%1.0"/>
      <w:lvlJc w:val="left"/>
      <w:pPr>
        <w:tabs>
          <w:tab w:val="num" w:pos="360"/>
        </w:tabs>
        <w:ind w:left="360" w:hanging="360"/>
      </w:pPr>
      <w:rPr>
        <w:rFonts w:asciiTheme="minorHAnsi" w:hAnsiTheme="minorHAnsi"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D6A57D5"/>
    <w:multiLevelType w:val="hybridMultilevel"/>
    <w:tmpl w:val="794A673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E8C11A9"/>
    <w:multiLevelType w:val="multilevel"/>
    <w:tmpl w:val="19DC5CF2"/>
    <w:lvl w:ilvl="0">
      <w:start w:val="1"/>
      <w:numFmt w:val="decimal"/>
      <w:suff w:val="space"/>
      <w:lvlText w:val="%1."/>
      <w:lvlJc w:val="left"/>
      <w:pPr>
        <w:ind w:left="0" w:firstLine="0"/>
      </w:pPr>
      <w:rPr>
        <w:rFonts w:hint="default"/>
      </w:rPr>
    </w:lvl>
    <w:lvl w:ilvl="1">
      <w:start w:val="1"/>
      <w:numFmt w:val="upperLetter"/>
      <w:lvlText w:val="%2."/>
      <w:lvlJc w:val="left"/>
      <w:pPr>
        <w:tabs>
          <w:tab w:val="num" w:pos="-331"/>
        </w:tabs>
        <w:ind w:left="259" w:hanging="259"/>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lowerRoman"/>
      <w:lvlText w:val="%3."/>
      <w:lvlJc w:val="left"/>
      <w:pPr>
        <w:tabs>
          <w:tab w:val="num" w:pos="1098"/>
        </w:tabs>
        <w:ind w:left="522" w:firstLine="288"/>
      </w:pPr>
      <w:rPr>
        <w:rFonts w:ascii="Times New Roman" w:hAnsi="Times New Roman" w:cs="Times New Roman" w:hint="default"/>
        <w:b/>
        <w:bCs/>
        <w:i w:val="0"/>
        <w:iCs w:val="0"/>
        <w:caps w:val="0"/>
        <w:smallCaps w:val="0"/>
        <w:strike w:val="0"/>
        <w:dstrike w:val="0"/>
        <w:outline w:val="0"/>
        <w:shadow w:val="0"/>
        <w:emboss w:val="0"/>
        <w:imprint w:val="0"/>
        <w:noProof w:val="0"/>
        <w:vanish w:val="0"/>
        <w:color w:val="auto"/>
        <w:spacing w:val="0"/>
        <w:w w:val="100"/>
        <w:kern w:val="0"/>
        <w:position w:val="0"/>
        <w:sz w:val="22"/>
        <w:u w:val="none"/>
        <w:effect w:val="none"/>
        <w:bdr w:val="none" w:sz="0" w:space="0" w:color="auto"/>
        <w:shd w:val="clear" w:color="auto" w:fill="auto"/>
        <w:vertAlign w:val="baseline"/>
        <w:em w:val="none"/>
      </w:rPr>
    </w:lvl>
    <w:lvl w:ilvl="3">
      <w:start w:val="1"/>
      <w:numFmt w:val="lowerLetter"/>
      <w:lvlText w:val="%4)"/>
      <w:lvlJc w:val="left"/>
      <w:pPr>
        <w:tabs>
          <w:tab w:val="num" w:pos="1548"/>
        </w:tabs>
        <w:ind w:left="1188" w:firstLine="0"/>
      </w:pPr>
      <w:rPr>
        <w:rFonts w:hint="default"/>
        <w:b/>
      </w:rPr>
    </w:lvl>
    <w:lvl w:ilvl="4">
      <w:start w:val="1"/>
      <w:numFmt w:val="decimal"/>
      <w:lvlText w:val="(%5)"/>
      <w:lvlJc w:val="left"/>
      <w:pPr>
        <w:tabs>
          <w:tab w:val="num" w:pos="2268"/>
        </w:tabs>
        <w:ind w:left="1908" w:firstLine="0"/>
      </w:pPr>
      <w:rPr>
        <w:rFonts w:hint="default"/>
      </w:rPr>
    </w:lvl>
    <w:lvl w:ilvl="5">
      <w:start w:val="1"/>
      <w:numFmt w:val="lowerLetter"/>
      <w:lvlText w:val="(%6)"/>
      <w:lvlJc w:val="left"/>
      <w:pPr>
        <w:tabs>
          <w:tab w:val="num" w:pos="2988"/>
        </w:tabs>
        <w:ind w:left="2628" w:firstLine="0"/>
      </w:pPr>
      <w:rPr>
        <w:rFonts w:hint="default"/>
      </w:rPr>
    </w:lvl>
    <w:lvl w:ilvl="6">
      <w:start w:val="1"/>
      <w:numFmt w:val="lowerRoman"/>
      <w:lvlText w:val="(%7)"/>
      <w:lvlJc w:val="left"/>
      <w:pPr>
        <w:tabs>
          <w:tab w:val="num" w:pos="3708"/>
        </w:tabs>
        <w:ind w:left="3348" w:firstLine="0"/>
      </w:pPr>
      <w:rPr>
        <w:rFonts w:hint="default"/>
      </w:rPr>
    </w:lvl>
    <w:lvl w:ilvl="7">
      <w:start w:val="1"/>
      <w:numFmt w:val="lowerLetter"/>
      <w:lvlText w:val="(%8)"/>
      <w:lvlJc w:val="left"/>
      <w:pPr>
        <w:tabs>
          <w:tab w:val="num" w:pos="4428"/>
        </w:tabs>
        <w:ind w:left="4068" w:firstLine="0"/>
      </w:pPr>
      <w:rPr>
        <w:rFonts w:hint="default"/>
      </w:rPr>
    </w:lvl>
    <w:lvl w:ilvl="8">
      <w:start w:val="1"/>
      <w:numFmt w:val="lowerRoman"/>
      <w:lvlText w:val="(%9)"/>
      <w:lvlJc w:val="left"/>
      <w:pPr>
        <w:tabs>
          <w:tab w:val="num" w:pos="5148"/>
        </w:tabs>
        <w:ind w:left="4788" w:firstLine="0"/>
      </w:pPr>
      <w:rPr>
        <w:rFonts w:hint="default"/>
      </w:rPr>
    </w:lvl>
  </w:abstractNum>
  <w:abstractNum w:abstractNumId="5">
    <w:nsid w:val="34B95FD8"/>
    <w:multiLevelType w:val="multilevel"/>
    <w:tmpl w:val="A712ED82"/>
    <w:lvl w:ilvl="0">
      <w:start w:val="1"/>
      <w:numFmt w:val="decimal"/>
      <w:lvlText w:val="%1.0"/>
      <w:lvlJc w:val="left"/>
      <w:pPr>
        <w:tabs>
          <w:tab w:val="num" w:pos="360"/>
        </w:tabs>
        <w:ind w:left="360" w:hanging="360"/>
      </w:pPr>
      <w:rPr>
        <w:rFonts w:ascii="Arial" w:hAnsi="Arial" w:hint="default"/>
        <w:b/>
        <w:i w:val="0"/>
        <w:sz w:val="28"/>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BCA1778"/>
    <w:multiLevelType w:val="multilevel"/>
    <w:tmpl w:val="0C6CD1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619257DA"/>
    <w:multiLevelType w:val="hybridMultilevel"/>
    <w:tmpl w:val="0E14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10879"/>
    <w:multiLevelType w:val="hybridMultilevel"/>
    <w:tmpl w:val="479C8B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025E26"/>
    <w:multiLevelType w:val="multilevel"/>
    <w:tmpl w:val="48CE8736"/>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7EC17D4A"/>
    <w:multiLevelType w:val="multilevel"/>
    <w:tmpl w:val="BBAE70CC"/>
    <w:lvl w:ilvl="0">
      <w:start w:val="1"/>
      <w:numFmt w:val="decimal"/>
      <w:pStyle w:val="Heading1"/>
      <w:lvlText w:val="%1.0"/>
      <w:lvlJc w:val="left"/>
      <w:pPr>
        <w:tabs>
          <w:tab w:val="num" w:pos="1080"/>
        </w:tabs>
        <w:ind w:left="1080" w:hanging="360"/>
      </w:pPr>
      <w:rPr>
        <w:rFonts w:asciiTheme="minorHAnsi" w:hAnsiTheme="minorHAnsi" w:hint="default"/>
        <w:b/>
        <w:i w:val="0"/>
        <w:sz w:val="28"/>
        <w:szCs w:val="28"/>
      </w:rPr>
    </w:lvl>
    <w:lvl w:ilvl="1">
      <w:start w:val="1"/>
      <w:numFmt w:val="decimal"/>
      <w:lvlText w:val="%1.%2"/>
      <w:lvlJc w:val="left"/>
      <w:pPr>
        <w:tabs>
          <w:tab w:val="num" w:pos="1512"/>
        </w:tabs>
        <w:ind w:left="1512" w:hanging="432"/>
      </w:pPr>
      <w:rPr>
        <w:rFonts w:hint="default"/>
        <w:b/>
        <w:i w:val="0"/>
        <w:sz w:val="26"/>
        <w:szCs w:val="26"/>
      </w:rPr>
    </w:lvl>
    <w:lvl w:ilvl="2">
      <w:start w:val="1"/>
      <w:numFmt w:val="decimal"/>
      <w:pStyle w:val="Heading2"/>
      <w:lvlText w:val="%1.%2.%3"/>
      <w:lvlJc w:val="left"/>
      <w:pPr>
        <w:tabs>
          <w:tab w:val="num" w:pos="2160"/>
        </w:tabs>
        <w:ind w:left="1944" w:hanging="504"/>
      </w:pPr>
      <w:rPr>
        <w:rFonts w:asciiTheme="minorHAnsi" w:hAnsiTheme="minorHAnsi" w:hint="default"/>
        <w:b/>
        <w:i w:val="0"/>
        <w:sz w:val="24"/>
      </w:rPr>
    </w:lvl>
    <w:lvl w:ilvl="3">
      <w:start w:val="1"/>
      <w:numFmt w:val="decimal"/>
      <w:lvlText w:val="%1.%2.%3.%4"/>
      <w:lvlJc w:val="left"/>
      <w:pPr>
        <w:tabs>
          <w:tab w:val="num" w:pos="2520"/>
        </w:tabs>
        <w:ind w:left="2448" w:hanging="648"/>
      </w:pPr>
      <w:rPr>
        <w:rFonts w:asciiTheme="minorHAnsi" w:hAnsiTheme="minorHAnsi" w:hint="default"/>
        <w:b/>
        <w:i w:val="0"/>
        <w:sz w:val="24"/>
      </w:rPr>
    </w:lvl>
    <w:lvl w:ilvl="4">
      <w:start w:val="1"/>
      <w:numFmt w:val="lowerLetter"/>
      <w:lvlText w:val="%5)"/>
      <w:lvlJc w:val="left"/>
      <w:pPr>
        <w:tabs>
          <w:tab w:val="num" w:pos="2520"/>
        </w:tabs>
        <w:ind w:left="2448" w:hanging="648"/>
      </w:pPr>
      <w:rPr>
        <w:rFonts w:ascii="Times New Roman" w:hAnsi="Times New Roman" w:hint="default"/>
        <w:b/>
        <w:i w:val="0"/>
        <w:sz w:val="24"/>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num w:numId="1">
    <w:abstractNumId w:val="2"/>
  </w:num>
  <w:num w:numId="2">
    <w:abstractNumId w:val="10"/>
  </w:num>
  <w:num w:numId="3">
    <w:abstractNumId w:val="5"/>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7"/>
  </w:num>
  <w:num w:numId="7">
    <w:abstractNumId w:val="8"/>
  </w:num>
  <w:num w:numId="8">
    <w:abstractNumId w:val="3"/>
  </w:num>
  <w:num w:numId="9">
    <w:abstractNumId w:val="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0"/>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006C1"/>
    <w:rsid w:val="00015C48"/>
    <w:rsid w:val="00016823"/>
    <w:rsid w:val="00027F17"/>
    <w:rsid w:val="000316D1"/>
    <w:rsid w:val="000327C2"/>
    <w:rsid w:val="00044DF5"/>
    <w:rsid w:val="00065D80"/>
    <w:rsid w:val="00067810"/>
    <w:rsid w:val="000803DA"/>
    <w:rsid w:val="00097920"/>
    <w:rsid w:val="000B2564"/>
    <w:rsid w:val="000B638E"/>
    <w:rsid w:val="000C5E80"/>
    <w:rsid w:val="000C77C9"/>
    <w:rsid w:val="000C7F83"/>
    <w:rsid w:val="000D79DA"/>
    <w:rsid w:val="000E6823"/>
    <w:rsid w:val="000F0FD4"/>
    <w:rsid w:val="000F3FDD"/>
    <w:rsid w:val="000F7C4D"/>
    <w:rsid w:val="00104EB0"/>
    <w:rsid w:val="00110AB0"/>
    <w:rsid w:val="001119EB"/>
    <w:rsid w:val="00144710"/>
    <w:rsid w:val="00150EA2"/>
    <w:rsid w:val="00157101"/>
    <w:rsid w:val="00160E90"/>
    <w:rsid w:val="00165A55"/>
    <w:rsid w:val="001664F9"/>
    <w:rsid w:val="00171AAB"/>
    <w:rsid w:val="001739A3"/>
    <w:rsid w:val="001851B9"/>
    <w:rsid w:val="00196D81"/>
    <w:rsid w:val="00197CA6"/>
    <w:rsid w:val="001B6460"/>
    <w:rsid w:val="001B7166"/>
    <w:rsid w:val="001D5751"/>
    <w:rsid w:val="001E62D5"/>
    <w:rsid w:val="001F19C5"/>
    <w:rsid w:val="001F5545"/>
    <w:rsid w:val="001F6FE6"/>
    <w:rsid w:val="002131BD"/>
    <w:rsid w:val="00216501"/>
    <w:rsid w:val="0021752D"/>
    <w:rsid w:val="00222ABC"/>
    <w:rsid w:val="00234AA6"/>
    <w:rsid w:val="00244CF2"/>
    <w:rsid w:val="00263064"/>
    <w:rsid w:val="002748C8"/>
    <w:rsid w:val="00286773"/>
    <w:rsid w:val="00287AFC"/>
    <w:rsid w:val="00292A87"/>
    <w:rsid w:val="00292F28"/>
    <w:rsid w:val="002957D1"/>
    <w:rsid w:val="002A25CD"/>
    <w:rsid w:val="002A346D"/>
    <w:rsid w:val="002B70C3"/>
    <w:rsid w:val="002C75C3"/>
    <w:rsid w:val="002C7FF0"/>
    <w:rsid w:val="002E6838"/>
    <w:rsid w:val="002E75C8"/>
    <w:rsid w:val="002F31EA"/>
    <w:rsid w:val="00303303"/>
    <w:rsid w:val="00335BEF"/>
    <w:rsid w:val="00342C7F"/>
    <w:rsid w:val="00346BEE"/>
    <w:rsid w:val="003520F6"/>
    <w:rsid w:val="00352C75"/>
    <w:rsid w:val="00360461"/>
    <w:rsid w:val="003753EB"/>
    <w:rsid w:val="00380D7B"/>
    <w:rsid w:val="003A14C8"/>
    <w:rsid w:val="003A4070"/>
    <w:rsid w:val="003C37B5"/>
    <w:rsid w:val="003D41E8"/>
    <w:rsid w:val="003F12FE"/>
    <w:rsid w:val="0040063A"/>
    <w:rsid w:val="00422FB6"/>
    <w:rsid w:val="0042365D"/>
    <w:rsid w:val="00423812"/>
    <w:rsid w:val="004271CF"/>
    <w:rsid w:val="00431802"/>
    <w:rsid w:val="00450622"/>
    <w:rsid w:val="00454A91"/>
    <w:rsid w:val="00456849"/>
    <w:rsid w:val="00481250"/>
    <w:rsid w:val="00483C99"/>
    <w:rsid w:val="00496DB7"/>
    <w:rsid w:val="00497254"/>
    <w:rsid w:val="004A44C5"/>
    <w:rsid w:val="004B07D9"/>
    <w:rsid w:val="004B2E55"/>
    <w:rsid w:val="004C38AF"/>
    <w:rsid w:val="004C6C9A"/>
    <w:rsid w:val="004D0D75"/>
    <w:rsid w:val="00506639"/>
    <w:rsid w:val="00526337"/>
    <w:rsid w:val="00533AF6"/>
    <w:rsid w:val="00535A91"/>
    <w:rsid w:val="00543AD9"/>
    <w:rsid w:val="00545595"/>
    <w:rsid w:val="005628DF"/>
    <w:rsid w:val="00565B3B"/>
    <w:rsid w:val="00573D39"/>
    <w:rsid w:val="0057788E"/>
    <w:rsid w:val="005913F2"/>
    <w:rsid w:val="005927B1"/>
    <w:rsid w:val="005A386A"/>
    <w:rsid w:val="005A69C8"/>
    <w:rsid w:val="005B2D01"/>
    <w:rsid w:val="005B43AA"/>
    <w:rsid w:val="005B5810"/>
    <w:rsid w:val="005C025D"/>
    <w:rsid w:val="005E5208"/>
    <w:rsid w:val="006079A2"/>
    <w:rsid w:val="00613943"/>
    <w:rsid w:val="00633224"/>
    <w:rsid w:val="0064620F"/>
    <w:rsid w:val="0064718D"/>
    <w:rsid w:val="00650285"/>
    <w:rsid w:val="006516F4"/>
    <w:rsid w:val="006755E4"/>
    <w:rsid w:val="00681315"/>
    <w:rsid w:val="00687E4B"/>
    <w:rsid w:val="0069574A"/>
    <w:rsid w:val="006A56FE"/>
    <w:rsid w:val="006B7D96"/>
    <w:rsid w:val="006C6DAC"/>
    <w:rsid w:val="006D16E4"/>
    <w:rsid w:val="006E02AE"/>
    <w:rsid w:val="006E5547"/>
    <w:rsid w:val="006F5533"/>
    <w:rsid w:val="006F57B2"/>
    <w:rsid w:val="00712562"/>
    <w:rsid w:val="007149C8"/>
    <w:rsid w:val="0072360F"/>
    <w:rsid w:val="007434AC"/>
    <w:rsid w:val="0074686C"/>
    <w:rsid w:val="00746B3D"/>
    <w:rsid w:val="00747C8C"/>
    <w:rsid w:val="007516DD"/>
    <w:rsid w:val="0075658E"/>
    <w:rsid w:val="007629ED"/>
    <w:rsid w:val="00765708"/>
    <w:rsid w:val="00767489"/>
    <w:rsid w:val="00775C5A"/>
    <w:rsid w:val="007767C8"/>
    <w:rsid w:val="00780F43"/>
    <w:rsid w:val="00781048"/>
    <w:rsid w:val="007874DC"/>
    <w:rsid w:val="007A7E9F"/>
    <w:rsid w:val="007A7F8B"/>
    <w:rsid w:val="007B61E8"/>
    <w:rsid w:val="007D0E1F"/>
    <w:rsid w:val="007D2EBA"/>
    <w:rsid w:val="007D30D2"/>
    <w:rsid w:val="007E0BDF"/>
    <w:rsid w:val="007F17B8"/>
    <w:rsid w:val="007F5F6E"/>
    <w:rsid w:val="00802C3D"/>
    <w:rsid w:val="0080449B"/>
    <w:rsid w:val="008132F9"/>
    <w:rsid w:val="00817282"/>
    <w:rsid w:val="008320F3"/>
    <w:rsid w:val="0083437B"/>
    <w:rsid w:val="0086023A"/>
    <w:rsid w:val="008872BD"/>
    <w:rsid w:val="00894CEF"/>
    <w:rsid w:val="008A6454"/>
    <w:rsid w:val="008B716E"/>
    <w:rsid w:val="008C6A88"/>
    <w:rsid w:val="008C7FAC"/>
    <w:rsid w:val="008F7A66"/>
    <w:rsid w:val="009058DB"/>
    <w:rsid w:val="00915B8B"/>
    <w:rsid w:val="00917628"/>
    <w:rsid w:val="009272E1"/>
    <w:rsid w:val="009321A6"/>
    <w:rsid w:val="00932710"/>
    <w:rsid w:val="00933E4F"/>
    <w:rsid w:val="009401E0"/>
    <w:rsid w:val="009606BE"/>
    <w:rsid w:val="0097685E"/>
    <w:rsid w:val="00985270"/>
    <w:rsid w:val="00992D4B"/>
    <w:rsid w:val="00992E9F"/>
    <w:rsid w:val="009B7EC6"/>
    <w:rsid w:val="009C063B"/>
    <w:rsid w:val="009C43E3"/>
    <w:rsid w:val="009C4DF1"/>
    <w:rsid w:val="009C626E"/>
    <w:rsid w:val="009D3B6D"/>
    <w:rsid w:val="009D5E16"/>
    <w:rsid w:val="009F56F0"/>
    <w:rsid w:val="009F5F58"/>
    <w:rsid w:val="009F61B4"/>
    <w:rsid w:val="00A0648C"/>
    <w:rsid w:val="00A24053"/>
    <w:rsid w:val="00A46961"/>
    <w:rsid w:val="00A46AD1"/>
    <w:rsid w:val="00A5468B"/>
    <w:rsid w:val="00A55209"/>
    <w:rsid w:val="00A603D9"/>
    <w:rsid w:val="00A65103"/>
    <w:rsid w:val="00A659D9"/>
    <w:rsid w:val="00A92E69"/>
    <w:rsid w:val="00A936E6"/>
    <w:rsid w:val="00A957B7"/>
    <w:rsid w:val="00AD30DE"/>
    <w:rsid w:val="00AE2664"/>
    <w:rsid w:val="00AE2F20"/>
    <w:rsid w:val="00AF02BB"/>
    <w:rsid w:val="00AF1B03"/>
    <w:rsid w:val="00AF1E8B"/>
    <w:rsid w:val="00AF468A"/>
    <w:rsid w:val="00B0252A"/>
    <w:rsid w:val="00B0741A"/>
    <w:rsid w:val="00B128F7"/>
    <w:rsid w:val="00B16E6D"/>
    <w:rsid w:val="00B269AE"/>
    <w:rsid w:val="00B31471"/>
    <w:rsid w:val="00B333E0"/>
    <w:rsid w:val="00B556F7"/>
    <w:rsid w:val="00B567B7"/>
    <w:rsid w:val="00B60976"/>
    <w:rsid w:val="00B86ABA"/>
    <w:rsid w:val="00BB2E99"/>
    <w:rsid w:val="00BB7156"/>
    <w:rsid w:val="00BC2A4A"/>
    <w:rsid w:val="00BD1FC2"/>
    <w:rsid w:val="00BD2071"/>
    <w:rsid w:val="00BD74B1"/>
    <w:rsid w:val="00BE2A05"/>
    <w:rsid w:val="00C0472F"/>
    <w:rsid w:val="00C16BBD"/>
    <w:rsid w:val="00C35FF2"/>
    <w:rsid w:val="00C51B12"/>
    <w:rsid w:val="00C55873"/>
    <w:rsid w:val="00C6243C"/>
    <w:rsid w:val="00C63D13"/>
    <w:rsid w:val="00C80A14"/>
    <w:rsid w:val="00C8652C"/>
    <w:rsid w:val="00C92A51"/>
    <w:rsid w:val="00CA108B"/>
    <w:rsid w:val="00CA6127"/>
    <w:rsid w:val="00CA6653"/>
    <w:rsid w:val="00CB1F86"/>
    <w:rsid w:val="00CC2878"/>
    <w:rsid w:val="00CD1CC2"/>
    <w:rsid w:val="00CD1F56"/>
    <w:rsid w:val="00CE1E4B"/>
    <w:rsid w:val="00CE5B4D"/>
    <w:rsid w:val="00CE6A63"/>
    <w:rsid w:val="00CF053F"/>
    <w:rsid w:val="00D039C5"/>
    <w:rsid w:val="00D1009D"/>
    <w:rsid w:val="00D20DCF"/>
    <w:rsid w:val="00D27E62"/>
    <w:rsid w:val="00D303CC"/>
    <w:rsid w:val="00D328B0"/>
    <w:rsid w:val="00D40E31"/>
    <w:rsid w:val="00D4491C"/>
    <w:rsid w:val="00D45402"/>
    <w:rsid w:val="00D50118"/>
    <w:rsid w:val="00D52D5A"/>
    <w:rsid w:val="00D622BB"/>
    <w:rsid w:val="00D947F0"/>
    <w:rsid w:val="00DA2870"/>
    <w:rsid w:val="00DB28DA"/>
    <w:rsid w:val="00DB7A7B"/>
    <w:rsid w:val="00DC190B"/>
    <w:rsid w:val="00DC72DC"/>
    <w:rsid w:val="00DD20E0"/>
    <w:rsid w:val="00DD5B5E"/>
    <w:rsid w:val="00DE057A"/>
    <w:rsid w:val="00DE7A4E"/>
    <w:rsid w:val="00DF7AC3"/>
    <w:rsid w:val="00E01B7E"/>
    <w:rsid w:val="00E16626"/>
    <w:rsid w:val="00E2082F"/>
    <w:rsid w:val="00E2719A"/>
    <w:rsid w:val="00E32A5E"/>
    <w:rsid w:val="00E32B0D"/>
    <w:rsid w:val="00E33E3C"/>
    <w:rsid w:val="00E47BA8"/>
    <w:rsid w:val="00E622CF"/>
    <w:rsid w:val="00E62954"/>
    <w:rsid w:val="00E92D69"/>
    <w:rsid w:val="00E93F7F"/>
    <w:rsid w:val="00E97557"/>
    <w:rsid w:val="00EC4E4A"/>
    <w:rsid w:val="00EC64FD"/>
    <w:rsid w:val="00ED563A"/>
    <w:rsid w:val="00EE0DE8"/>
    <w:rsid w:val="00F11ACE"/>
    <w:rsid w:val="00F26BEB"/>
    <w:rsid w:val="00F413F8"/>
    <w:rsid w:val="00F46505"/>
    <w:rsid w:val="00F53AC0"/>
    <w:rsid w:val="00F56A16"/>
    <w:rsid w:val="00F677F2"/>
    <w:rsid w:val="00F73FB4"/>
    <w:rsid w:val="00F9265A"/>
    <w:rsid w:val="00F956BE"/>
    <w:rsid w:val="00F97FAA"/>
    <w:rsid w:val="00FA7942"/>
    <w:rsid w:val="00FC14B7"/>
    <w:rsid w:val="00FC567F"/>
    <w:rsid w:val="00FD0786"/>
    <w:rsid w:val="00FD2181"/>
    <w:rsid w:val="00FD2E16"/>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735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5E16"/>
    <w:pPr>
      <w:numPr>
        <w:numId w:val="2"/>
      </w:numPr>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numPr>
        <w:ilvl w:val="2"/>
        <w:numId w:val="2"/>
      </w:num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paragraph" w:styleId="Heading4">
    <w:name w:val="heading 4"/>
    <w:basedOn w:val="Normal"/>
    <w:next w:val="Normal"/>
    <w:link w:val="Heading4Char"/>
    <w:unhideWhenUsed/>
    <w:qFormat/>
    <w:rsid w:val="00EC64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OSA Heading 1"/>
    <w:next w:val="Normal"/>
    <w:link w:val="Heading5Char"/>
    <w:qFormat/>
    <w:rsid w:val="00065D80"/>
    <w:pPr>
      <w:tabs>
        <w:tab w:val="num" w:pos="2268"/>
      </w:tabs>
      <w:ind w:left="1908"/>
      <w:outlineLvl w:val="4"/>
    </w:pPr>
    <w:rPr>
      <w:rFonts w:ascii="Times New Roman" w:eastAsia="Times New Roman" w:hAnsi="Times New Roman" w:cs="Times New Roman"/>
      <w:noProof/>
      <w:sz w:val="20"/>
      <w:szCs w:val="20"/>
    </w:rPr>
  </w:style>
  <w:style w:type="paragraph" w:styleId="Heading6">
    <w:name w:val="heading 6"/>
    <w:aliases w:val="OAS Heading 1"/>
    <w:next w:val="Normal"/>
    <w:link w:val="Heading6Char"/>
    <w:qFormat/>
    <w:rsid w:val="00065D80"/>
    <w:pPr>
      <w:tabs>
        <w:tab w:val="num" w:pos="2988"/>
      </w:tabs>
      <w:ind w:left="2628"/>
      <w:outlineLvl w:val="5"/>
    </w:pPr>
    <w:rPr>
      <w:rFonts w:ascii="Times New Roman" w:eastAsia="Times New Roman" w:hAnsi="Times New Roman" w:cs="Times New Roman"/>
      <w:noProof/>
      <w:sz w:val="20"/>
      <w:szCs w:val="20"/>
    </w:rPr>
  </w:style>
  <w:style w:type="paragraph" w:styleId="Heading7">
    <w:name w:val="heading 7"/>
    <w:next w:val="Normal"/>
    <w:link w:val="Heading7Char"/>
    <w:qFormat/>
    <w:rsid w:val="00065D80"/>
    <w:pPr>
      <w:tabs>
        <w:tab w:val="num" w:pos="3708"/>
      </w:tabs>
      <w:ind w:left="3348"/>
      <w:outlineLvl w:val="6"/>
    </w:pPr>
    <w:rPr>
      <w:rFonts w:ascii="Times New Roman" w:eastAsia="Times New Roman" w:hAnsi="Times New Roman" w:cs="Times New Roman"/>
      <w:noProof/>
      <w:sz w:val="20"/>
      <w:szCs w:val="20"/>
    </w:rPr>
  </w:style>
  <w:style w:type="paragraph" w:styleId="Heading8">
    <w:name w:val="heading 8"/>
    <w:next w:val="Normal"/>
    <w:link w:val="Heading8Char"/>
    <w:qFormat/>
    <w:rsid w:val="00065D80"/>
    <w:pPr>
      <w:tabs>
        <w:tab w:val="num" w:pos="4428"/>
      </w:tabs>
      <w:ind w:left="4068"/>
      <w:outlineLvl w:val="7"/>
    </w:pPr>
    <w:rPr>
      <w:rFonts w:ascii="Times New Roman" w:eastAsia="Times New Roman" w:hAnsi="Times New Roman" w:cs="Times New Roman"/>
      <w:noProof/>
      <w:sz w:val="20"/>
      <w:szCs w:val="20"/>
    </w:rPr>
  </w:style>
  <w:style w:type="paragraph" w:styleId="Heading9">
    <w:name w:val="heading 9"/>
    <w:next w:val="Normal"/>
    <w:link w:val="Heading9Char"/>
    <w:qFormat/>
    <w:rsid w:val="00065D80"/>
    <w:pPr>
      <w:tabs>
        <w:tab w:val="num" w:pos="5148"/>
      </w:tabs>
      <w:ind w:left="4788"/>
      <w:outlineLvl w:val="8"/>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5E16"/>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 w:type="character" w:customStyle="1" w:styleId="Heading4Char">
    <w:name w:val="Heading 4 Char"/>
    <w:basedOn w:val="DefaultParagraphFont"/>
    <w:link w:val="Heading4"/>
    <w:rsid w:val="00EC64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97FAA"/>
    <w:rPr>
      <w:color w:val="0000FF" w:themeColor="hyperlink"/>
      <w:u w:val="single"/>
    </w:rPr>
  </w:style>
  <w:style w:type="character" w:customStyle="1" w:styleId="Heading5Char">
    <w:name w:val="Heading 5 Char"/>
    <w:aliases w:val="OSA Heading 1 Char"/>
    <w:basedOn w:val="DefaultParagraphFont"/>
    <w:link w:val="Heading5"/>
    <w:rsid w:val="00065D80"/>
    <w:rPr>
      <w:rFonts w:ascii="Times New Roman" w:eastAsia="Times New Roman" w:hAnsi="Times New Roman" w:cs="Times New Roman"/>
      <w:noProof/>
      <w:sz w:val="20"/>
      <w:szCs w:val="20"/>
    </w:rPr>
  </w:style>
  <w:style w:type="character" w:customStyle="1" w:styleId="Heading6Char">
    <w:name w:val="Heading 6 Char"/>
    <w:aliases w:val="OAS Heading 1 Char"/>
    <w:basedOn w:val="DefaultParagraphFont"/>
    <w:link w:val="Heading6"/>
    <w:rsid w:val="00065D80"/>
    <w:rPr>
      <w:rFonts w:ascii="Times New Roman" w:eastAsia="Times New Roman" w:hAnsi="Times New Roman" w:cs="Times New Roman"/>
      <w:noProof/>
      <w:sz w:val="20"/>
      <w:szCs w:val="20"/>
    </w:rPr>
  </w:style>
  <w:style w:type="character" w:customStyle="1" w:styleId="Heading7Char">
    <w:name w:val="Heading 7 Char"/>
    <w:basedOn w:val="DefaultParagraphFont"/>
    <w:link w:val="Heading7"/>
    <w:rsid w:val="00065D80"/>
    <w:rPr>
      <w:rFonts w:ascii="Times New Roman" w:eastAsia="Times New Roman" w:hAnsi="Times New Roman" w:cs="Times New Roman"/>
      <w:noProof/>
      <w:sz w:val="20"/>
      <w:szCs w:val="20"/>
    </w:rPr>
  </w:style>
  <w:style w:type="character" w:customStyle="1" w:styleId="Heading8Char">
    <w:name w:val="Heading 8 Char"/>
    <w:basedOn w:val="DefaultParagraphFont"/>
    <w:link w:val="Heading8"/>
    <w:rsid w:val="00065D80"/>
    <w:rPr>
      <w:rFonts w:ascii="Times New Roman" w:eastAsia="Times New Roman" w:hAnsi="Times New Roman" w:cs="Times New Roman"/>
      <w:noProof/>
      <w:sz w:val="20"/>
      <w:szCs w:val="20"/>
    </w:rPr>
  </w:style>
  <w:style w:type="character" w:customStyle="1" w:styleId="Heading9Char">
    <w:name w:val="Heading 9 Char"/>
    <w:basedOn w:val="DefaultParagraphFont"/>
    <w:link w:val="Heading9"/>
    <w:rsid w:val="00065D80"/>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qFormat/>
    <w:rsid w:val="009D5E16"/>
    <w:pPr>
      <w:numPr>
        <w:numId w:val="2"/>
      </w:numPr>
      <w:outlineLvl w:val="0"/>
    </w:pPr>
    <w:rPr>
      <w:rFonts w:ascii="Cambria" w:hAnsi="Cambria" w:cs="Arial"/>
      <w:b/>
      <w:sz w:val="28"/>
      <w:szCs w:val="28"/>
    </w:rPr>
  </w:style>
  <w:style w:type="paragraph" w:styleId="Heading2">
    <w:name w:val="heading 2"/>
    <w:basedOn w:val="Normal"/>
    <w:next w:val="Normal"/>
    <w:link w:val="Heading2Char"/>
    <w:unhideWhenUsed/>
    <w:qFormat/>
    <w:rsid w:val="00D328B0"/>
    <w:pPr>
      <w:numPr>
        <w:ilvl w:val="2"/>
        <w:numId w:val="2"/>
      </w:numPr>
      <w:outlineLvl w:val="1"/>
    </w:pPr>
    <w:rPr>
      <w:rFonts w:ascii="Cambria" w:hAnsi="Cambria" w:cs="Arial"/>
      <w:b/>
    </w:rPr>
  </w:style>
  <w:style w:type="paragraph" w:styleId="Heading3">
    <w:name w:val="heading 3"/>
    <w:basedOn w:val="Normal"/>
    <w:next w:val="Normal"/>
    <w:link w:val="Heading3Char"/>
    <w:uiPriority w:val="9"/>
    <w:unhideWhenUsed/>
    <w:qFormat/>
    <w:rsid w:val="003520F6"/>
    <w:pPr>
      <w:ind w:left="720"/>
      <w:outlineLvl w:val="2"/>
    </w:pPr>
    <w:rPr>
      <w:b/>
    </w:rPr>
  </w:style>
  <w:style w:type="paragraph" w:styleId="Heading4">
    <w:name w:val="heading 4"/>
    <w:basedOn w:val="Normal"/>
    <w:next w:val="Normal"/>
    <w:link w:val="Heading4Char"/>
    <w:unhideWhenUsed/>
    <w:qFormat/>
    <w:rsid w:val="00EC64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aliases w:val="OSA Heading 1"/>
    <w:next w:val="Normal"/>
    <w:link w:val="Heading5Char"/>
    <w:qFormat/>
    <w:rsid w:val="00065D80"/>
    <w:pPr>
      <w:tabs>
        <w:tab w:val="num" w:pos="2268"/>
      </w:tabs>
      <w:ind w:left="1908"/>
      <w:outlineLvl w:val="4"/>
    </w:pPr>
    <w:rPr>
      <w:rFonts w:ascii="Times New Roman" w:eastAsia="Times New Roman" w:hAnsi="Times New Roman" w:cs="Times New Roman"/>
      <w:noProof/>
      <w:sz w:val="20"/>
      <w:szCs w:val="20"/>
    </w:rPr>
  </w:style>
  <w:style w:type="paragraph" w:styleId="Heading6">
    <w:name w:val="heading 6"/>
    <w:aliases w:val="OAS Heading 1"/>
    <w:next w:val="Normal"/>
    <w:link w:val="Heading6Char"/>
    <w:qFormat/>
    <w:rsid w:val="00065D80"/>
    <w:pPr>
      <w:tabs>
        <w:tab w:val="num" w:pos="2988"/>
      </w:tabs>
      <w:ind w:left="2628"/>
      <w:outlineLvl w:val="5"/>
    </w:pPr>
    <w:rPr>
      <w:rFonts w:ascii="Times New Roman" w:eastAsia="Times New Roman" w:hAnsi="Times New Roman" w:cs="Times New Roman"/>
      <w:noProof/>
      <w:sz w:val="20"/>
      <w:szCs w:val="20"/>
    </w:rPr>
  </w:style>
  <w:style w:type="paragraph" w:styleId="Heading7">
    <w:name w:val="heading 7"/>
    <w:next w:val="Normal"/>
    <w:link w:val="Heading7Char"/>
    <w:qFormat/>
    <w:rsid w:val="00065D80"/>
    <w:pPr>
      <w:tabs>
        <w:tab w:val="num" w:pos="3708"/>
      </w:tabs>
      <w:ind w:left="3348"/>
      <w:outlineLvl w:val="6"/>
    </w:pPr>
    <w:rPr>
      <w:rFonts w:ascii="Times New Roman" w:eastAsia="Times New Roman" w:hAnsi="Times New Roman" w:cs="Times New Roman"/>
      <w:noProof/>
      <w:sz w:val="20"/>
      <w:szCs w:val="20"/>
    </w:rPr>
  </w:style>
  <w:style w:type="paragraph" w:styleId="Heading8">
    <w:name w:val="heading 8"/>
    <w:next w:val="Normal"/>
    <w:link w:val="Heading8Char"/>
    <w:qFormat/>
    <w:rsid w:val="00065D80"/>
    <w:pPr>
      <w:tabs>
        <w:tab w:val="num" w:pos="4428"/>
      </w:tabs>
      <w:ind w:left="4068"/>
      <w:outlineLvl w:val="7"/>
    </w:pPr>
    <w:rPr>
      <w:rFonts w:ascii="Times New Roman" w:eastAsia="Times New Roman" w:hAnsi="Times New Roman" w:cs="Times New Roman"/>
      <w:noProof/>
      <w:sz w:val="20"/>
      <w:szCs w:val="20"/>
    </w:rPr>
  </w:style>
  <w:style w:type="paragraph" w:styleId="Heading9">
    <w:name w:val="heading 9"/>
    <w:next w:val="Normal"/>
    <w:link w:val="Heading9Char"/>
    <w:qFormat/>
    <w:rsid w:val="00065D80"/>
    <w:pPr>
      <w:tabs>
        <w:tab w:val="num" w:pos="5148"/>
      </w:tabs>
      <w:ind w:left="4788"/>
      <w:outlineLvl w:val="8"/>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9C8"/>
    <w:pPr>
      <w:tabs>
        <w:tab w:val="center" w:pos="4320"/>
        <w:tab w:val="right" w:pos="8640"/>
      </w:tabs>
    </w:pPr>
  </w:style>
  <w:style w:type="character" w:customStyle="1" w:styleId="HeaderChar">
    <w:name w:val="Header Char"/>
    <w:basedOn w:val="DefaultParagraphFont"/>
    <w:link w:val="Header"/>
    <w:uiPriority w:val="99"/>
    <w:rsid w:val="007149C8"/>
  </w:style>
  <w:style w:type="paragraph" w:styleId="Footer">
    <w:name w:val="footer"/>
    <w:basedOn w:val="Normal"/>
    <w:link w:val="FooterChar"/>
    <w:unhideWhenUsed/>
    <w:rsid w:val="007149C8"/>
    <w:pPr>
      <w:tabs>
        <w:tab w:val="center" w:pos="4320"/>
        <w:tab w:val="right" w:pos="8640"/>
      </w:tabs>
    </w:pPr>
  </w:style>
  <w:style w:type="character" w:customStyle="1" w:styleId="FooterChar">
    <w:name w:val="Footer Char"/>
    <w:basedOn w:val="DefaultParagraphFont"/>
    <w:link w:val="Footer"/>
    <w:rsid w:val="007149C8"/>
  </w:style>
  <w:style w:type="paragraph" w:styleId="BalloonText">
    <w:name w:val="Balloon Text"/>
    <w:basedOn w:val="Normal"/>
    <w:link w:val="BalloonTextChar"/>
    <w:uiPriority w:val="99"/>
    <w:semiHidden/>
    <w:unhideWhenUsed/>
    <w:rsid w:val="00BD1FC2"/>
    <w:rPr>
      <w:rFonts w:ascii="Tahoma" w:hAnsi="Tahoma" w:cs="Tahoma"/>
      <w:sz w:val="16"/>
      <w:szCs w:val="16"/>
    </w:rPr>
  </w:style>
  <w:style w:type="character" w:customStyle="1" w:styleId="BalloonTextChar">
    <w:name w:val="Balloon Text Char"/>
    <w:basedOn w:val="DefaultParagraphFont"/>
    <w:link w:val="BalloonText"/>
    <w:uiPriority w:val="99"/>
    <w:semiHidden/>
    <w:rsid w:val="00BD1FC2"/>
    <w:rPr>
      <w:rFonts w:ascii="Tahoma" w:hAnsi="Tahoma" w:cs="Tahoma"/>
      <w:sz w:val="16"/>
      <w:szCs w:val="16"/>
    </w:rPr>
  </w:style>
  <w:style w:type="paragraph" w:styleId="CommentText">
    <w:name w:val="annotation text"/>
    <w:basedOn w:val="Normal"/>
    <w:link w:val="CommentTextChar"/>
    <w:uiPriority w:val="99"/>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uiPriority w:val="99"/>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5E16"/>
    <w:rPr>
      <w:rFonts w:ascii="Cambria" w:hAnsi="Cambria" w:cs="Arial"/>
      <w:b/>
      <w:sz w:val="28"/>
      <w:szCs w:val="28"/>
    </w:rPr>
  </w:style>
  <w:style w:type="character" w:customStyle="1" w:styleId="Heading2Char">
    <w:name w:val="Heading 2 Char"/>
    <w:basedOn w:val="DefaultParagraphFont"/>
    <w:link w:val="Heading2"/>
    <w:rsid w:val="00D328B0"/>
    <w:rPr>
      <w:rFonts w:ascii="Cambria" w:hAnsi="Cambria" w:cs="Arial"/>
      <w:b/>
    </w:rPr>
  </w:style>
  <w:style w:type="character" w:customStyle="1" w:styleId="Heading3Char">
    <w:name w:val="Heading 3 Char"/>
    <w:basedOn w:val="DefaultParagraphFont"/>
    <w:link w:val="Heading3"/>
    <w:uiPriority w:val="9"/>
    <w:rsid w:val="003520F6"/>
    <w:rPr>
      <w:b/>
    </w:rPr>
  </w:style>
  <w:style w:type="paragraph" w:styleId="BodyText2">
    <w:name w:val="Body Text 2"/>
    <w:basedOn w:val="Normal"/>
    <w:link w:val="BodyText2Char"/>
    <w:rsid w:val="00AF1B03"/>
    <w:pPr>
      <w:spacing w:after="120" w:line="480" w:lineRule="auto"/>
    </w:pPr>
    <w:rPr>
      <w:rFonts w:ascii="Times New Roman" w:eastAsia="Times New Roman" w:hAnsi="Times New Roman" w:cs="Times New Roman"/>
    </w:rPr>
  </w:style>
  <w:style w:type="character" w:customStyle="1" w:styleId="BodyText2Char">
    <w:name w:val="Body Text 2 Char"/>
    <w:basedOn w:val="DefaultParagraphFont"/>
    <w:link w:val="BodyText2"/>
    <w:rsid w:val="00AF1B03"/>
    <w:rPr>
      <w:rFonts w:ascii="Times New Roman" w:eastAsia="Times New Roman" w:hAnsi="Times New Roman" w:cs="Times New Roman"/>
    </w:rPr>
  </w:style>
  <w:style w:type="paragraph" w:styleId="ListParagraph">
    <w:name w:val="List Paragraph"/>
    <w:basedOn w:val="Normal"/>
    <w:uiPriority w:val="34"/>
    <w:qFormat/>
    <w:rsid w:val="00AF1B03"/>
    <w:pPr>
      <w:ind w:left="720"/>
    </w:pPr>
    <w:rPr>
      <w:rFonts w:ascii="Times New Roman" w:eastAsia="Times New Roman" w:hAnsi="Times New Roman" w:cs="Times New Roman"/>
    </w:rPr>
  </w:style>
  <w:style w:type="paragraph" w:styleId="CommentSubject">
    <w:name w:val="annotation subject"/>
    <w:basedOn w:val="CommentText"/>
    <w:next w:val="CommentText"/>
    <w:link w:val="CommentSubjectChar"/>
    <w:unhideWhenUsed/>
    <w:rsid w:val="00687E4B"/>
    <w:rPr>
      <w:rFonts w:asciiTheme="minorHAnsi" w:eastAsiaTheme="minorEastAsia" w:hAnsiTheme="minorHAnsi" w:cstheme="minorBidi"/>
      <w:b/>
      <w:bCs/>
      <w:sz w:val="20"/>
      <w:lang w:val="en-US" w:eastAsia="en-US"/>
    </w:rPr>
  </w:style>
  <w:style w:type="character" w:customStyle="1" w:styleId="CommentSubjectChar">
    <w:name w:val="Comment Subject Char"/>
    <w:basedOn w:val="CommentTextChar"/>
    <w:link w:val="CommentSubject"/>
    <w:rsid w:val="00687E4B"/>
    <w:rPr>
      <w:rFonts w:ascii="Calibri" w:eastAsia="Calibri" w:hAnsi="Calibri" w:cs="Times New Roman"/>
      <w:b/>
      <w:bCs/>
      <w:sz w:val="20"/>
      <w:szCs w:val="20"/>
      <w:lang w:val="x-none" w:eastAsia="x-none"/>
    </w:rPr>
  </w:style>
  <w:style w:type="paragraph" w:styleId="Revision">
    <w:name w:val="Revision"/>
    <w:hidden/>
    <w:uiPriority w:val="99"/>
    <w:semiHidden/>
    <w:rsid w:val="00687E4B"/>
  </w:style>
  <w:style w:type="paragraph" w:styleId="Index1">
    <w:name w:val="index 1"/>
    <w:basedOn w:val="Normal"/>
    <w:next w:val="Normal"/>
    <w:autoRedefine/>
    <w:uiPriority w:val="99"/>
    <w:semiHidden/>
    <w:unhideWhenUsed/>
    <w:rsid w:val="004271CF"/>
    <w:pPr>
      <w:ind w:left="240" w:hanging="240"/>
    </w:pPr>
  </w:style>
  <w:style w:type="paragraph" w:styleId="IndexHeading">
    <w:name w:val="index heading"/>
    <w:basedOn w:val="Normal"/>
    <w:next w:val="Index1"/>
    <w:unhideWhenUsed/>
    <w:rsid w:val="004271CF"/>
    <w:pPr>
      <w:widowControl w:val="0"/>
      <w:snapToGrid w:val="0"/>
    </w:pPr>
    <w:rPr>
      <w:rFonts w:ascii="Arial" w:eastAsia="Times New Roman" w:hAnsi="Arial" w:cs="Arial"/>
      <w:b/>
      <w:bCs/>
      <w:szCs w:val="20"/>
    </w:rPr>
  </w:style>
  <w:style w:type="paragraph" w:customStyle="1" w:styleId="CM64">
    <w:name w:val="CM64"/>
    <w:basedOn w:val="Normal"/>
    <w:next w:val="Normal"/>
    <w:rsid w:val="004271CF"/>
    <w:pPr>
      <w:widowControl w:val="0"/>
      <w:autoSpaceDE w:val="0"/>
      <w:autoSpaceDN w:val="0"/>
      <w:adjustRightInd w:val="0"/>
      <w:spacing w:after="403"/>
    </w:pPr>
    <w:rPr>
      <w:rFonts w:ascii="Gothic 72 0 BT" w:eastAsia="Times New Roman" w:hAnsi="Gothic 72 0 BT" w:cs="Times New Roman"/>
      <w:sz w:val="20"/>
    </w:rPr>
  </w:style>
  <w:style w:type="paragraph" w:styleId="BodyText">
    <w:name w:val="Body Text"/>
    <w:basedOn w:val="Normal"/>
    <w:link w:val="BodyTextChar"/>
    <w:uiPriority w:val="99"/>
    <w:semiHidden/>
    <w:unhideWhenUsed/>
    <w:rsid w:val="00B556F7"/>
    <w:pPr>
      <w:spacing w:after="120"/>
    </w:pPr>
  </w:style>
  <w:style w:type="character" w:customStyle="1" w:styleId="BodyTextChar">
    <w:name w:val="Body Text Char"/>
    <w:basedOn w:val="DefaultParagraphFont"/>
    <w:link w:val="BodyText"/>
    <w:uiPriority w:val="99"/>
    <w:semiHidden/>
    <w:rsid w:val="00B556F7"/>
  </w:style>
  <w:style w:type="character" w:customStyle="1" w:styleId="Heading4Char">
    <w:name w:val="Heading 4 Char"/>
    <w:basedOn w:val="DefaultParagraphFont"/>
    <w:link w:val="Heading4"/>
    <w:rsid w:val="00EC64F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F97FAA"/>
    <w:rPr>
      <w:color w:val="0000FF" w:themeColor="hyperlink"/>
      <w:u w:val="single"/>
    </w:rPr>
  </w:style>
  <w:style w:type="character" w:customStyle="1" w:styleId="Heading5Char">
    <w:name w:val="Heading 5 Char"/>
    <w:aliases w:val="OSA Heading 1 Char"/>
    <w:basedOn w:val="DefaultParagraphFont"/>
    <w:link w:val="Heading5"/>
    <w:rsid w:val="00065D80"/>
    <w:rPr>
      <w:rFonts w:ascii="Times New Roman" w:eastAsia="Times New Roman" w:hAnsi="Times New Roman" w:cs="Times New Roman"/>
      <w:noProof/>
      <w:sz w:val="20"/>
      <w:szCs w:val="20"/>
    </w:rPr>
  </w:style>
  <w:style w:type="character" w:customStyle="1" w:styleId="Heading6Char">
    <w:name w:val="Heading 6 Char"/>
    <w:aliases w:val="OAS Heading 1 Char"/>
    <w:basedOn w:val="DefaultParagraphFont"/>
    <w:link w:val="Heading6"/>
    <w:rsid w:val="00065D80"/>
    <w:rPr>
      <w:rFonts w:ascii="Times New Roman" w:eastAsia="Times New Roman" w:hAnsi="Times New Roman" w:cs="Times New Roman"/>
      <w:noProof/>
      <w:sz w:val="20"/>
      <w:szCs w:val="20"/>
    </w:rPr>
  </w:style>
  <w:style w:type="character" w:customStyle="1" w:styleId="Heading7Char">
    <w:name w:val="Heading 7 Char"/>
    <w:basedOn w:val="DefaultParagraphFont"/>
    <w:link w:val="Heading7"/>
    <w:rsid w:val="00065D80"/>
    <w:rPr>
      <w:rFonts w:ascii="Times New Roman" w:eastAsia="Times New Roman" w:hAnsi="Times New Roman" w:cs="Times New Roman"/>
      <w:noProof/>
      <w:sz w:val="20"/>
      <w:szCs w:val="20"/>
    </w:rPr>
  </w:style>
  <w:style w:type="character" w:customStyle="1" w:styleId="Heading8Char">
    <w:name w:val="Heading 8 Char"/>
    <w:basedOn w:val="DefaultParagraphFont"/>
    <w:link w:val="Heading8"/>
    <w:rsid w:val="00065D80"/>
    <w:rPr>
      <w:rFonts w:ascii="Times New Roman" w:eastAsia="Times New Roman" w:hAnsi="Times New Roman" w:cs="Times New Roman"/>
      <w:noProof/>
      <w:sz w:val="20"/>
      <w:szCs w:val="20"/>
    </w:rPr>
  </w:style>
  <w:style w:type="character" w:customStyle="1" w:styleId="Heading9Char">
    <w:name w:val="Heading 9 Char"/>
    <w:basedOn w:val="DefaultParagraphFont"/>
    <w:link w:val="Heading9"/>
    <w:rsid w:val="00065D80"/>
    <w:rPr>
      <w:rFonts w:ascii="Times New Roman" w:eastAsia="Times New Roman"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4745">
      <w:bodyDiv w:val="1"/>
      <w:marLeft w:val="0"/>
      <w:marRight w:val="0"/>
      <w:marTop w:val="0"/>
      <w:marBottom w:val="0"/>
      <w:divBdr>
        <w:top w:val="none" w:sz="0" w:space="0" w:color="auto"/>
        <w:left w:val="none" w:sz="0" w:space="0" w:color="auto"/>
        <w:bottom w:val="none" w:sz="0" w:space="0" w:color="auto"/>
        <w:right w:val="none" w:sz="0" w:space="0" w:color="auto"/>
      </w:divBdr>
    </w:div>
    <w:div w:id="1376387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naesco.org" TargetMode="External"/><Relationship Id="rId4" Type="http://schemas.microsoft.com/office/2007/relationships/stylesWithEffects" Target="stylesWithEffects.xml"/><Relationship Id="rId9" Type="http://schemas.openxmlformats.org/officeDocument/2006/relationships/hyperlink" Target="http://eprojectbuilder.lb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C32FF-B8FE-494D-85C5-6B86C405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14</Pages>
  <Words>3411</Words>
  <Characters>19446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22812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RFQ to Pre-Qualify ESCOs Attachment B: Response to this RFQ</dc:title>
  <dc:subject>Document contains information about the response to the Request for Qualifications.</dc:subject>
  <dc:creator>Sarah Yardley</dc:creator>
  <cp:lastModifiedBy>Nicole Harrison</cp:lastModifiedBy>
  <cp:revision>82</cp:revision>
  <dcterms:created xsi:type="dcterms:W3CDTF">2014-02-04T23:53:00Z</dcterms:created>
  <dcterms:modified xsi:type="dcterms:W3CDTF">2014-06-27T16:17:00Z</dcterms:modified>
</cp:coreProperties>
</file>