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FD2FE" w14:textId="3EF2EEFC" w:rsidR="001E4871" w:rsidRPr="00111F27" w:rsidRDefault="00B3235B" w:rsidP="00C0356E">
      <w:pPr>
        <w:jc w:val="right"/>
        <w:rPr>
          <w:rFonts w:ascii="Cambria" w:hAnsi="Cambria"/>
          <w:b/>
          <w:sz w:val="28"/>
          <w:szCs w:val="28"/>
        </w:rPr>
      </w:pPr>
      <w:r>
        <w:rPr>
          <w:rFonts w:ascii="Cambria" w:hAnsi="Cambria"/>
          <w:b/>
          <w:sz w:val="28"/>
          <w:szCs w:val="28"/>
        </w:rPr>
        <w:t xml:space="preserve">Investment Grade </w:t>
      </w:r>
      <w:r w:rsidR="0073613B">
        <w:rPr>
          <w:rFonts w:ascii="Cambria" w:hAnsi="Cambria"/>
          <w:b/>
          <w:sz w:val="28"/>
          <w:szCs w:val="28"/>
        </w:rPr>
        <w:t xml:space="preserve">Audit and </w:t>
      </w:r>
      <w:r w:rsidR="001E4871">
        <w:rPr>
          <w:rFonts w:ascii="Cambria" w:hAnsi="Cambria"/>
          <w:b/>
          <w:sz w:val="28"/>
          <w:szCs w:val="28"/>
        </w:rPr>
        <w:t xml:space="preserve"> </w:t>
      </w:r>
    </w:p>
    <w:p w14:paraId="7E9E4079" w14:textId="2EE15871" w:rsidR="00111F27" w:rsidRPr="00111F27" w:rsidRDefault="001C30F1" w:rsidP="00C0356E">
      <w:pPr>
        <w:jc w:val="right"/>
        <w:rPr>
          <w:rFonts w:ascii="Cambria" w:hAnsi="Cambria"/>
          <w:b/>
          <w:sz w:val="28"/>
          <w:szCs w:val="28"/>
        </w:rPr>
      </w:pPr>
      <w:r>
        <w:rPr>
          <w:rFonts w:ascii="Cambria" w:hAnsi="Cambria"/>
          <w:b/>
          <w:sz w:val="28"/>
          <w:szCs w:val="28"/>
        </w:rPr>
        <w:t>Project Proposal Contract</w:t>
      </w:r>
    </w:p>
    <w:p w14:paraId="5814797E" w14:textId="69FADC47" w:rsidR="00BB7156" w:rsidRDefault="002A33B4" w:rsidP="00C0356E">
      <w:pPr>
        <w:pBdr>
          <w:bottom w:val="single" w:sz="12" w:space="1" w:color="auto"/>
        </w:pBdr>
        <w:rPr>
          <w:rFonts w:ascii="Cambria" w:hAnsi="Cambria"/>
          <w:b/>
          <w:sz w:val="28"/>
          <w:szCs w:val="28"/>
        </w:rPr>
      </w:pPr>
      <w:r>
        <w:rPr>
          <w:rFonts w:ascii="Cambria" w:hAnsi="Cambria"/>
          <w:b/>
          <w:sz w:val="28"/>
          <w:szCs w:val="28"/>
        </w:rPr>
        <w:tab/>
      </w:r>
      <w:r>
        <w:rPr>
          <w:rFonts w:ascii="Cambria" w:hAnsi="Cambria"/>
          <w:b/>
          <w:sz w:val="28"/>
          <w:szCs w:val="28"/>
        </w:rPr>
        <w:tab/>
      </w:r>
      <w:r>
        <w:rPr>
          <w:rFonts w:ascii="Cambria" w:hAnsi="Cambria"/>
          <w:b/>
          <w:sz w:val="28"/>
          <w:szCs w:val="28"/>
        </w:rPr>
        <w:tab/>
      </w:r>
      <w:r>
        <w:rPr>
          <w:rFonts w:ascii="Cambria" w:hAnsi="Cambria"/>
          <w:b/>
          <w:sz w:val="28"/>
          <w:szCs w:val="28"/>
        </w:rPr>
        <w:tab/>
      </w:r>
    </w:p>
    <w:p w14:paraId="01442DD5" w14:textId="77777777" w:rsidR="002A33B4" w:rsidRPr="00111F27" w:rsidRDefault="002A33B4" w:rsidP="00C0356E">
      <w:pPr>
        <w:pBdr>
          <w:bottom w:val="single" w:sz="12" w:space="1" w:color="auto"/>
        </w:pBdr>
        <w:rPr>
          <w:rFonts w:ascii="Cambria" w:hAnsi="Cambria"/>
          <w:sz w:val="16"/>
          <w:szCs w:val="16"/>
        </w:rPr>
      </w:pPr>
    </w:p>
    <w:p w14:paraId="0D649F77" w14:textId="77777777" w:rsidR="009D437A" w:rsidRPr="009D437A" w:rsidRDefault="009D437A" w:rsidP="00C0356E">
      <w:pPr>
        <w:rPr>
          <w:b/>
        </w:rPr>
      </w:pPr>
    </w:p>
    <w:p w14:paraId="07D01E28" w14:textId="23ED86D6" w:rsidR="002D55B3" w:rsidRPr="002D55B3" w:rsidRDefault="002D55B3" w:rsidP="00A3504C">
      <w:pPr>
        <w:shd w:val="clear" w:color="auto" w:fill="F2F2F2" w:themeFill="background1" w:themeFillShade="F2"/>
      </w:pPr>
      <w:r w:rsidRPr="002D55B3">
        <w:t xml:space="preserve">This document is part of a collection of model procurement and contracting documents that represent best practices for state energy offices to launch and administer programs to increase energy efficiency through Energy Savings Performance Contracting.  The documents draw from successful programs in various states and are continually updated to incorporate the latest strategies.  They can be easily customized to meet the needs of any </w:t>
      </w:r>
      <w:r w:rsidR="00AE1697">
        <w:t>state energy office</w:t>
      </w:r>
      <w:r w:rsidR="00AE1697" w:rsidRPr="002D55B3">
        <w:t xml:space="preserve"> </w:t>
      </w:r>
      <w:r w:rsidRPr="002D55B3">
        <w:t xml:space="preserve">or similar </w:t>
      </w:r>
      <w:r w:rsidR="007E641A">
        <w:t>Owner</w:t>
      </w:r>
      <w:r w:rsidRPr="002D55B3">
        <w:t xml:space="preserve"> department.  </w:t>
      </w:r>
      <w:r w:rsidR="00AE1697">
        <w:t>These documents</w:t>
      </w:r>
      <w:r w:rsidRPr="002D55B3">
        <w:t xml:space="preserve"> are provided as samples for adaptation to the laws and regulations of the user</w:t>
      </w:r>
      <w:r w:rsidR="00AE1697">
        <w:t>, not as legal advice or opinion</w:t>
      </w:r>
      <w:r w:rsidRPr="002D55B3">
        <w:t>.</w:t>
      </w:r>
    </w:p>
    <w:p w14:paraId="62780EE5" w14:textId="77777777" w:rsidR="002D55B3" w:rsidRPr="002D55B3" w:rsidRDefault="002D55B3" w:rsidP="00A3504C">
      <w:pPr>
        <w:shd w:val="clear" w:color="auto" w:fill="F2F2F2" w:themeFill="background1" w:themeFillShade="F2"/>
      </w:pPr>
    </w:p>
    <w:p w14:paraId="32E05E1B" w14:textId="33A852BF" w:rsidR="002D55B3" w:rsidRPr="002D55B3" w:rsidRDefault="002D55B3" w:rsidP="00A3504C">
      <w:pPr>
        <w:shd w:val="clear" w:color="auto" w:fill="F2F2F2" w:themeFill="background1" w:themeFillShade="F2"/>
        <w:rPr>
          <w:b/>
        </w:rPr>
      </w:pPr>
      <w:r w:rsidRPr="002D55B3">
        <w:rPr>
          <w:b/>
        </w:rPr>
        <w:t>DESCRIPTION –</w:t>
      </w:r>
      <w:r>
        <w:rPr>
          <w:b/>
        </w:rPr>
        <w:t xml:space="preserve"> </w:t>
      </w:r>
      <w:r w:rsidRPr="002D55B3">
        <w:rPr>
          <w:b/>
        </w:rPr>
        <w:t xml:space="preserve">Investment Grade Audit and </w:t>
      </w:r>
      <w:r w:rsidR="001C30F1">
        <w:rPr>
          <w:b/>
        </w:rPr>
        <w:t>Project Proposal Contract</w:t>
      </w:r>
      <w:r w:rsidRPr="002D55B3">
        <w:rPr>
          <w:b/>
        </w:rPr>
        <w:t xml:space="preserve">:     </w:t>
      </w:r>
    </w:p>
    <w:p w14:paraId="279B01BC" w14:textId="7BE384E5" w:rsidR="002D55B3" w:rsidRPr="002D55B3" w:rsidRDefault="002D55B3" w:rsidP="00A3504C">
      <w:pPr>
        <w:pStyle w:val="escobody"/>
        <w:shd w:val="clear" w:color="auto" w:fill="F2F2F2" w:themeFill="background1" w:themeFillShade="F2"/>
        <w:spacing w:line="240" w:lineRule="auto"/>
        <w:rPr>
          <w:rFonts w:asciiTheme="minorHAnsi" w:hAnsiTheme="minorHAnsi"/>
          <w:noProof w:val="0"/>
          <w:sz w:val="24"/>
          <w:szCs w:val="24"/>
        </w:rPr>
      </w:pPr>
      <w:bookmarkStart w:id="0" w:name="_GoBack"/>
      <w:r w:rsidRPr="002D55B3">
        <w:rPr>
          <w:rFonts w:asciiTheme="minorHAnsi" w:hAnsiTheme="minorHAnsi"/>
          <w:noProof w:val="0"/>
          <w:sz w:val="24"/>
          <w:szCs w:val="24"/>
        </w:rPr>
        <w:t xml:space="preserve">This Contract for Investment Grade Audit &amp; Project </w:t>
      </w:r>
      <w:r w:rsidR="00E2661B">
        <w:rPr>
          <w:rFonts w:asciiTheme="minorHAnsi" w:hAnsiTheme="minorHAnsi"/>
          <w:noProof w:val="0"/>
          <w:sz w:val="24"/>
          <w:szCs w:val="24"/>
        </w:rPr>
        <w:t>Development</w:t>
      </w:r>
      <w:r w:rsidRPr="002D55B3">
        <w:rPr>
          <w:rFonts w:asciiTheme="minorHAnsi" w:hAnsiTheme="minorHAnsi"/>
          <w:noProof w:val="0"/>
          <w:sz w:val="24"/>
          <w:szCs w:val="24"/>
        </w:rPr>
        <w:t xml:space="preserve"> is the first of two contracts with the selected ESCO. </w:t>
      </w:r>
      <w:bookmarkEnd w:id="0"/>
      <w:r w:rsidRPr="002D55B3">
        <w:rPr>
          <w:rFonts w:asciiTheme="minorHAnsi" w:hAnsiTheme="minorHAnsi"/>
          <w:noProof w:val="0"/>
          <w:sz w:val="24"/>
          <w:szCs w:val="24"/>
        </w:rPr>
        <w:t xml:space="preserve"> The ESCO will complete an investment grade Investment Grade Audit that will include an analysis of each proposed project with projected savings and itemized project cost</w:t>
      </w:r>
      <w:r w:rsidR="00E05EDF">
        <w:rPr>
          <w:rFonts w:asciiTheme="minorHAnsi" w:hAnsiTheme="minorHAnsi"/>
          <w:noProof w:val="0"/>
          <w:sz w:val="24"/>
          <w:szCs w:val="24"/>
        </w:rPr>
        <w:t>s</w:t>
      </w:r>
      <w:r w:rsidRPr="002D55B3">
        <w:rPr>
          <w:rFonts w:asciiTheme="minorHAnsi" w:hAnsiTheme="minorHAnsi"/>
          <w:noProof w:val="0"/>
          <w:sz w:val="24"/>
          <w:szCs w:val="24"/>
        </w:rPr>
        <w:t xml:space="preserve">.  </w:t>
      </w:r>
      <w:r w:rsidR="00AE1697">
        <w:rPr>
          <w:rFonts w:asciiTheme="minorHAnsi" w:hAnsiTheme="minorHAnsi"/>
          <w:noProof w:val="0"/>
          <w:sz w:val="24"/>
          <w:szCs w:val="24"/>
        </w:rPr>
        <w:t>T</w:t>
      </w:r>
      <w:r w:rsidRPr="002D55B3">
        <w:rPr>
          <w:rFonts w:asciiTheme="minorHAnsi" w:hAnsiTheme="minorHAnsi"/>
          <w:noProof w:val="0"/>
          <w:sz w:val="24"/>
          <w:szCs w:val="24"/>
        </w:rPr>
        <w:t xml:space="preserve">he ESCO will present a </w:t>
      </w:r>
      <w:r w:rsidR="00551731">
        <w:rPr>
          <w:rFonts w:asciiTheme="minorHAnsi" w:hAnsiTheme="minorHAnsi"/>
          <w:noProof w:val="0"/>
          <w:sz w:val="24"/>
          <w:szCs w:val="24"/>
        </w:rPr>
        <w:t xml:space="preserve">project </w:t>
      </w:r>
      <w:r w:rsidRPr="002D55B3">
        <w:rPr>
          <w:rFonts w:asciiTheme="minorHAnsi" w:hAnsiTheme="minorHAnsi"/>
          <w:noProof w:val="0"/>
          <w:sz w:val="24"/>
          <w:szCs w:val="24"/>
        </w:rPr>
        <w:t xml:space="preserve">proposal that includes recommended </w:t>
      </w:r>
      <w:r w:rsidR="00551731">
        <w:rPr>
          <w:rFonts w:asciiTheme="minorHAnsi" w:hAnsiTheme="minorHAnsi"/>
          <w:noProof w:val="0"/>
          <w:sz w:val="24"/>
          <w:szCs w:val="24"/>
        </w:rPr>
        <w:t>measures</w:t>
      </w:r>
      <w:r w:rsidRPr="002D55B3">
        <w:rPr>
          <w:rFonts w:asciiTheme="minorHAnsi" w:hAnsiTheme="minorHAnsi"/>
          <w:noProof w:val="0"/>
          <w:sz w:val="24"/>
          <w:szCs w:val="24"/>
        </w:rPr>
        <w:t xml:space="preserve">, financing term and projected annual cash-flow analysis.  </w:t>
      </w:r>
      <w:r w:rsidR="00551731">
        <w:rPr>
          <w:rFonts w:asciiTheme="minorHAnsi" w:hAnsiTheme="minorHAnsi"/>
          <w:noProof w:val="0"/>
          <w:sz w:val="24"/>
          <w:szCs w:val="24"/>
        </w:rPr>
        <w:t>These results</w:t>
      </w:r>
      <w:r w:rsidR="00A3504C">
        <w:rPr>
          <w:rFonts w:asciiTheme="minorHAnsi" w:hAnsiTheme="minorHAnsi"/>
          <w:noProof w:val="0"/>
          <w:sz w:val="24"/>
          <w:szCs w:val="24"/>
        </w:rPr>
        <w:t xml:space="preserve"> </w:t>
      </w:r>
      <w:r w:rsidRPr="002D55B3">
        <w:rPr>
          <w:rFonts w:asciiTheme="minorHAnsi" w:hAnsiTheme="minorHAnsi"/>
          <w:noProof w:val="0"/>
          <w:sz w:val="24"/>
          <w:szCs w:val="24"/>
        </w:rPr>
        <w:t>form</w:t>
      </w:r>
      <w:r w:rsidR="00A3504C">
        <w:rPr>
          <w:rFonts w:asciiTheme="minorHAnsi" w:hAnsiTheme="minorHAnsi"/>
          <w:noProof w:val="0"/>
          <w:sz w:val="24"/>
          <w:szCs w:val="24"/>
        </w:rPr>
        <w:t xml:space="preserve"> </w:t>
      </w:r>
      <w:r w:rsidRPr="002D55B3">
        <w:rPr>
          <w:rFonts w:asciiTheme="minorHAnsi" w:hAnsiTheme="minorHAnsi"/>
          <w:noProof w:val="0"/>
          <w:sz w:val="24"/>
          <w:szCs w:val="24"/>
        </w:rPr>
        <w:t xml:space="preserve">the basis for </w:t>
      </w:r>
      <w:r w:rsidR="00A3504C">
        <w:rPr>
          <w:rFonts w:asciiTheme="minorHAnsi" w:hAnsiTheme="minorHAnsi"/>
          <w:noProof w:val="0"/>
          <w:sz w:val="24"/>
          <w:szCs w:val="24"/>
        </w:rPr>
        <w:t xml:space="preserve">negotiating </w:t>
      </w:r>
      <w:r w:rsidRPr="002D55B3">
        <w:rPr>
          <w:rFonts w:asciiTheme="minorHAnsi" w:hAnsiTheme="minorHAnsi"/>
          <w:noProof w:val="0"/>
          <w:sz w:val="24"/>
          <w:szCs w:val="24"/>
        </w:rPr>
        <w:t>a subsequent Energy Savings Performance Contract.</w:t>
      </w:r>
    </w:p>
    <w:p w14:paraId="009E4F6F" w14:textId="77777777" w:rsidR="002D55B3" w:rsidRPr="002D55B3" w:rsidRDefault="002D55B3" w:rsidP="00C0356E">
      <w:pPr>
        <w:pStyle w:val="escobody"/>
        <w:spacing w:line="240" w:lineRule="auto"/>
        <w:rPr>
          <w:rFonts w:asciiTheme="minorHAnsi" w:hAnsiTheme="minorHAnsi"/>
          <w:noProof w:val="0"/>
          <w:sz w:val="24"/>
          <w:szCs w:val="24"/>
        </w:rPr>
      </w:pPr>
    </w:p>
    <w:p w14:paraId="3DA5F16E" w14:textId="1FBB3D2E" w:rsidR="00E56E75" w:rsidRDefault="00E56E75" w:rsidP="00E56E75">
      <w:pPr>
        <w:rPr>
          <w:rFonts w:cstheme="minorHAnsi"/>
          <w:sz w:val="22"/>
          <w:szCs w:val="22"/>
        </w:rPr>
      </w:pPr>
      <w:r w:rsidRPr="00BB1D86">
        <w:rPr>
          <w:rFonts w:cstheme="minorHAnsi"/>
          <w:sz w:val="22"/>
          <w:szCs w:val="22"/>
        </w:rPr>
        <w:t xml:space="preserve">An Investment Grade Audit </w:t>
      </w:r>
      <w:r>
        <w:rPr>
          <w:rFonts w:cstheme="minorHAnsi"/>
          <w:sz w:val="22"/>
          <w:szCs w:val="22"/>
        </w:rPr>
        <w:t xml:space="preserve">(IGA) </w:t>
      </w:r>
      <w:r w:rsidRPr="00BB1D86">
        <w:rPr>
          <w:rFonts w:cstheme="minorHAnsi"/>
          <w:sz w:val="22"/>
          <w:szCs w:val="22"/>
        </w:rPr>
        <w:t xml:space="preserve">and </w:t>
      </w:r>
      <w:r w:rsidR="001C30F1">
        <w:rPr>
          <w:rFonts w:cstheme="minorHAnsi"/>
          <w:sz w:val="22"/>
          <w:szCs w:val="22"/>
        </w:rPr>
        <w:t>Project Proposal Contract</w:t>
      </w:r>
      <w:r w:rsidRPr="00BB1D86">
        <w:rPr>
          <w:rFonts w:cstheme="minorHAnsi"/>
          <w:sz w:val="22"/>
          <w:szCs w:val="22"/>
        </w:rPr>
        <w:t xml:space="preserve"> </w:t>
      </w:r>
      <w:proofErr w:type="gramStart"/>
      <w:r w:rsidRPr="00BB1D86">
        <w:rPr>
          <w:rFonts w:cstheme="minorHAnsi"/>
          <w:sz w:val="22"/>
          <w:szCs w:val="22"/>
        </w:rPr>
        <w:t>direct</w:t>
      </w:r>
      <w:r w:rsidR="00E2661B">
        <w:rPr>
          <w:rFonts w:cstheme="minorHAnsi"/>
          <w:sz w:val="22"/>
          <w:szCs w:val="22"/>
        </w:rPr>
        <w:t>s</w:t>
      </w:r>
      <w:proofErr w:type="gramEnd"/>
      <w:r w:rsidRPr="00BB1D86">
        <w:rPr>
          <w:rFonts w:cstheme="minorHAnsi"/>
          <w:sz w:val="22"/>
          <w:szCs w:val="22"/>
        </w:rPr>
        <w:t xml:space="preserve"> the ESCO to identify, evaluate and present a recommended package of measures with associated efficiency savings and projected costs</w:t>
      </w:r>
      <w:r>
        <w:rPr>
          <w:rFonts w:cstheme="minorHAnsi"/>
          <w:sz w:val="22"/>
          <w:szCs w:val="22"/>
        </w:rPr>
        <w:t xml:space="preserve">.  </w:t>
      </w:r>
      <w:r w:rsidRPr="00BB1D86">
        <w:rPr>
          <w:rFonts w:cstheme="minorHAnsi"/>
          <w:sz w:val="22"/>
          <w:szCs w:val="22"/>
        </w:rPr>
        <w:t>Below is an overview of each element of the document</w:t>
      </w:r>
      <w:r>
        <w:rPr>
          <w:rFonts w:cstheme="minorHAnsi"/>
          <w:sz w:val="22"/>
          <w:szCs w:val="22"/>
        </w:rPr>
        <w:t xml:space="preserve">. </w:t>
      </w:r>
    </w:p>
    <w:p w14:paraId="426665E6" w14:textId="77777777" w:rsidR="00E2661B" w:rsidRDefault="00E2661B" w:rsidP="00E56E75">
      <w:pPr>
        <w:rPr>
          <w:rFonts w:cstheme="minorHAnsi"/>
          <w:sz w:val="22"/>
          <w:szCs w:val="22"/>
        </w:rPr>
      </w:pPr>
    </w:p>
    <w:p w14:paraId="183980B1" w14:textId="77777777" w:rsidR="00E2661B" w:rsidRPr="002D55B3" w:rsidRDefault="00E2661B" w:rsidP="00E2661B">
      <w:pPr>
        <w:pStyle w:val="BodyText2"/>
        <w:rPr>
          <w:rFonts w:asciiTheme="minorHAnsi" w:hAnsiTheme="minorHAnsi"/>
          <w:b w:val="0"/>
          <w:sz w:val="24"/>
          <w:szCs w:val="24"/>
        </w:rPr>
      </w:pPr>
      <w:r w:rsidRPr="002D55B3">
        <w:rPr>
          <w:rFonts w:asciiTheme="minorHAnsi" w:hAnsiTheme="minorHAnsi"/>
          <w:b w:val="0"/>
          <w:sz w:val="24"/>
          <w:szCs w:val="24"/>
        </w:rPr>
        <w:t>This is a model document only and does not attempt to identify or address all circumstances or conditions you may encounter or desire.  Consult with your legal counsel and procurement staff to adapt it to meet your needs.</w:t>
      </w:r>
    </w:p>
    <w:p w14:paraId="67560910" w14:textId="77777777" w:rsidR="00E56E75" w:rsidRDefault="00E56E75" w:rsidP="00E56E75">
      <w:pPr>
        <w:rPr>
          <w:rFonts w:cstheme="minorHAnsi"/>
          <w:sz w:val="22"/>
          <w:szCs w:val="22"/>
        </w:rPr>
      </w:pPr>
    </w:p>
    <w:p w14:paraId="6AA6A877" w14:textId="77777777" w:rsidR="00E56E75" w:rsidRDefault="00E56E75" w:rsidP="00E56E75">
      <w:pPr>
        <w:rPr>
          <w:rFonts w:cstheme="minorHAnsi"/>
          <w:sz w:val="22"/>
          <w:szCs w:val="22"/>
        </w:rPr>
      </w:pPr>
    </w:p>
    <w:tbl>
      <w:tblPr>
        <w:tblW w:w="5000" w:type="pct"/>
        <w:tblCellMar>
          <w:left w:w="0" w:type="dxa"/>
          <w:right w:w="0" w:type="dxa"/>
        </w:tblCellMar>
        <w:tblLook w:val="04A0" w:firstRow="1" w:lastRow="0" w:firstColumn="1" w:lastColumn="0" w:noHBand="0" w:noVBand="1"/>
      </w:tblPr>
      <w:tblGrid>
        <w:gridCol w:w="8928"/>
      </w:tblGrid>
      <w:tr w:rsidR="00E56E75" w:rsidRPr="009C14CF" w14:paraId="26D8361B" w14:textId="77777777" w:rsidTr="00FE2C16">
        <w:trPr>
          <w:trHeight w:val="543"/>
          <w:tblHeader/>
        </w:trPr>
        <w:tc>
          <w:tcPr>
            <w:tcW w:w="5000" w:type="pct"/>
            <w:tcBorders>
              <w:top w:val="single" w:sz="4" w:space="0" w:color="auto"/>
              <w:left w:val="single" w:sz="4" w:space="0" w:color="auto"/>
              <w:bottom w:val="single" w:sz="4" w:space="0" w:color="auto"/>
              <w:right w:val="single" w:sz="4" w:space="0" w:color="auto"/>
            </w:tcBorders>
            <w:shd w:val="clear" w:color="auto" w:fill="BFBFBF"/>
            <w:tcMar>
              <w:top w:w="72" w:type="dxa"/>
              <w:left w:w="144" w:type="dxa"/>
              <w:bottom w:w="72" w:type="dxa"/>
              <w:right w:w="144" w:type="dxa"/>
            </w:tcMar>
            <w:hideMark/>
          </w:tcPr>
          <w:p w14:paraId="0AAE0CDF" w14:textId="4D12DA85" w:rsidR="00E56E75" w:rsidRPr="002A7959" w:rsidRDefault="00E56E75" w:rsidP="00FE2C16">
            <w:pPr>
              <w:jc w:val="center"/>
              <w:rPr>
                <w:rFonts w:ascii="Arial" w:hAnsi="Arial" w:cs="Arial"/>
                <w:b/>
                <w:sz w:val="22"/>
                <w:szCs w:val="22"/>
              </w:rPr>
            </w:pPr>
            <w:r>
              <w:rPr>
                <w:rFonts w:cstheme="minorHAnsi"/>
                <w:sz w:val="22"/>
                <w:szCs w:val="22"/>
              </w:rPr>
              <w:br w:type="page"/>
            </w:r>
            <w:r w:rsidRPr="002A7959">
              <w:rPr>
                <w:rFonts w:ascii="Arial" w:hAnsi="Arial" w:cs="Arial"/>
                <w:b/>
                <w:sz w:val="22"/>
                <w:szCs w:val="22"/>
              </w:rPr>
              <w:t xml:space="preserve">AT-A-GLANCE – </w:t>
            </w:r>
          </w:p>
          <w:p w14:paraId="52306D26" w14:textId="053B042E" w:rsidR="00E56E75" w:rsidRPr="009C14CF" w:rsidRDefault="00E56E75" w:rsidP="00E2661B">
            <w:pPr>
              <w:jc w:val="center"/>
              <w:rPr>
                <w:b/>
                <w:sz w:val="22"/>
                <w:szCs w:val="22"/>
              </w:rPr>
            </w:pPr>
            <w:r w:rsidRPr="002A7959">
              <w:rPr>
                <w:rFonts w:ascii="Arial" w:hAnsi="Arial" w:cs="Arial"/>
                <w:b/>
                <w:sz w:val="22"/>
                <w:szCs w:val="22"/>
              </w:rPr>
              <w:t xml:space="preserve">INVESTMENT GRADE AUDIT AND </w:t>
            </w:r>
            <w:r w:rsidR="001C30F1">
              <w:rPr>
                <w:rFonts w:ascii="Arial" w:hAnsi="Arial" w:cs="Arial"/>
                <w:b/>
                <w:sz w:val="22"/>
                <w:szCs w:val="22"/>
              </w:rPr>
              <w:t>PROJECT PROPOSAL CONTRACT</w:t>
            </w:r>
          </w:p>
        </w:tc>
      </w:tr>
      <w:tr w:rsidR="00E56E75" w:rsidRPr="009C14CF" w14:paraId="2BCF43C6" w14:textId="77777777" w:rsidTr="00FE2C16">
        <w:trPr>
          <w:trHeight w:val="543"/>
        </w:trPr>
        <w:tc>
          <w:tcPr>
            <w:tcW w:w="5000"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14:paraId="4FA0617B" w14:textId="472C052A" w:rsidR="00E56E75" w:rsidRPr="00EF2B98" w:rsidRDefault="00E56E75" w:rsidP="00FE2C16">
            <w:pPr>
              <w:rPr>
                <w:rFonts w:cstheme="minorHAnsi"/>
                <w:b/>
                <w:sz w:val="22"/>
                <w:szCs w:val="22"/>
              </w:rPr>
            </w:pPr>
            <w:r w:rsidRPr="00EF2B98">
              <w:rPr>
                <w:rFonts w:cstheme="minorHAnsi"/>
                <w:b/>
                <w:sz w:val="22"/>
                <w:szCs w:val="22"/>
              </w:rPr>
              <w:t>Overview</w:t>
            </w:r>
          </w:p>
          <w:p w14:paraId="56C883F3" w14:textId="77777777" w:rsidR="00E56E75" w:rsidRPr="00EF2B98" w:rsidRDefault="00E56E75" w:rsidP="00FE2C16">
            <w:pPr>
              <w:rPr>
                <w:rFonts w:cstheme="minorHAnsi"/>
                <w:b/>
                <w:sz w:val="22"/>
                <w:szCs w:val="22"/>
              </w:rPr>
            </w:pPr>
          </w:p>
          <w:p w14:paraId="657ADA11" w14:textId="01D5ED15" w:rsidR="00E56E75" w:rsidRPr="002A7959" w:rsidRDefault="00E56E75" w:rsidP="00FE2C16">
            <w:pPr>
              <w:spacing w:after="60"/>
              <w:rPr>
                <w:rFonts w:cstheme="minorHAnsi"/>
                <w:b/>
                <w:sz w:val="22"/>
                <w:szCs w:val="22"/>
              </w:rPr>
            </w:pPr>
            <w:r w:rsidRPr="002A7959">
              <w:rPr>
                <w:rFonts w:cstheme="minorHAnsi"/>
                <w:b/>
                <w:sz w:val="22"/>
                <w:szCs w:val="22"/>
              </w:rPr>
              <w:t>The Big Picture</w:t>
            </w:r>
            <w:r>
              <w:rPr>
                <w:rFonts w:cstheme="minorHAnsi"/>
                <w:b/>
                <w:sz w:val="22"/>
                <w:szCs w:val="22"/>
              </w:rPr>
              <w:t xml:space="preserve"> – </w:t>
            </w:r>
            <w:r>
              <w:rPr>
                <w:rFonts w:cstheme="minorHAnsi"/>
                <w:sz w:val="22"/>
                <w:szCs w:val="22"/>
              </w:rPr>
              <w:t>W</w:t>
            </w:r>
            <w:r w:rsidRPr="002A7959">
              <w:rPr>
                <w:rFonts w:cstheme="minorHAnsi"/>
                <w:sz w:val="22"/>
                <w:szCs w:val="22"/>
              </w:rPr>
              <w:t xml:space="preserve">hat </w:t>
            </w:r>
            <w:r>
              <w:rPr>
                <w:rFonts w:cstheme="minorHAnsi"/>
                <w:sz w:val="22"/>
                <w:szCs w:val="22"/>
              </w:rPr>
              <w:t>is</w:t>
            </w:r>
            <w:r w:rsidRPr="002A7959">
              <w:rPr>
                <w:rFonts w:cstheme="minorHAnsi"/>
                <w:sz w:val="22"/>
                <w:szCs w:val="22"/>
              </w:rPr>
              <w:t xml:space="preserve"> </w:t>
            </w:r>
            <w:r>
              <w:rPr>
                <w:rFonts w:cstheme="minorHAnsi"/>
                <w:sz w:val="22"/>
                <w:szCs w:val="22"/>
              </w:rPr>
              <w:t>an</w:t>
            </w:r>
            <w:r w:rsidRPr="002A7959">
              <w:rPr>
                <w:rFonts w:cstheme="minorHAnsi"/>
                <w:sz w:val="22"/>
                <w:szCs w:val="22"/>
              </w:rPr>
              <w:t xml:space="preserve"> investment gr</w:t>
            </w:r>
            <w:r w:rsidRPr="00A07644">
              <w:rPr>
                <w:rFonts w:cstheme="minorHAnsi"/>
                <w:sz w:val="22"/>
                <w:szCs w:val="22"/>
              </w:rPr>
              <w:t xml:space="preserve">ade audit and </w:t>
            </w:r>
            <w:r w:rsidR="001C30F1">
              <w:rPr>
                <w:rFonts w:cstheme="minorHAnsi"/>
                <w:sz w:val="22"/>
                <w:szCs w:val="22"/>
              </w:rPr>
              <w:t>Project Proposal Contract</w:t>
            </w:r>
            <w:r>
              <w:rPr>
                <w:rFonts w:cstheme="minorHAnsi"/>
                <w:sz w:val="22"/>
                <w:szCs w:val="22"/>
              </w:rPr>
              <w:t>?</w:t>
            </w:r>
          </w:p>
          <w:p w14:paraId="350CA162" w14:textId="77777777" w:rsidR="00E56E75" w:rsidRPr="00EF2B98" w:rsidRDefault="00E56E75" w:rsidP="00E56E75">
            <w:pPr>
              <w:numPr>
                <w:ilvl w:val="0"/>
                <w:numId w:val="26"/>
              </w:numPr>
              <w:spacing w:after="60"/>
              <w:rPr>
                <w:rFonts w:cstheme="minorHAnsi"/>
                <w:sz w:val="22"/>
                <w:szCs w:val="22"/>
              </w:rPr>
            </w:pPr>
            <w:r>
              <w:rPr>
                <w:rFonts w:cstheme="minorHAnsi"/>
                <w:sz w:val="22"/>
                <w:szCs w:val="22"/>
              </w:rPr>
              <w:t>A s</w:t>
            </w:r>
            <w:r w:rsidRPr="00EF2B98">
              <w:rPr>
                <w:rFonts w:cstheme="minorHAnsi"/>
                <w:sz w:val="22"/>
                <w:szCs w:val="22"/>
              </w:rPr>
              <w:t xml:space="preserve">tand-alone </w:t>
            </w:r>
            <w:r w:rsidRPr="00EF2B98">
              <w:rPr>
                <w:rFonts w:cstheme="minorHAnsi"/>
                <w:sz w:val="22"/>
              </w:rPr>
              <w:t>contract</w:t>
            </w:r>
            <w:r w:rsidRPr="00EF2B98">
              <w:rPr>
                <w:rFonts w:cstheme="minorHAnsi"/>
                <w:sz w:val="22"/>
                <w:szCs w:val="22"/>
              </w:rPr>
              <w:t xml:space="preserve"> to identify a package of measures that could be implemented through an energy performance contract </w:t>
            </w:r>
            <w:r>
              <w:rPr>
                <w:rFonts w:cstheme="minorHAnsi"/>
                <w:sz w:val="22"/>
                <w:szCs w:val="22"/>
              </w:rPr>
              <w:t>in which</w:t>
            </w:r>
            <w:r w:rsidRPr="00EF2B98">
              <w:rPr>
                <w:rFonts w:cstheme="minorHAnsi"/>
                <w:sz w:val="22"/>
                <w:szCs w:val="22"/>
              </w:rPr>
              <w:t xml:space="preserve"> efficiency savings pay for the cost of the entire project</w:t>
            </w:r>
          </w:p>
          <w:p w14:paraId="4097F2F6" w14:textId="77777777" w:rsidR="00E56E75" w:rsidRPr="00EF2B98" w:rsidRDefault="00E56E75" w:rsidP="00E56E75">
            <w:pPr>
              <w:numPr>
                <w:ilvl w:val="0"/>
                <w:numId w:val="26"/>
              </w:numPr>
              <w:rPr>
                <w:rFonts w:cstheme="minorHAnsi"/>
                <w:sz w:val="22"/>
                <w:szCs w:val="22"/>
              </w:rPr>
            </w:pPr>
            <w:r w:rsidRPr="00EF2B98">
              <w:rPr>
                <w:rFonts w:cstheme="minorHAnsi"/>
                <w:sz w:val="22"/>
                <w:szCs w:val="22"/>
              </w:rPr>
              <w:t>Intended as the preliminary step that will be followed by a performance contract with the same provider to implement the projects as further negotiated in the performance contract</w:t>
            </w:r>
          </w:p>
          <w:p w14:paraId="20509059" w14:textId="77777777" w:rsidR="00E56E75" w:rsidRPr="00EF2B98" w:rsidRDefault="00E56E75" w:rsidP="00FE2C16">
            <w:pPr>
              <w:ind w:left="720"/>
              <w:rPr>
                <w:rFonts w:cstheme="minorHAnsi"/>
                <w:sz w:val="22"/>
                <w:szCs w:val="22"/>
              </w:rPr>
            </w:pPr>
          </w:p>
          <w:p w14:paraId="4DBE7D06" w14:textId="77777777" w:rsidR="00E56E75" w:rsidRPr="002A7959" w:rsidRDefault="00E56E75" w:rsidP="00FE2C16">
            <w:pPr>
              <w:spacing w:after="60"/>
              <w:rPr>
                <w:rFonts w:cstheme="minorHAnsi"/>
                <w:b/>
                <w:sz w:val="22"/>
                <w:szCs w:val="22"/>
              </w:rPr>
            </w:pPr>
            <w:r w:rsidRPr="002A7959">
              <w:rPr>
                <w:rFonts w:cstheme="minorHAnsi"/>
                <w:b/>
                <w:sz w:val="22"/>
                <w:szCs w:val="22"/>
              </w:rPr>
              <w:t>Cost of Audit</w:t>
            </w:r>
            <w:r>
              <w:rPr>
                <w:rFonts w:cstheme="minorHAnsi"/>
                <w:b/>
                <w:sz w:val="22"/>
                <w:szCs w:val="22"/>
              </w:rPr>
              <w:t xml:space="preserve"> </w:t>
            </w:r>
          </w:p>
          <w:p w14:paraId="1FCF2F17" w14:textId="77777777" w:rsidR="00E56E75" w:rsidRPr="00EF2B98" w:rsidRDefault="00E56E75" w:rsidP="00E56E75">
            <w:pPr>
              <w:numPr>
                <w:ilvl w:val="0"/>
                <w:numId w:val="26"/>
              </w:numPr>
              <w:spacing w:after="60"/>
              <w:rPr>
                <w:rFonts w:cstheme="minorHAnsi"/>
                <w:sz w:val="22"/>
                <w:szCs w:val="22"/>
              </w:rPr>
            </w:pPr>
            <w:r w:rsidRPr="00EF2B98">
              <w:rPr>
                <w:rFonts w:cstheme="minorHAnsi"/>
                <w:sz w:val="22"/>
                <w:szCs w:val="22"/>
              </w:rPr>
              <w:lastRenderedPageBreak/>
              <w:t xml:space="preserve">The cost of the audit </w:t>
            </w:r>
            <w:r w:rsidRPr="00EF2B98">
              <w:rPr>
                <w:rFonts w:cstheme="minorHAnsi"/>
                <w:sz w:val="22"/>
              </w:rPr>
              <w:t>is</w:t>
            </w:r>
            <w:r w:rsidRPr="00EF2B98">
              <w:rPr>
                <w:rFonts w:cstheme="minorHAnsi"/>
                <w:sz w:val="22"/>
                <w:szCs w:val="22"/>
              </w:rPr>
              <w:t xml:space="preserve"> based on the square footage to be audited as well as the type of facility and the complexity of the energy-using systems</w:t>
            </w:r>
          </w:p>
          <w:p w14:paraId="6A4E4C03" w14:textId="2E647CFE" w:rsidR="00E56E75" w:rsidRPr="00EF2B98" w:rsidRDefault="00E2661B" w:rsidP="00E56E75">
            <w:pPr>
              <w:numPr>
                <w:ilvl w:val="0"/>
                <w:numId w:val="26"/>
              </w:numPr>
              <w:spacing w:after="60"/>
              <w:rPr>
                <w:rFonts w:cstheme="minorHAnsi"/>
                <w:sz w:val="22"/>
                <w:szCs w:val="22"/>
              </w:rPr>
            </w:pPr>
            <w:r>
              <w:rPr>
                <w:rFonts w:cstheme="minorHAnsi"/>
                <w:sz w:val="22"/>
                <w:szCs w:val="22"/>
              </w:rPr>
              <w:t>The c</w:t>
            </w:r>
            <w:r w:rsidR="00E56E75" w:rsidRPr="00EF2B98">
              <w:rPr>
                <w:rFonts w:cstheme="minorHAnsi"/>
                <w:sz w:val="22"/>
                <w:szCs w:val="22"/>
              </w:rPr>
              <w:t xml:space="preserve">ost of the audit contract can be rolled-into the energy performance contract and paid through the guaranteed efficiency savings </w:t>
            </w:r>
            <w:r w:rsidR="00E56E75" w:rsidRPr="00EF2B98">
              <w:rPr>
                <w:rFonts w:cstheme="minorHAnsi"/>
                <w:sz w:val="22"/>
              </w:rPr>
              <w:t>just</w:t>
            </w:r>
            <w:r w:rsidR="00E56E75" w:rsidRPr="00EF2B98">
              <w:rPr>
                <w:rFonts w:cstheme="minorHAnsi"/>
                <w:sz w:val="22"/>
                <w:szCs w:val="22"/>
              </w:rPr>
              <w:t xml:space="preserve"> like other measures</w:t>
            </w:r>
            <w:r w:rsidR="00E56E75">
              <w:rPr>
                <w:rFonts w:cstheme="minorHAnsi"/>
                <w:sz w:val="22"/>
                <w:szCs w:val="22"/>
              </w:rPr>
              <w:t xml:space="preserve"> </w:t>
            </w:r>
          </w:p>
          <w:p w14:paraId="58C6F3F1" w14:textId="3A344DB3" w:rsidR="00E56E75" w:rsidRPr="00EF2B98" w:rsidRDefault="00E56E75" w:rsidP="00E56E75">
            <w:pPr>
              <w:numPr>
                <w:ilvl w:val="0"/>
                <w:numId w:val="26"/>
              </w:numPr>
              <w:rPr>
                <w:rFonts w:cstheme="minorHAnsi"/>
                <w:sz w:val="22"/>
                <w:szCs w:val="22"/>
              </w:rPr>
            </w:pPr>
            <w:r w:rsidRPr="00EF2B98">
              <w:rPr>
                <w:rFonts w:cstheme="minorHAnsi"/>
                <w:sz w:val="22"/>
                <w:szCs w:val="22"/>
              </w:rPr>
              <w:t xml:space="preserve">If the ESCO cannot identify projects that meet the </w:t>
            </w:r>
            <w:r w:rsidR="007E641A">
              <w:rPr>
                <w:rFonts w:cstheme="minorHAnsi"/>
                <w:sz w:val="22"/>
                <w:szCs w:val="22"/>
              </w:rPr>
              <w:t>Owner</w:t>
            </w:r>
            <w:r w:rsidRPr="00EF2B98">
              <w:rPr>
                <w:rFonts w:cstheme="minorHAnsi"/>
                <w:sz w:val="22"/>
                <w:szCs w:val="22"/>
              </w:rPr>
              <w:t xml:space="preserve">’s pre-established financial guidelines, typically, there will be no cost for the audit </w:t>
            </w:r>
          </w:p>
          <w:p w14:paraId="25F9F3AC" w14:textId="77777777" w:rsidR="00E56E75" w:rsidRPr="002A7959" w:rsidRDefault="00E56E75" w:rsidP="00FE2C16">
            <w:pPr>
              <w:spacing w:after="60"/>
              <w:rPr>
                <w:rFonts w:cstheme="minorHAnsi"/>
                <w:b/>
                <w:sz w:val="22"/>
                <w:szCs w:val="22"/>
              </w:rPr>
            </w:pPr>
            <w:r w:rsidRPr="002A7959">
              <w:rPr>
                <w:rFonts w:cstheme="minorHAnsi"/>
                <w:b/>
                <w:sz w:val="22"/>
                <w:szCs w:val="22"/>
              </w:rPr>
              <w:t>Setting the Guidelines</w:t>
            </w:r>
            <w:r>
              <w:rPr>
                <w:rFonts w:cstheme="minorHAnsi"/>
                <w:b/>
                <w:sz w:val="22"/>
                <w:szCs w:val="22"/>
              </w:rPr>
              <w:t xml:space="preserve"> </w:t>
            </w:r>
          </w:p>
          <w:p w14:paraId="0105C60F" w14:textId="3C7AC6D6" w:rsidR="00E56E75" w:rsidRPr="00EF2B98" w:rsidRDefault="00E56E75" w:rsidP="00E56E75">
            <w:pPr>
              <w:numPr>
                <w:ilvl w:val="0"/>
                <w:numId w:val="26"/>
              </w:numPr>
              <w:spacing w:after="60"/>
              <w:rPr>
                <w:rFonts w:cstheme="minorHAnsi"/>
                <w:sz w:val="22"/>
                <w:szCs w:val="22"/>
              </w:rPr>
            </w:pPr>
            <w:r w:rsidRPr="00EF2B98">
              <w:rPr>
                <w:rFonts w:cstheme="minorHAnsi"/>
                <w:sz w:val="22"/>
                <w:szCs w:val="22"/>
              </w:rPr>
              <w:t xml:space="preserve">The audit contract </w:t>
            </w:r>
            <w:r w:rsidR="00F33995">
              <w:rPr>
                <w:rFonts w:cstheme="minorHAnsi"/>
                <w:sz w:val="22"/>
              </w:rPr>
              <w:t>finalizes</w:t>
            </w:r>
            <w:r w:rsidRPr="00EF2B98">
              <w:rPr>
                <w:rFonts w:cstheme="minorHAnsi"/>
                <w:sz w:val="22"/>
                <w:szCs w:val="22"/>
              </w:rPr>
              <w:t xml:space="preserve"> guidelines for the project on what is acceptable </w:t>
            </w:r>
            <w:r>
              <w:rPr>
                <w:rFonts w:cstheme="minorHAnsi"/>
                <w:sz w:val="22"/>
                <w:szCs w:val="22"/>
              </w:rPr>
              <w:t>to</w:t>
            </w:r>
            <w:r w:rsidRPr="00EF2B98">
              <w:rPr>
                <w:rFonts w:cstheme="minorHAnsi"/>
                <w:sz w:val="22"/>
                <w:szCs w:val="22"/>
              </w:rPr>
              <w:t xml:space="preserve"> the </w:t>
            </w:r>
            <w:r w:rsidR="007E641A">
              <w:rPr>
                <w:rFonts w:cstheme="minorHAnsi"/>
                <w:sz w:val="22"/>
                <w:szCs w:val="22"/>
              </w:rPr>
              <w:t>Owner</w:t>
            </w:r>
            <w:r w:rsidRPr="00EF2B98">
              <w:rPr>
                <w:rFonts w:cstheme="minorHAnsi"/>
                <w:sz w:val="22"/>
                <w:szCs w:val="22"/>
              </w:rPr>
              <w:t xml:space="preserve">: maximum financing term, eligible revenue streams, guarantee </w:t>
            </w:r>
            <w:r w:rsidRPr="00490AF0">
              <w:rPr>
                <w:rFonts w:cstheme="minorHAnsi"/>
                <w:sz w:val="22"/>
                <w:szCs w:val="22"/>
              </w:rPr>
              <w:t xml:space="preserve">requirements, </w:t>
            </w:r>
            <w:r w:rsidRPr="002A7959">
              <w:rPr>
                <w:rFonts w:cstheme="minorHAnsi"/>
                <w:sz w:val="22"/>
                <w:szCs w:val="22"/>
              </w:rPr>
              <w:t xml:space="preserve">etc. </w:t>
            </w:r>
          </w:p>
          <w:p w14:paraId="558BE63E" w14:textId="77777777" w:rsidR="00E56E75" w:rsidRPr="00EF2B98" w:rsidRDefault="00E56E75" w:rsidP="00E56E75">
            <w:pPr>
              <w:numPr>
                <w:ilvl w:val="0"/>
                <w:numId w:val="26"/>
              </w:numPr>
              <w:spacing w:after="60"/>
              <w:rPr>
                <w:rFonts w:cstheme="minorHAnsi"/>
                <w:sz w:val="22"/>
                <w:szCs w:val="22"/>
              </w:rPr>
            </w:pPr>
            <w:r w:rsidRPr="00EF2B98">
              <w:rPr>
                <w:rFonts w:cstheme="minorHAnsi"/>
                <w:sz w:val="22"/>
                <w:szCs w:val="22"/>
              </w:rPr>
              <w:t xml:space="preserve">A baseline of </w:t>
            </w:r>
            <w:r w:rsidRPr="00EF2B98">
              <w:rPr>
                <w:rFonts w:cstheme="minorHAnsi"/>
                <w:sz w:val="22"/>
              </w:rPr>
              <w:t>energy</w:t>
            </w:r>
            <w:r w:rsidRPr="00EF2B98">
              <w:rPr>
                <w:rFonts w:cstheme="minorHAnsi"/>
                <w:sz w:val="22"/>
                <w:szCs w:val="22"/>
              </w:rPr>
              <w:t xml:space="preserve"> use is established as a benchmark for determining savings after the retrofits</w:t>
            </w:r>
          </w:p>
          <w:p w14:paraId="730CCC96" w14:textId="77777777" w:rsidR="00E56E75" w:rsidRPr="00EF2B98" w:rsidRDefault="00E56E75" w:rsidP="00E56E75">
            <w:pPr>
              <w:numPr>
                <w:ilvl w:val="0"/>
                <w:numId w:val="26"/>
              </w:numPr>
              <w:spacing w:after="60"/>
              <w:rPr>
                <w:rFonts w:cstheme="minorHAnsi"/>
                <w:sz w:val="22"/>
                <w:szCs w:val="22"/>
              </w:rPr>
            </w:pPr>
            <w:r w:rsidRPr="00EF2B98">
              <w:rPr>
                <w:rFonts w:cstheme="minorHAnsi"/>
                <w:sz w:val="22"/>
                <w:szCs w:val="22"/>
              </w:rPr>
              <w:t xml:space="preserve">Maximum </w:t>
            </w:r>
            <w:r w:rsidRPr="00EF2B98">
              <w:rPr>
                <w:rFonts w:cstheme="minorHAnsi"/>
                <w:sz w:val="22"/>
              </w:rPr>
              <w:t>markups</w:t>
            </w:r>
            <w:r w:rsidRPr="00EF2B98">
              <w:rPr>
                <w:rFonts w:cstheme="minorHAnsi"/>
                <w:sz w:val="22"/>
                <w:szCs w:val="22"/>
              </w:rPr>
              <w:t xml:space="preserve"> and fees to be charged by the ESCO are itemized</w:t>
            </w:r>
            <w:r>
              <w:rPr>
                <w:rFonts w:cstheme="minorHAnsi"/>
                <w:sz w:val="22"/>
                <w:szCs w:val="22"/>
              </w:rPr>
              <w:t xml:space="preserve"> </w:t>
            </w:r>
          </w:p>
          <w:p w14:paraId="4D1189A8" w14:textId="77777777" w:rsidR="00E56E75" w:rsidRPr="00EF2B98" w:rsidRDefault="00E56E75" w:rsidP="00E56E75">
            <w:pPr>
              <w:numPr>
                <w:ilvl w:val="0"/>
                <w:numId w:val="26"/>
              </w:numPr>
              <w:spacing w:after="60"/>
              <w:rPr>
                <w:rFonts w:cstheme="minorHAnsi"/>
                <w:sz w:val="22"/>
                <w:szCs w:val="22"/>
              </w:rPr>
            </w:pPr>
            <w:r>
              <w:rPr>
                <w:rFonts w:cstheme="minorHAnsi"/>
                <w:sz w:val="22"/>
                <w:szCs w:val="22"/>
              </w:rPr>
              <w:t>Measurement</w:t>
            </w:r>
            <w:r w:rsidRPr="00EF2B98">
              <w:rPr>
                <w:rFonts w:cstheme="minorHAnsi"/>
                <w:sz w:val="22"/>
                <w:szCs w:val="22"/>
              </w:rPr>
              <w:t xml:space="preserve"> and </w:t>
            </w:r>
            <w:r w:rsidRPr="00EF2B98">
              <w:rPr>
                <w:rFonts w:cstheme="minorHAnsi"/>
                <w:sz w:val="22"/>
              </w:rPr>
              <w:t>verification</w:t>
            </w:r>
            <w:r w:rsidRPr="00EF2B98">
              <w:rPr>
                <w:rFonts w:cstheme="minorHAnsi"/>
                <w:sz w:val="22"/>
                <w:szCs w:val="22"/>
              </w:rPr>
              <w:t xml:space="preserve"> standards are presented and a </w:t>
            </w:r>
            <w:r>
              <w:rPr>
                <w:rFonts w:cstheme="minorHAnsi"/>
                <w:sz w:val="22"/>
                <w:szCs w:val="22"/>
              </w:rPr>
              <w:t>measurement</w:t>
            </w:r>
            <w:r w:rsidRPr="00EF2B98">
              <w:rPr>
                <w:rFonts w:cstheme="minorHAnsi"/>
                <w:sz w:val="22"/>
                <w:szCs w:val="22"/>
              </w:rPr>
              <w:t xml:space="preserve"> and verification plan is required at this stage as needed</w:t>
            </w:r>
            <w:r>
              <w:rPr>
                <w:rFonts w:cstheme="minorHAnsi"/>
                <w:sz w:val="22"/>
                <w:szCs w:val="22"/>
              </w:rPr>
              <w:t>.</w:t>
            </w:r>
            <w:r w:rsidRPr="00EF2B98">
              <w:rPr>
                <w:rFonts w:cstheme="minorHAnsi"/>
                <w:sz w:val="22"/>
                <w:szCs w:val="22"/>
              </w:rPr>
              <w:t xml:space="preserve"> </w:t>
            </w:r>
            <w:r>
              <w:rPr>
                <w:rFonts w:cstheme="minorHAnsi"/>
                <w:sz w:val="22"/>
                <w:szCs w:val="22"/>
              </w:rPr>
              <w:t>M</w:t>
            </w:r>
            <w:r w:rsidRPr="00EF2B98">
              <w:rPr>
                <w:rFonts w:cstheme="minorHAnsi"/>
                <w:sz w:val="22"/>
                <w:szCs w:val="22"/>
              </w:rPr>
              <w:t>easurements are best taken at the audit stage</w:t>
            </w:r>
            <w:r>
              <w:rPr>
                <w:rFonts w:cstheme="minorHAnsi"/>
                <w:sz w:val="22"/>
                <w:szCs w:val="22"/>
              </w:rPr>
              <w:t xml:space="preserve"> </w:t>
            </w:r>
          </w:p>
          <w:p w14:paraId="34DAD2EA" w14:textId="26063E63" w:rsidR="00E56E75" w:rsidRDefault="00E56E75" w:rsidP="00E56E75">
            <w:pPr>
              <w:numPr>
                <w:ilvl w:val="0"/>
                <w:numId w:val="26"/>
              </w:numPr>
              <w:rPr>
                <w:rFonts w:cstheme="minorHAnsi"/>
                <w:sz w:val="22"/>
                <w:szCs w:val="22"/>
              </w:rPr>
            </w:pPr>
            <w:r w:rsidRPr="0058507A">
              <w:rPr>
                <w:rFonts w:cstheme="minorHAnsi"/>
                <w:sz w:val="22"/>
                <w:szCs w:val="22"/>
              </w:rPr>
              <w:t xml:space="preserve">A commissioning plan is also </w:t>
            </w:r>
            <w:r w:rsidR="00E2661B">
              <w:rPr>
                <w:rFonts w:cstheme="minorHAnsi"/>
                <w:sz w:val="22"/>
                <w:szCs w:val="22"/>
              </w:rPr>
              <w:t>developed.</w:t>
            </w:r>
          </w:p>
          <w:p w14:paraId="525E23AF" w14:textId="77777777" w:rsidR="00E56E75" w:rsidRPr="002A7959" w:rsidRDefault="00E56E75" w:rsidP="00FE2C16">
            <w:pPr>
              <w:spacing w:after="60"/>
              <w:rPr>
                <w:rFonts w:cstheme="minorHAnsi"/>
                <w:b/>
                <w:sz w:val="22"/>
                <w:szCs w:val="22"/>
              </w:rPr>
            </w:pPr>
            <w:r w:rsidRPr="002A7959">
              <w:rPr>
                <w:rFonts w:cstheme="minorHAnsi"/>
                <w:b/>
                <w:sz w:val="22"/>
                <w:szCs w:val="22"/>
              </w:rPr>
              <w:t>Identifying Potential Projects</w:t>
            </w:r>
          </w:p>
          <w:p w14:paraId="008BE205" w14:textId="5191FD1A" w:rsidR="00E56E75" w:rsidRPr="00EF2B98" w:rsidRDefault="00E56E75" w:rsidP="00E56E75">
            <w:pPr>
              <w:numPr>
                <w:ilvl w:val="0"/>
                <w:numId w:val="26"/>
              </w:numPr>
              <w:spacing w:after="60"/>
              <w:rPr>
                <w:rFonts w:cstheme="minorHAnsi"/>
                <w:sz w:val="22"/>
                <w:szCs w:val="22"/>
              </w:rPr>
            </w:pPr>
            <w:r w:rsidRPr="00EF2B98">
              <w:rPr>
                <w:rFonts w:cstheme="minorHAnsi"/>
                <w:sz w:val="22"/>
                <w:szCs w:val="22"/>
              </w:rPr>
              <w:t xml:space="preserve">The ESCO will identify potential projects based on opportunities to achieve efficiency and cost savings and meet the </w:t>
            </w:r>
            <w:r w:rsidR="007E641A">
              <w:rPr>
                <w:rFonts w:cstheme="minorHAnsi"/>
                <w:sz w:val="22"/>
                <w:szCs w:val="22"/>
              </w:rPr>
              <w:t>Owner</w:t>
            </w:r>
            <w:r w:rsidRPr="00EF2B98">
              <w:rPr>
                <w:rFonts w:cstheme="minorHAnsi"/>
                <w:sz w:val="22"/>
                <w:szCs w:val="22"/>
              </w:rPr>
              <w:t>’s needs</w:t>
            </w:r>
            <w:r>
              <w:rPr>
                <w:rFonts w:cstheme="minorHAnsi"/>
                <w:sz w:val="22"/>
                <w:szCs w:val="22"/>
              </w:rPr>
              <w:t xml:space="preserve"> </w:t>
            </w:r>
          </w:p>
          <w:p w14:paraId="116A8D72" w14:textId="023212BB" w:rsidR="00E56E75" w:rsidRPr="00EF2B98" w:rsidRDefault="00E56E75" w:rsidP="00E56E75">
            <w:pPr>
              <w:numPr>
                <w:ilvl w:val="0"/>
                <w:numId w:val="26"/>
              </w:numPr>
              <w:rPr>
                <w:rFonts w:cstheme="minorHAnsi"/>
                <w:sz w:val="22"/>
                <w:szCs w:val="22"/>
              </w:rPr>
            </w:pPr>
            <w:r w:rsidRPr="00EF2B98">
              <w:rPr>
                <w:rFonts w:cstheme="minorHAnsi"/>
                <w:sz w:val="22"/>
                <w:szCs w:val="22"/>
              </w:rPr>
              <w:t xml:space="preserve">An iterative process between the ESCO and the </w:t>
            </w:r>
            <w:r w:rsidR="007E641A">
              <w:rPr>
                <w:rFonts w:cstheme="minorHAnsi"/>
                <w:sz w:val="22"/>
                <w:szCs w:val="22"/>
              </w:rPr>
              <w:t>Owner</w:t>
            </w:r>
            <w:r w:rsidRPr="00EF2B98">
              <w:rPr>
                <w:rFonts w:cstheme="minorHAnsi"/>
                <w:sz w:val="22"/>
                <w:szCs w:val="22"/>
              </w:rPr>
              <w:t xml:space="preserve"> is critical to establishing the potential projects</w:t>
            </w:r>
            <w:r>
              <w:rPr>
                <w:rFonts w:cstheme="minorHAnsi"/>
                <w:sz w:val="22"/>
                <w:szCs w:val="22"/>
              </w:rPr>
              <w:t xml:space="preserve"> </w:t>
            </w:r>
          </w:p>
          <w:p w14:paraId="6CC772A7" w14:textId="77777777" w:rsidR="00E56E75" w:rsidRPr="002A7959" w:rsidRDefault="00E56E75" w:rsidP="00FE2C16">
            <w:pPr>
              <w:keepNext/>
              <w:keepLines/>
              <w:spacing w:after="60"/>
              <w:rPr>
                <w:rFonts w:cstheme="minorHAnsi"/>
                <w:b/>
                <w:sz w:val="22"/>
                <w:szCs w:val="22"/>
              </w:rPr>
            </w:pPr>
            <w:r w:rsidRPr="002A7959">
              <w:rPr>
                <w:rFonts w:cstheme="minorHAnsi"/>
                <w:b/>
                <w:sz w:val="22"/>
                <w:szCs w:val="22"/>
              </w:rPr>
              <w:t>Scoping</w:t>
            </w:r>
            <w:r>
              <w:rPr>
                <w:rFonts w:cstheme="minorHAnsi"/>
                <w:b/>
                <w:sz w:val="22"/>
                <w:szCs w:val="22"/>
              </w:rPr>
              <w:t xml:space="preserve"> Out</w:t>
            </w:r>
            <w:r w:rsidRPr="002A7959">
              <w:rPr>
                <w:rFonts w:cstheme="minorHAnsi"/>
                <w:b/>
                <w:sz w:val="22"/>
                <w:szCs w:val="22"/>
              </w:rPr>
              <w:t xml:space="preserve"> a Performance Contracting Project</w:t>
            </w:r>
          </w:p>
          <w:p w14:paraId="3A8672F8" w14:textId="196152F0" w:rsidR="00E56E75" w:rsidRPr="00EF2B98" w:rsidRDefault="00E56E75" w:rsidP="00E56E75">
            <w:pPr>
              <w:keepNext/>
              <w:keepLines/>
              <w:numPr>
                <w:ilvl w:val="0"/>
                <w:numId w:val="26"/>
              </w:numPr>
              <w:spacing w:after="60"/>
              <w:rPr>
                <w:rFonts w:cstheme="minorHAnsi"/>
                <w:sz w:val="22"/>
                <w:szCs w:val="22"/>
              </w:rPr>
            </w:pPr>
            <w:r w:rsidRPr="00EF2B98">
              <w:rPr>
                <w:rFonts w:cstheme="minorHAnsi"/>
                <w:sz w:val="22"/>
                <w:szCs w:val="22"/>
              </w:rPr>
              <w:t xml:space="preserve">A </w:t>
            </w:r>
            <w:r w:rsidR="00E2661B">
              <w:rPr>
                <w:rFonts w:cstheme="minorHAnsi"/>
                <w:sz w:val="22"/>
                <w:szCs w:val="22"/>
              </w:rPr>
              <w:t>bundle</w:t>
            </w:r>
            <w:r w:rsidRPr="00EF2B98">
              <w:rPr>
                <w:rFonts w:cstheme="minorHAnsi"/>
                <w:sz w:val="22"/>
                <w:szCs w:val="22"/>
              </w:rPr>
              <w:t xml:space="preserve"> of </w:t>
            </w:r>
            <w:r w:rsidRPr="00EF2B98">
              <w:rPr>
                <w:rFonts w:cstheme="minorHAnsi"/>
                <w:sz w:val="22"/>
              </w:rPr>
              <w:t>retrofit</w:t>
            </w:r>
            <w:r w:rsidRPr="00EF2B98">
              <w:rPr>
                <w:rFonts w:cstheme="minorHAnsi"/>
                <w:sz w:val="22"/>
                <w:szCs w:val="22"/>
              </w:rPr>
              <w:t xml:space="preserve"> measures will be presented in terms of projected annual guaranteed efficiency savings that meet or exceed annual financing payments</w:t>
            </w:r>
            <w:r>
              <w:rPr>
                <w:rFonts w:cstheme="minorHAnsi"/>
                <w:sz w:val="22"/>
                <w:szCs w:val="22"/>
              </w:rPr>
              <w:t xml:space="preserve">. </w:t>
            </w:r>
          </w:p>
          <w:p w14:paraId="52F56923" w14:textId="77777777" w:rsidR="00E56E75" w:rsidRPr="009C14CF" w:rsidRDefault="00E56E75" w:rsidP="00FE2C16">
            <w:pPr>
              <w:rPr>
                <w:sz w:val="22"/>
                <w:szCs w:val="22"/>
              </w:rPr>
            </w:pPr>
          </w:p>
        </w:tc>
      </w:tr>
    </w:tbl>
    <w:p w14:paraId="4967D786" w14:textId="77777777" w:rsidR="00E56E75" w:rsidRDefault="00E56E75" w:rsidP="00E56E75">
      <w:pPr>
        <w:rPr>
          <w:rFonts w:ascii="Calibri" w:hAnsi="Calibri"/>
          <w:sz w:val="22"/>
          <w:szCs w:val="22"/>
        </w:rPr>
      </w:pPr>
    </w:p>
    <w:p w14:paraId="51915FD7" w14:textId="77777777" w:rsidR="009D437A" w:rsidRPr="009D437A" w:rsidRDefault="009D437A" w:rsidP="00C0356E">
      <w:pPr>
        <w:rPr>
          <w:b/>
        </w:rPr>
      </w:pPr>
    </w:p>
    <w:p w14:paraId="5116A714" w14:textId="77777777" w:rsidR="009D437A" w:rsidRPr="009D437A" w:rsidRDefault="009D437A" w:rsidP="00C0356E">
      <w:pPr>
        <w:rPr>
          <w:b/>
        </w:rPr>
      </w:pPr>
    </w:p>
    <w:p w14:paraId="6D147A49" w14:textId="77777777" w:rsidR="009D437A" w:rsidRPr="009D437A" w:rsidRDefault="009D437A" w:rsidP="00C0356E">
      <w:pPr>
        <w:rPr>
          <w:b/>
        </w:rPr>
      </w:pPr>
    </w:p>
    <w:p w14:paraId="45A4426C" w14:textId="77777777" w:rsidR="009D437A" w:rsidRPr="009D437A" w:rsidRDefault="009D437A" w:rsidP="00C0356E"/>
    <w:p w14:paraId="49950579" w14:textId="77777777" w:rsidR="009D437A" w:rsidRPr="009D437A" w:rsidRDefault="009D437A" w:rsidP="00C0356E"/>
    <w:p w14:paraId="74FFBD6F" w14:textId="77777777" w:rsidR="009D437A" w:rsidRPr="009D437A" w:rsidRDefault="009D437A" w:rsidP="00C0356E"/>
    <w:p w14:paraId="12133A4C" w14:textId="77777777" w:rsidR="009D437A" w:rsidRPr="009D437A" w:rsidRDefault="009D437A" w:rsidP="00C0356E"/>
    <w:p w14:paraId="06B0298A" w14:textId="77777777" w:rsidR="009D437A" w:rsidRPr="009D437A" w:rsidRDefault="009D437A" w:rsidP="00C0356E"/>
    <w:p w14:paraId="2F3641E4" w14:textId="77777777" w:rsidR="009D437A" w:rsidRPr="009D437A" w:rsidRDefault="009D437A" w:rsidP="00C0356E"/>
    <w:p w14:paraId="4F8A887E" w14:textId="77777777" w:rsidR="009D437A" w:rsidRPr="009D437A" w:rsidRDefault="009D437A" w:rsidP="00C0356E"/>
    <w:p w14:paraId="7D605806" w14:textId="77777777" w:rsidR="00F33995" w:rsidRDefault="00F33995">
      <w:pPr>
        <w:rPr>
          <w:b/>
          <w:sz w:val="28"/>
          <w:szCs w:val="28"/>
        </w:rPr>
      </w:pPr>
      <w:r>
        <w:br w:type="page"/>
      </w:r>
    </w:p>
    <w:p w14:paraId="2FFFBDBE" w14:textId="7B9D22A3" w:rsidR="00D4390D" w:rsidRPr="002D55B3" w:rsidRDefault="00D4390D" w:rsidP="00D4390D">
      <w:pPr>
        <w:pStyle w:val="Heading1"/>
      </w:pPr>
      <w:r w:rsidRPr="002D55B3">
        <w:lastRenderedPageBreak/>
        <w:t xml:space="preserve">INVESTMENT GRADE AUDIT AND </w:t>
      </w:r>
      <w:r w:rsidR="001C30F1">
        <w:t>PROJECT PROPOSAL CONTRACT</w:t>
      </w:r>
      <w:r w:rsidRPr="002D55B3">
        <w:t xml:space="preserve"> </w:t>
      </w:r>
    </w:p>
    <w:p w14:paraId="011EE790" w14:textId="77777777" w:rsidR="00D4390D" w:rsidRPr="002D55B3" w:rsidRDefault="00D4390D" w:rsidP="00D4390D">
      <w:pPr>
        <w:rPr>
          <w:rFonts w:ascii="Cambria" w:eastAsia="Times New Roman" w:hAnsi="Cambria" w:cs="Times New Roman"/>
          <w:b/>
          <w:color w:val="000000"/>
          <w:sz w:val="22"/>
          <w:szCs w:val="22"/>
        </w:rPr>
      </w:pPr>
    </w:p>
    <w:p w14:paraId="15735E07" w14:textId="77777777" w:rsidR="00D4390D" w:rsidRDefault="00D4390D" w:rsidP="00D4390D">
      <w:pPr>
        <w:rPr>
          <w:rFonts w:ascii="Cambria" w:eastAsia="Times New Roman" w:hAnsi="Cambria" w:cs="Times New Roman"/>
          <w:b/>
          <w:color w:val="000000"/>
          <w:sz w:val="22"/>
          <w:szCs w:val="22"/>
        </w:rPr>
      </w:pPr>
      <w:r>
        <w:rPr>
          <w:rFonts w:ascii="Cambria" w:eastAsia="Times New Roman" w:hAnsi="Cambria" w:cs="Times New Roman"/>
          <w:b/>
          <w:color w:val="000000"/>
          <w:sz w:val="22"/>
          <w:szCs w:val="22"/>
        </w:rPr>
        <w:t>TABLE OF CONTENTS</w:t>
      </w:r>
    </w:p>
    <w:p w14:paraId="218B1847" w14:textId="77777777" w:rsidR="00D4390D" w:rsidRDefault="00D4390D" w:rsidP="00D4390D">
      <w:pPr>
        <w:rPr>
          <w:rFonts w:ascii="Cambria" w:eastAsia="Times New Roman" w:hAnsi="Cambria" w:cs="Times New Roman"/>
          <w:b/>
          <w:color w:val="000000"/>
          <w:sz w:val="22"/>
          <w:szCs w:val="22"/>
        </w:rPr>
      </w:pPr>
    </w:p>
    <w:p w14:paraId="699F1015" w14:textId="77777777" w:rsidR="00D4390D" w:rsidRDefault="00D4390D" w:rsidP="00D4390D">
      <w:pPr>
        <w:rPr>
          <w:b/>
        </w:rPr>
      </w:pPr>
    </w:p>
    <w:p w14:paraId="4A2D2CED" w14:textId="77777777" w:rsidR="00D4390D" w:rsidRPr="00D4390D" w:rsidRDefault="00D4390D" w:rsidP="00D4390D">
      <w:pPr>
        <w:rPr>
          <w:b/>
        </w:rPr>
      </w:pPr>
      <w:r w:rsidRPr="00D4390D">
        <w:rPr>
          <w:b/>
        </w:rPr>
        <w:t>Body of Contract</w:t>
      </w:r>
      <w:r w:rsidRPr="00D4390D">
        <w:rPr>
          <w:b/>
        </w:rPr>
        <w:tab/>
      </w:r>
    </w:p>
    <w:p w14:paraId="6CEF1E7E" w14:textId="77777777" w:rsidR="00D4390D" w:rsidRPr="00D4390D" w:rsidRDefault="00D4390D" w:rsidP="00D4390D">
      <w:pPr>
        <w:rPr>
          <w:b/>
        </w:rPr>
      </w:pPr>
    </w:p>
    <w:p w14:paraId="2C71ADE7" w14:textId="20294093" w:rsidR="00D4390D" w:rsidRPr="00D4390D" w:rsidRDefault="00D4390D" w:rsidP="00D4390D">
      <w:pPr>
        <w:rPr>
          <w:b/>
        </w:rPr>
      </w:pPr>
      <w:r w:rsidRPr="00D4390D">
        <w:rPr>
          <w:b/>
        </w:rPr>
        <w:t>Attachments</w:t>
      </w:r>
    </w:p>
    <w:p w14:paraId="69E5C203" w14:textId="77777777" w:rsidR="00D4390D" w:rsidRDefault="00D4390D" w:rsidP="00D4390D"/>
    <w:p w14:paraId="42214F86" w14:textId="00C647E2" w:rsidR="00D4390D" w:rsidRDefault="00522E20" w:rsidP="00A21CBC">
      <w:r>
        <w:t>Attachment</w:t>
      </w:r>
      <w:r w:rsidR="00D4390D">
        <w:t xml:space="preserve"> </w:t>
      </w:r>
      <w:proofErr w:type="gramStart"/>
      <w:r w:rsidR="00D4390D">
        <w:t>A</w:t>
      </w:r>
      <w:proofErr w:type="gramEnd"/>
      <w:r w:rsidR="00D4390D">
        <w:tab/>
        <w:t xml:space="preserve"> </w:t>
      </w:r>
      <w:r w:rsidR="00A21CBC">
        <w:tab/>
      </w:r>
      <w:r w:rsidR="00D4390D">
        <w:t>Scope of Work</w:t>
      </w:r>
    </w:p>
    <w:p w14:paraId="12F48FD7" w14:textId="4073AC90" w:rsidR="00D4390D" w:rsidRDefault="00522E20" w:rsidP="00BA558F">
      <w:pPr>
        <w:ind w:left="2160" w:hanging="2160"/>
      </w:pPr>
      <w:r>
        <w:t>Attachment</w:t>
      </w:r>
      <w:r w:rsidR="00D4390D">
        <w:t xml:space="preserve"> B</w:t>
      </w:r>
      <w:r w:rsidR="00D4390D">
        <w:tab/>
        <w:t>Notice of Acceptance of Investment Grade Audit Report</w:t>
      </w:r>
      <w:r w:rsidR="00BA558F">
        <w:t xml:space="preserve"> and Project Development Proposal</w:t>
      </w:r>
    </w:p>
    <w:p w14:paraId="4B3EDB82" w14:textId="453649C9" w:rsidR="00D4390D" w:rsidRDefault="00522E20" w:rsidP="00A21CBC">
      <w:r>
        <w:t>Attachment</w:t>
      </w:r>
      <w:r w:rsidR="00D4390D">
        <w:t xml:space="preserve"> C</w:t>
      </w:r>
      <w:r w:rsidR="00D4390D">
        <w:tab/>
      </w:r>
      <w:r w:rsidR="00A21CBC">
        <w:tab/>
      </w:r>
      <w:r w:rsidR="004620F1">
        <w:t>Savings Measurement</w:t>
      </w:r>
      <w:r w:rsidR="00D4390D">
        <w:t xml:space="preserve"> and Verification Plan</w:t>
      </w:r>
    </w:p>
    <w:p w14:paraId="4577F11A" w14:textId="1629EAC8" w:rsidR="00D4390D" w:rsidRDefault="00522E20" w:rsidP="00A21CBC">
      <w:r>
        <w:t>Attachment</w:t>
      </w:r>
      <w:r w:rsidR="00D4390D">
        <w:t xml:space="preserve"> D</w:t>
      </w:r>
      <w:r w:rsidR="00D4390D">
        <w:tab/>
      </w:r>
      <w:r w:rsidR="00A21CBC">
        <w:tab/>
      </w:r>
      <w:r w:rsidR="00D4390D">
        <w:t>Cost and Pricing for IGA Development</w:t>
      </w:r>
    </w:p>
    <w:p w14:paraId="5F66874A" w14:textId="2DC54E1B" w:rsidR="00522E20" w:rsidRDefault="00522E20" w:rsidP="00A21CBC">
      <w:pPr>
        <w:ind w:left="720"/>
      </w:pPr>
      <w:r>
        <w:tab/>
      </w:r>
      <w:r>
        <w:tab/>
        <w:t>D-1 Cost and Pricing Definitions</w:t>
      </w:r>
    </w:p>
    <w:p w14:paraId="42937391" w14:textId="39F710E2" w:rsidR="00522E20" w:rsidRDefault="00522E20" w:rsidP="00A21CBC">
      <w:pPr>
        <w:ind w:left="720"/>
      </w:pPr>
      <w:r>
        <w:tab/>
      </w:r>
      <w:r>
        <w:tab/>
        <w:t>D-2 Cost and Pricing Spreadsheet</w:t>
      </w:r>
    </w:p>
    <w:p w14:paraId="26E09A26" w14:textId="77777777" w:rsidR="00110AEE" w:rsidRDefault="00110AEE" w:rsidP="00110AEE">
      <w:r>
        <w:t>Attachment E</w:t>
      </w:r>
      <w:r>
        <w:tab/>
      </w:r>
      <w:r>
        <w:tab/>
        <w:t xml:space="preserve">Sample Audit </w:t>
      </w:r>
      <w:proofErr w:type="spellStart"/>
      <w:r>
        <w:t>Workplan</w:t>
      </w:r>
      <w:proofErr w:type="spellEnd"/>
      <w:r>
        <w:t xml:space="preserve"> Approval Matrix</w:t>
      </w:r>
    </w:p>
    <w:p w14:paraId="3D97C040" w14:textId="77777777" w:rsidR="00285A8E" w:rsidRDefault="00522E20" w:rsidP="00285A8E">
      <w:r>
        <w:t>Attachment</w:t>
      </w:r>
      <w:r w:rsidR="00110AEE">
        <w:t xml:space="preserve"> F</w:t>
      </w:r>
      <w:r w:rsidR="00D4390D">
        <w:tab/>
      </w:r>
      <w:r w:rsidR="00A21CBC">
        <w:tab/>
      </w:r>
      <w:r w:rsidR="00285A8E">
        <w:t>Review Comments</w:t>
      </w:r>
    </w:p>
    <w:p w14:paraId="2C7E3FF3" w14:textId="3BD03541" w:rsidR="00285A8E" w:rsidRDefault="00522E20" w:rsidP="00A21CBC">
      <w:r>
        <w:t>Attachment</w:t>
      </w:r>
      <w:r w:rsidR="00D4390D">
        <w:t xml:space="preserve"> G</w:t>
      </w:r>
      <w:r w:rsidR="00D4390D">
        <w:tab/>
      </w:r>
      <w:r w:rsidR="00A21CBC">
        <w:tab/>
      </w:r>
      <w:r w:rsidR="00285A8E">
        <w:t>Energy Savings Performance Contract</w:t>
      </w:r>
    </w:p>
    <w:p w14:paraId="01B73597" w14:textId="3F44F0A7" w:rsidR="00285A8E" w:rsidRDefault="00C066D9" w:rsidP="00A21CBC">
      <w:r>
        <w:t>Attachment H</w:t>
      </w:r>
      <w:r>
        <w:tab/>
      </w:r>
      <w:r>
        <w:tab/>
        <w:t>Financing</w:t>
      </w:r>
      <w:r w:rsidR="00285A8E">
        <w:t xml:space="preserve"> Solicitation Package</w:t>
      </w:r>
    </w:p>
    <w:p w14:paraId="149BACB2" w14:textId="333CEE80" w:rsidR="0039414E" w:rsidRDefault="0039414E" w:rsidP="00285A8E">
      <w:r>
        <w:t>Attachment I</w:t>
      </w:r>
      <w:r>
        <w:tab/>
      </w:r>
      <w:r>
        <w:tab/>
        <w:t>Left Blank</w:t>
      </w:r>
    </w:p>
    <w:p w14:paraId="4401855C" w14:textId="4FA61510" w:rsidR="00285A8E" w:rsidRDefault="00285A8E" w:rsidP="00285A8E">
      <w:r>
        <w:t>Attachment J</w:t>
      </w:r>
      <w:r>
        <w:tab/>
      </w:r>
      <w:r>
        <w:tab/>
        <w:t>Deep Energy Retrofit Planning</w:t>
      </w:r>
    </w:p>
    <w:p w14:paraId="0EC5B8C9" w14:textId="77777777" w:rsidR="00D4390D" w:rsidRDefault="00D4390D" w:rsidP="00A21CBC">
      <w:r>
        <w:tab/>
      </w:r>
    </w:p>
    <w:p w14:paraId="524EAA6B" w14:textId="065CDCE6" w:rsidR="00D4390D" w:rsidRDefault="00522E20" w:rsidP="00A21CBC">
      <w:pPr>
        <w:ind w:left="2160" w:hanging="2160"/>
      </w:pPr>
      <w:r>
        <w:t>Exhibit</w:t>
      </w:r>
      <w:r w:rsidR="00D4390D">
        <w:t xml:space="preserve"> A</w:t>
      </w:r>
      <w:r w:rsidR="00D4390D">
        <w:tab/>
        <w:t>RFP for ESCO Solicitation (Pre-qualification Phase; Final Selection Phase)</w:t>
      </w:r>
    </w:p>
    <w:p w14:paraId="2EECBBF0" w14:textId="7BB37801" w:rsidR="00D4390D" w:rsidRDefault="00522E20" w:rsidP="00A21CBC">
      <w:r>
        <w:t>Exhibit</w:t>
      </w:r>
      <w:r w:rsidR="00D4390D">
        <w:t xml:space="preserve"> B</w:t>
      </w:r>
      <w:r w:rsidR="00D4390D">
        <w:tab/>
      </w:r>
      <w:r w:rsidR="00A21CBC">
        <w:tab/>
      </w:r>
      <w:r w:rsidR="00D4390D">
        <w:t>ESCO Proposal (Pre-qualification Phase; Final Selection Phase)</w:t>
      </w:r>
    </w:p>
    <w:p w14:paraId="40251D6D" w14:textId="2F0FA5EA" w:rsidR="00D4390D" w:rsidRDefault="00522E20" w:rsidP="00A21CBC">
      <w:pPr>
        <w:rPr>
          <w:b/>
          <w:sz w:val="28"/>
          <w:szCs w:val="28"/>
        </w:rPr>
      </w:pPr>
      <w:r>
        <w:t>Exhibit</w:t>
      </w:r>
      <w:r w:rsidR="00D4390D">
        <w:t xml:space="preserve"> C  </w:t>
      </w:r>
      <w:r w:rsidR="00D4390D">
        <w:tab/>
      </w:r>
      <w:r w:rsidR="00A21CBC">
        <w:tab/>
      </w:r>
      <w:r w:rsidR="00D4390D">
        <w:t xml:space="preserve">ESCO Base Contract (including maximum markups) </w:t>
      </w:r>
      <w:r w:rsidR="00D4390D">
        <w:br w:type="page"/>
      </w:r>
    </w:p>
    <w:p w14:paraId="03E5899C" w14:textId="75345FFA" w:rsidR="002D55B3" w:rsidRPr="002D55B3" w:rsidRDefault="002D55B3" w:rsidP="00C0356E">
      <w:pPr>
        <w:pStyle w:val="Heading1"/>
      </w:pPr>
      <w:r w:rsidRPr="002D55B3">
        <w:lastRenderedPageBreak/>
        <w:t xml:space="preserve">INVESTMENT GRADE AUDIT AND </w:t>
      </w:r>
      <w:r w:rsidR="001C30F1">
        <w:t>PROJECT PROPOSAL CONTRACT</w:t>
      </w:r>
      <w:r w:rsidRPr="002D55B3">
        <w:t xml:space="preserve"> </w:t>
      </w:r>
    </w:p>
    <w:p w14:paraId="17DCCE5C" w14:textId="77777777" w:rsidR="002D55B3" w:rsidRPr="002D55B3" w:rsidRDefault="002D55B3" w:rsidP="00C0356E">
      <w:pPr>
        <w:rPr>
          <w:rFonts w:ascii="Cambria" w:eastAsia="Times New Roman" w:hAnsi="Cambria" w:cs="Times New Roman"/>
          <w:b/>
          <w:color w:val="000000"/>
          <w:sz w:val="22"/>
          <w:szCs w:val="22"/>
        </w:rPr>
      </w:pPr>
    </w:p>
    <w:p w14:paraId="0CE56B1A" w14:textId="0CB01A19" w:rsidR="002D55B3" w:rsidRPr="00BE274D" w:rsidRDefault="002D55B3" w:rsidP="00C0356E">
      <w:pPr>
        <w:rPr>
          <w:rFonts w:ascii="Cambria" w:eastAsia="Times New Roman" w:hAnsi="Cambria" w:cs="Times New Roman"/>
          <w:color w:val="000000"/>
        </w:rPr>
      </w:pPr>
      <w:r w:rsidRPr="00BE274D">
        <w:rPr>
          <w:rFonts w:ascii="Cambria" w:eastAsia="Times New Roman" w:hAnsi="Cambria" w:cs="Times New Roman"/>
          <w:color w:val="000000"/>
        </w:rPr>
        <w:t xml:space="preserve">This Investment Grade Audit &amp; </w:t>
      </w:r>
      <w:r w:rsidR="001C30F1">
        <w:rPr>
          <w:rFonts w:ascii="Cambria" w:eastAsia="Times New Roman" w:hAnsi="Cambria" w:cs="Times New Roman"/>
          <w:color w:val="000000"/>
        </w:rPr>
        <w:t>Project Proposal Contract</w:t>
      </w:r>
      <w:r w:rsidRPr="00BE274D">
        <w:rPr>
          <w:rFonts w:ascii="Cambria" w:eastAsia="Times New Roman" w:hAnsi="Cambria" w:cs="Times New Roman"/>
          <w:color w:val="000000"/>
        </w:rPr>
        <w:t xml:space="preserve"> (the "Contract") is made and entered into as of </w:t>
      </w:r>
      <w:r w:rsidR="00E03E4E" w:rsidRPr="00BE274D">
        <w:rPr>
          <w:rFonts w:ascii="Cambria" w:eastAsia="Times New Roman" w:hAnsi="Cambria" w:cs="Times New Roman"/>
          <w:color w:val="000000"/>
        </w:rPr>
        <w:t>[</w:t>
      </w:r>
      <w:r w:rsidRPr="00BE274D">
        <w:rPr>
          <w:rFonts w:ascii="Cambria" w:eastAsia="Times New Roman" w:hAnsi="Cambria" w:cs="Times New Roman"/>
          <w:color w:val="000000"/>
          <w:shd w:val="clear" w:color="auto" w:fill="F2F2F2"/>
        </w:rPr>
        <w:t>Date</w:t>
      </w:r>
      <w:r w:rsidR="00E03E4E" w:rsidRPr="00BE274D">
        <w:rPr>
          <w:rFonts w:ascii="Cambria" w:eastAsia="Times New Roman" w:hAnsi="Cambria" w:cs="Times New Roman"/>
          <w:color w:val="000000"/>
          <w:shd w:val="clear" w:color="auto" w:fill="F2F2F2"/>
        </w:rPr>
        <w:t>]</w:t>
      </w:r>
      <w:r w:rsidRPr="00BE274D">
        <w:rPr>
          <w:rFonts w:ascii="Cambria" w:eastAsia="Times New Roman" w:hAnsi="Cambria" w:cs="Times New Roman"/>
          <w:color w:val="000000"/>
        </w:rPr>
        <w:t xml:space="preserve">, between </w:t>
      </w:r>
      <w:r w:rsidR="00E03E4E" w:rsidRPr="00BE274D">
        <w:rPr>
          <w:rFonts w:ascii="Cambria" w:eastAsia="Times New Roman" w:hAnsi="Cambria" w:cs="Times New Roman"/>
          <w:color w:val="000000"/>
        </w:rPr>
        <w:t>[</w:t>
      </w:r>
      <w:r w:rsidRPr="00BE274D">
        <w:rPr>
          <w:rFonts w:ascii="Cambria" w:eastAsia="Times New Roman" w:hAnsi="Cambria" w:cs="Times New Roman"/>
          <w:color w:val="000000"/>
          <w:shd w:val="clear" w:color="auto" w:fill="F2F2F2"/>
        </w:rPr>
        <w:t>ESCO Name</w:t>
      </w:r>
      <w:r w:rsidR="00E03E4E" w:rsidRPr="00BE274D">
        <w:rPr>
          <w:rFonts w:ascii="Cambria" w:eastAsia="Times New Roman" w:hAnsi="Cambria" w:cs="Times New Roman"/>
          <w:color w:val="000000"/>
          <w:shd w:val="clear" w:color="auto" w:fill="F2F2F2"/>
        </w:rPr>
        <w:t>]</w:t>
      </w:r>
      <w:r w:rsidRPr="00BE274D">
        <w:rPr>
          <w:rFonts w:ascii="Cambria" w:eastAsia="Times New Roman" w:hAnsi="Cambria" w:cs="Times New Roman"/>
          <w:color w:val="000000"/>
        </w:rPr>
        <w:t xml:space="preserve"> (“ESCO”), having its principal offices at </w:t>
      </w:r>
      <w:r w:rsidR="00E03E4E" w:rsidRPr="00BE274D">
        <w:rPr>
          <w:rFonts w:ascii="Cambria" w:eastAsia="Times New Roman" w:hAnsi="Cambria" w:cs="Times New Roman"/>
          <w:color w:val="000000"/>
        </w:rPr>
        <w:t>[</w:t>
      </w:r>
      <w:r w:rsidRPr="00BE274D">
        <w:rPr>
          <w:rFonts w:ascii="Cambria" w:eastAsia="Times New Roman" w:hAnsi="Cambria" w:cs="Times New Roman"/>
          <w:color w:val="000000"/>
          <w:shd w:val="clear" w:color="auto" w:fill="F2F2F2"/>
        </w:rPr>
        <w:t>ESCO Address</w:t>
      </w:r>
      <w:r w:rsidR="00E03E4E" w:rsidRPr="00BE274D">
        <w:rPr>
          <w:rFonts w:ascii="Cambria" w:eastAsia="Times New Roman" w:hAnsi="Cambria" w:cs="Times New Roman"/>
          <w:color w:val="000000"/>
          <w:shd w:val="clear" w:color="auto" w:fill="F2F2F2"/>
        </w:rPr>
        <w:t>]</w:t>
      </w:r>
      <w:r w:rsidRPr="00BE274D">
        <w:rPr>
          <w:rFonts w:ascii="Cambria" w:eastAsia="Times New Roman" w:hAnsi="Cambria" w:cs="Times New Roman"/>
          <w:color w:val="000000"/>
        </w:rPr>
        <w:t xml:space="preserve">, and </w:t>
      </w:r>
      <w:r w:rsidR="00E03E4E" w:rsidRPr="00BE274D">
        <w:rPr>
          <w:rFonts w:ascii="Cambria" w:eastAsia="Times New Roman" w:hAnsi="Cambria" w:cs="Times New Roman"/>
          <w:color w:val="000000"/>
        </w:rPr>
        <w:t>[</w:t>
      </w:r>
      <w:r w:rsidR="007E641A" w:rsidRPr="00BE274D">
        <w:rPr>
          <w:rFonts w:ascii="Cambria" w:eastAsia="Times New Roman" w:hAnsi="Cambria" w:cs="Times New Roman"/>
          <w:color w:val="000000"/>
          <w:shd w:val="clear" w:color="auto" w:fill="F2F2F2"/>
        </w:rPr>
        <w:t>Owner</w:t>
      </w:r>
      <w:r w:rsidRPr="00BE274D">
        <w:rPr>
          <w:rFonts w:ascii="Cambria" w:eastAsia="Times New Roman" w:hAnsi="Cambria" w:cs="Times New Roman"/>
          <w:color w:val="000000"/>
          <w:shd w:val="clear" w:color="auto" w:fill="F2F2F2"/>
        </w:rPr>
        <w:t xml:space="preserve"> Name and/or name of authorizing Board</w:t>
      </w:r>
      <w:proofErr w:type="gramStart"/>
      <w:r w:rsidR="00E03E4E" w:rsidRPr="00BE274D">
        <w:rPr>
          <w:rFonts w:ascii="Cambria" w:eastAsia="Times New Roman" w:hAnsi="Cambria" w:cs="Times New Roman"/>
          <w:color w:val="000000"/>
          <w:shd w:val="clear" w:color="auto" w:fill="F2F2F2"/>
        </w:rPr>
        <w:t>]</w:t>
      </w:r>
      <w:r w:rsidRPr="00BE274D">
        <w:rPr>
          <w:rFonts w:ascii="Cambria" w:eastAsia="Times New Roman" w:hAnsi="Cambria" w:cs="Times New Roman"/>
          <w:color w:val="000000"/>
        </w:rPr>
        <w:t xml:space="preserve"> </w:t>
      </w:r>
      <w:r w:rsidRPr="00BE274D">
        <w:rPr>
          <w:rFonts w:ascii="Cambria" w:eastAsia="Times New Roman" w:hAnsi="Cambria" w:cs="Times New Roman"/>
          <w:bCs/>
          <w:i/>
          <w:iCs/>
          <w:color w:val="000000"/>
        </w:rPr>
        <w:t xml:space="preserve"> </w:t>
      </w:r>
      <w:r w:rsidRPr="00BE274D">
        <w:rPr>
          <w:rFonts w:ascii="Cambria" w:eastAsia="Times New Roman" w:hAnsi="Cambria" w:cs="Times New Roman"/>
          <w:color w:val="000000"/>
        </w:rPr>
        <w:t>hereinafter</w:t>
      </w:r>
      <w:proofErr w:type="gramEnd"/>
      <w:r w:rsidRPr="00BE274D">
        <w:rPr>
          <w:rFonts w:ascii="Cambria" w:eastAsia="Times New Roman" w:hAnsi="Cambria" w:cs="Times New Roman"/>
          <w:color w:val="000000"/>
        </w:rPr>
        <w:t xml:space="preserve"> referred to as (“</w:t>
      </w:r>
      <w:r w:rsidR="007E641A" w:rsidRPr="00BE274D">
        <w:rPr>
          <w:rFonts w:ascii="Cambria" w:eastAsia="Times New Roman" w:hAnsi="Cambria" w:cs="Times New Roman"/>
          <w:color w:val="000000"/>
          <w:shd w:val="clear" w:color="auto" w:fill="F2F2F2"/>
        </w:rPr>
        <w:t>Owner</w:t>
      </w:r>
      <w:r w:rsidRPr="00BE274D">
        <w:rPr>
          <w:rFonts w:ascii="Cambria" w:eastAsia="Times New Roman" w:hAnsi="Cambria" w:cs="Times New Roman"/>
          <w:color w:val="000000"/>
        </w:rPr>
        <w:t xml:space="preserve">”), </w:t>
      </w:r>
      <w:r w:rsidR="00E03E4E" w:rsidRPr="00BE274D">
        <w:rPr>
          <w:rFonts w:ascii="Cambria" w:eastAsia="Times New Roman" w:hAnsi="Cambria" w:cs="Times New Roman"/>
          <w:color w:val="000000"/>
        </w:rPr>
        <w:t>[</w:t>
      </w:r>
      <w:r w:rsidR="007E641A" w:rsidRPr="00BE274D">
        <w:rPr>
          <w:rFonts w:ascii="Cambria" w:eastAsia="Times New Roman" w:hAnsi="Cambria" w:cs="Times New Roman"/>
          <w:color w:val="000000"/>
          <w:shd w:val="clear" w:color="auto" w:fill="F2F2F2"/>
        </w:rPr>
        <w:t>Owner</w:t>
      </w:r>
      <w:r w:rsidRPr="00BE274D">
        <w:rPr>
          <w:rFonts w:ascii="Cambria" w:eastAsia="Times New Roman" w:hAnsi="Cambria" w:cs="Times New Roman"/>
          <w:color w:val="000000"/>
          <w:shd w:val="clear" w:color="auto" w:fill="F2F2F2"/>
        </w:rPr>
        <w:t xml:space="preserve"> Address</w:t>
      </w:r>
      <w:r w:rsidR="00E03E4E" w:rsidRPr="00BE274D">
        <w:rPr>
          <w:rFonts w:ascii="Cambria" w:eastAsia="Times New Roman" w:hAnsi="Cambria" w:cs="Times New Roman"/>
          <w:color w:val="000000"/>
          <w:shd w:val="clear" w:color="auto" w:fill="F2F2F2"/>
        </w:rPr>
        <w:t>]</w:t>
      </w:r>
      <w:r w:rsidRPr="00BE274D">
        <w:rPr>
          <w:rFonts w:ascii="Cambria" w:eastAsia="Times New Roman" w:hAnsi="Cambria" w:cs="Times New Roman"/>
          <w:color w:val="000000"/>
        </w:rPr>
        <w:t xml:space="preserve">.  </w:t>
      </w:r>
      <w:r w:rsidRPr="00BE274D">
        <w:rPr>
          <w:rFonts w:ascii="Cambria" w:eastAsia="Times New Roman" w:hAnsi="Cambria" w:cs="Times New Roman"/>
          <w:b/>
          <w:bCs/>
          <w:i/>
          <w:iCs/>
          <w:color w:val="000000"/>
        </w:rPr>
        <w:t xml:space="preserve">   </w:t>
      </w:r>
    </w:p>
    <w:p w14:paraId="584A8974" w14:textId="77777777" w:rsidR="002D55B3" w:rsidRPr="00BE274D" w:rsidRDefault="002D55B3" w:rsidP="00C0356E">
      <w:pPr>
        <w:rPr>
          <w:rFonts w:ascii="Cambria" w:eastAsia="Times New Roman" w:hAnsi="Cambria" w:cs="Times New Roman"/>
          <w:color w:val="000000"/>
        </w:rPr>
      </w:pPr>
    </w:p>
    <w:p w14:paraId="0446BB97" w14:textId="77777777" w:rsidR="002D55B3" w:rsidRPr="00BE274D" w:rsidRDefault="002D55B3" w:rsidP="00C0356E">
      <w:pPr>
        <w:rPr>
          <w:rFonts w:ascii="Cambria" w:eastAsia="Times New Roman" w:hAnsi="Cambria" w:cs="Times New Roman"/>
          <w:color w:val="000000"/>
        </w:rPr>
      </w:pPr>
      <w:r w:rsidRPr="00BE274D">
        <w:rPr>
          <w:rFonts w:ascii="Cambria" w:eastAsia="Times New Roman" w:hAnsi="Cambria" w:cs="Times New Roman"/>
          <w:color w:val="000000"/>
        </w:rPr>
        <w:tab/>
        <w:t xml:space="preserve">W I T N E S </w:t>
      </w:r>
      <w:proofErr w:type="spellStart"/>
      <w:r w:rsidRPr="00BE274D">
        <w:rPr>
          <w:rFonts w:ascii="Cambria" w:eastAsia="Times New Roman" w:hAnsi="Cambria" w:cs="Times New Roman"/>
          <w:color w:val="000000"/>
        </w:rPr>
        <w:t>S</w:t>
      </w:r>
      <w:proofErr w:type="spellEnd"/>
      <w:r w:rsidRPr="00BE274D">
        <w:rPr>
          <w:rFonts w:ascii="Cambria" w:eastAsia="Times New Roman" w:hAnsi="Cambria" w:cs="Times New Roman"/>
          <w:color w:val="000000"/>
        </w:rPr>
        <w:t xml:space="preserve"> E T H</w:t>
      </w:r>
    </w:p>
    <w:p w14:paraId="289742A9" w14:textId="77777777" w:rsidR="002D55B3" w:rsidRPr="00BE274D" w:rsidRDefault="002D55B3" w:rsidP="00C0356E">
      <w:pPr>
        <w:rPr>
          <w:rFonts w:ascii="Cambria" w:eastAsia="Times New Roman" w:hAnsi="Cambria" w:cs="Times New Roman"/>
          <w:color w:val="000000"/>
        </w:rPr>
      </w:pPr>
    </w:p>
    <w:p w14:paraId="4DE506B7" w14:textId="4C8528E7" w:rsidR="002D55B3" w:rsidRPr="00BE274D" w:rsidRDefault="002D55B3" w:rsidP="00C0356E">
      <w:pPr>
        <w:rPr>
          <w:rFonts w:ascii="Cambria" w:eastAsia="Times New Roman" w:hAnsi="Cambria" w:cs="Times New Roman"/>
          <w:color w:val="000000"/>
        </w:rPr>
      </w:pPr>
      <w:r w:rsidRPr="00BE274D">
        <w:rPr>
          <w:rFonts w:ascii="Cambria" w:eastAsia="Times New Roman" w:hAnsi="Cambria" w:cs="Times New Roman"/>
          <w:color w:val="000000"/>
        </w:rPr>
        <w:t>WHEREAS, This C</w:t>
      </w:r>
      <w:r w:rsidR="00C0356E" w:rsidRPr="00BE274D">
        <w:rPr>
          <w:rFonts w:ascii="Cambria" w:eastAsia="Times New Roman" w:hAnsi="Cambria" w:cs="Times New Roman"/>
          <w:color w:val="000000"/>
        </w:rPr>
        <w:t xml:space="preserve">ontract was created for use by </w:t>
      </w:r>
      <w:r w:rsidR="007E641A" w:rsidRPr="00BE274D">
        <w:rPr>
          <w:rFonts w:ascii="Cambria" w:eastAsia="Times New Roman" w:hAnsi="Cambria" w:cs="Times New Roman"/>
          <w:color w:val="000000"/>
        </w:rPr>
        <w:t>Owner</w:t>
      </w:r>
      <w:r w:rsidRPr="00BE274D">
        <w:rPr>
          <w:rFonts w:ascii="Cambria" w:eastAsia="Times New Roman" w:hAnsi="Cambria" w:cs="Times New Roman"/>
          <w:color w:val="000000"/>
        </w:rPr>
        <w:t>s to obtain a</w:t>
      </w:r>
      <w:r w:rsidR="00C0356E" w:rsidRPr="00BE274D">
        <w:rPr>
          <w:rFonts w:ascii="Cambria" w:eastAsia="Times New Roman" w:hAnsi="Cambria" w:cs="Times New Roman"/>
          <w:color w:val="000000"/>
        </w:rPr>
        <w:t>n</w:t>
      </w:r>
      <w:r w:rsidRPr="00BE274D">
        <w:rPr>
          <w:rFonts w:ascii="Cambria" w:eastAsia="Times New Roman" w:hAnsi="Cambria" w:cs="Times New Roman"/>
          <w:color w:val="000000"/>
        </w:rPr>
        <w:t xml:space="preserve"> Investment Grade Audit of a facility from a</w:t>
      </w:r>
      <w:r w:rsidR="00E05EDF" w:rsidRPr="00BE274D">
        <w:rPr>
          <w:rFonts w:ascii="Cambria" w:eastAsia="Times New Roman" w:hAnsi="Cambria" w:cs="Times New Roman"/>
          <w:color w:val="000000"/>
        </w:rPr>
        <w:t>n</w:t>
      </w:r>
      <w:r w:rsidR="00317D7E" w:rsidRPr="00BE274D">
        <w:rPr>
          <w:rFonts w:ascii="Cambria" w:eastAsia="Times New Roman" w:hAnsi="Cambria" w:cs="Times New Roman"/>
          <w:color w:val="000000"/>
        </w:rPr>
        <w:t xml:space="preserve"> </w:t>
      </w:r>
      <w:r w:rsidRPr="00BE274D">
        <w:rPr>
          <w:rFonts w:ascii="Cambria" w:eastAsia="Times New Roman" w:hAnsi="Cambria" w:cs="Times New Roman"/>
          <w:color w:val="000000"/>
        </w:rPr>
        <w:t>energy service company (ESCO).</w:t>
      </w:r>
    </w:p>
    <w:p w14:paraId="663F7298" w14:textId="77777777" w:rsidR="002D55B3" w:rsidRPr="00BE274D" w:rsidRDefault="002D55B3" w:rsidP="00C0356E">
      <w:pPr>
        <w:rPr>
          <w:rFonts w:ascii="Cambria" w:eastAsia="Times New Roman" w:hAnsi="Cambria" w:cs="Times New Roman"/>
          <w:color w:val="000000"/>
        </w:rPr>
      </w:pPr>
    </w:p>
    <w:p w14:paraId="2B1C2270" w14:textId="42D8BF21" w:rsidR="002D55B3" w:rsidRPr="00BE274D" w:rsidRDefault="002D55B3" w:rsidP="00C0356E">
      <w:pPr>
        <w:rPr>
          <w:rFonts w:ascii="Cambria" w:eastAsia="Times New Roman" w:hAnsi="Cambria" w:cs="Times New Roman"/>
          <w:color w:val="000000"/>
        </w:rPr>
      </w:pPr>
      <w:r w:rsidRPr="00BE274D">
        <w:rPr>
          <w:rFonts w:ascii="Cambria" w:eastAsia="Times New Roman" w:hAnsi="Cambria" w:cs="Times New Roman"/>
          <w:color w:val="000000"/>
        </w:rPr>
        <w:t xml:space="preserve">WHEREAS, Authority exists in the law for </w:t>
      </w:r>
      <w:r w:rsidR="007E641A" w:rsidRPr="00BE274D">
        <w:rPr>
          <w:rFonts w:ascii="Cambria" w:eastAsia="Times New Roman" w:hAnsi="Cambria" w:cs="Times New Roman"/>
          <w:color w:val="000000"/>
        </w:rPr>
        <w:t>Owner</w:t>
      </w:r>
      <w:r w:rsidRPr="00BE274D">
        <w:rPr>
          <w:rFonts w:ascii="Cambria" w:eastAsia="Times New Roman" w:hAnsi="Cambria" w:cs="Times New Roman"/>
          <w:color w:val="000000"/>
        </w:rPr>
        <w:t xml:space="preserve"> to enter into this </w:t>
      </w:r>
      <w:r w:rsidR="00E05EDF" w:rsidRPr="00BE274D">
        <w:rPr>
          <w:rFonts w:ascii="Cambria" w:eastAsia="Times New Roman" w:hAnsi="Cambria" w:cs="Times New Roman"/>
          <w:color w:val="000000"/>
        </w:rPr>
        <w:t>C</w:t>
      </w:r>
      <w:r w:rsidRPr="00BE274D">
        <w:rPr>
          <w:rFonts w:ascii="Cambria" w:eastAsia="Times New Roman" w:hAnsi="Cambria" w:cs="Times New Roman"/>
          <w:color w:val="000000"/>
        </w:rPr>
        <w:t>ontract, and funds have been budgeted, appropriat</w:t>
      </w:r>
      <w:r w:rsidR="00C0356E" w:rsidRPr="00BE274D">
        <w:rPr>
          <w:rFonts w:ascii="Cambria" w:eastAsia="Times New Roman" w:hAnsi="Cambria" w:cs="Times New Roman"/>
          <w:color w:val="000000"/>
        </w:rPr>
        <w:t>ed and otherwise made available</w:t>
      </w:r>
      <w:r w:rsidRPr="00BE274D">
        <w:rPr>
          <w:rFonts w:ascii="Cambria" w:eastAsia="Times New Roman" w:hAnsi="Cambria" w:cs="Times New Roman"/>
          <w:color w:val="000000"/>
        </w:rPr>
        <w:t xml:space="preserve">; a sufficient unencumbered balance thereof remains available for payment; and the required approval, clearance and coordination have been accomplished from and with appropriate agencies. </w:t>
      </w:r>
    </w:p>
    <w:p w14:paraId="7161E7C5" w14:textId="77777777" w:rsidR="002D55B3" w:rsidRPr="00BE274D" w:rsidRDefault="002D55B3" w:rsidP="00C0356E">
      <w:pPr>
        <w:rPr>
          <w:rFonts w:ascii="Cambria" w:eastAsia="Times New Roman" w:hAnsi="Cambria" w:cs="Times New Roman"/>
        </w:rPr>
      </w:pPr>
    </w:p>
    <w:p w14:paraId="54055C8A" w14:textId="18D936F7" w:rsidR="002D55B3" w:rsidRPr="00BE274D" w:rsidRDefault="002D55B3" w:rsidP="00C0356E">
      <w:pPr>
        <w:rPr>
          <w:rFonts w:ascii="Cambria" w:eastAsia="Times New Roman" w:hAnsi="Cambria" w:cs="Times New Roman"/>
          <w:color w:val="000000"/>
        </w:rPr>
      </w:pPr>
      <w:r w:rsidRPr="00BE274D">
        <w:rPr>
          <w:rFonts w:ascii="Cambria" w:eastAsia="Times New Roman" w:hAnsi="Cambria" w:cs="Times New Roman"/>
          <w:color w:val="000000"/>
        </w:rPr>
        <w:t xml:space="preserve">WHEREAS, ESCO is a company with experience and technical and management capabilities to provide for the discovery, engineering, procurement, installation, financing, savings guarantee, maintenance and </w:t>
      </w:r>
      <w:r w:rsidR="00E05EDF" w:rsidRPr="00BE274D">
        <w:rPr>
          <w:rFonts w:ascii="Cambria" w:eastAsia="Times New Roman" w:hAnsi="Cambria" w:cs="Times New Roman"/>
          <w:color w:val="000000"/>
        </w:rPr>
        <w:t xml:space="preserve">measurement and verification </w:t>
      </w:r>
      <w:r w:rsidRPr="00BE274D">
        <w:rPr>
          <w:rFonts w:ascii="Cambria" w:eastAsia="Times New Roman" w:hAnsi="Cambria" w:cs="Times New Roman"/>
          <w:color w:val="000000"/>
        </w:rPr>
        <w:t>of energy</w:t>
      </w:r>
      <w:r w:rsidR="00E05EDF" w:rsidRPr="00BE274D">
        <w:rPr>
          <w:rFonts w:ascii="Cambria" w:eastAsia="Times New Roman" w:hAnsi="Cambria" w:cs="Times New Roman"/>
          <w:color w:val="000000"/>
        </w:rPr>
        <w:t xml:space="preserve">, </w:t>
      </w:r>
      <w:r w:rsidRPr="00BE274D">
        <w:rPr>
          <w:rFonts w:ascii="Cambria" w:eastAsia="Times New Roman" w:hAnsi="Cambria" w:cs="Times New Roman"/>
          <w:color w:val="000000"/>
        </w:rPr>
        <w:t xml:space="preserve">water </w:t>
      </w:r>
      <w:r w:rsidR="00E05EDF" w:rsidRPr="00BE274D">
        <w:rPr>
          <w:rFonts w:ascii="Cambria" w:eastAsia="Times New Roman" w:hAnsi="Cambria" w:cs="Times New Roman"/>
          <w:color w:val="000000"/>
        </w:rPr>
        <w:t xml:space="preserve">and operational </w:t>
      </w:r>
      <w:r w:rsidRPr="00BE274D">
        <w:rPr>
          <w:rFonts w:ascii="Cambria" w:eastAsia="Times New Roman" w:hAnsi="Cambria" w:cs="Times New Roman"/>
          <w:color w:val="000000"/>
        </w:rPr>
        <w:t xml:space="preserve">saving measures at facilities similar in size, function and system type to </w:t>
      </w:r>
      <w:r w:rsidR="007E641A" w:rsidRPr="00BE274D">
        <w:rPr>
          <w:rFonts w:ascii="Cambria" w:eastAsia="Times New Roman" w:hAnsi="Cambria" w:cs="Times New Roman"/>
          <w:color w:val="000000"/>
        </w:rPr>
        <w:t>Owner</w:t>
      </w:r>
      <w:r w:rsidRPr="00BE274D">
        <w:rPr>
          <w:rFonts w:ascii="Cambria" w:eastAsia="Times New Roman" w:hAnsi="Cambria" w:cs="Times New Roman"/>
          <w:color w:val="000000"/>
        </w:rPr>
        <w:t>’s facilities; and</w:t>
      </w:r>
    </w:p>
    <w:p w14:paraId="6CBBEA3B" w14:textId="77777777" w:rsidR="002D55B3" w:rsidRPr="00BE274D" w:rsidRDefault="002D55B3" w:rsidP="00C0356E">
      <w:pPr>
        <w:rPr>
          <w:rFonts w:ascii="Cambria" w:eastAsia="Times New Roman" w:hAnsi="Cambria" w:cs="Times New Roman"/>
          <w:color w:val="000000"/>
        </w:rPr>
      </w:pPr>
    </w:p>
    <w:p w14:paraId="0015B9F2" w14:textId="066167CF" w:rsidR="002D55B3" w:rsidRPr="00BE274D" w:rsidRDefault="002D55B3" w:rsidP="00C0356E">
      <w:pPr>
        <w:rPr>
          <w:rFonts w:ascii="Cambria" w:eastAsia="Times New Roman" w:hAnsi="Cambria" w:cs="Times New Roman"/>
          <w:color w:val="000000"/>
        </w:rPr>
      </w:pPr>
      <w:r w:rsidRPr="00BE274D">
        <w:rPr>
          <w:rFonts w:ascii="Cambria" w:eastAsia="Times New Roman" w:hAnsi="Cambria" w:cs="Times New Roman"/>
          <w:color w:val="000000"/>
        </w:rPr>
        <w:t xml:space="preserve">WHEREAS, ESCO has submitted a </w:t>
      </w:r>
      <w:r w:rsidR="00E05EDF" w:rsidRPr="00BE274D">
        <w:rPr>
          <w:rFonts w:ascii="Cambria" w:eastAsia="Times New Roman" w:hAnsi="Cambria" w:cs="Times New Roman"/>
          <w:color w:val="000000"/>
        </w:rPr>
        <w:t>r</w:t>
      </w:r>
      <w:r w:rsidRPr="00BE274D">
        <w:rPr>
          <w:rFonts w:ascii="Cambria" w:eastAsia="Times New Roman" w:hAnsi="Cambria" w:cs="Times New Roman"/>
          <w:color w:val="000000"/>
        </w:rPr>
        <w:t>esponse</w:t>
      </w:r>
      <w:r w:rsidR="00E05EDF" w:rsidRPr="00BE274D">
        <w:rPr>
          <w:rFonts w:ascii="Cambria" w:eastAsia="Times New Roman" w:hAnsi="Cambria" w:cs="Times New Roman"/>
          <w:color w:val="000000"/>
        </w:rPr>
        <w:t xml:space="preserve"> </w:t>
      </w:r>
      <w:r w:rsidRPr="00BE274D">
        <w:rPr>
          <w:rFonts w:ascii="Cambria" w:eastAsia="Times New Roman" w:hAnsi="Cambria" w:cs="Times New Roman"/>
          <w:color w:val="000000"/>
        </w:rPr>
        <w:t xml:space="preserve">to </w:t>
      </w:r>
      <w:r w:rsidR="007E641A" w:rsidRPr="00BE274D">
        <w:rPr>
          <w:rFonts w:ascii="Cambria" w:eastAsia="Times New Roman" w:hAnsi="Cambria" w:cs="Times New Roman"/>
          <w:color w:val="000000"/>
        </w:rPr>
        <w:t>Owner</w:t>
      </w:r>
      <w:r w:rsidRPr="00BE274D">
        <w:rPr>
          <w:rFonts w:ascii="Cambria" w:eastAsia="Times New Roman" w:hAnsi="Cambria" w:cs="Times New Roman"/>
          <w:color w:val="000000"/>
        </w:rPr>
        <w:t xml:space="preserve">’s Request for Proposals (RFP); and  </w:t>
      </w:r>
    </w:p>
    <w:p w14:paraId="5C8B2A97" w14:textId="77777777" w:rsidR="002D55B3" w:rsidRPr="00BE274D" w:rsidRDefault="002D55B3" w:rsidP="00C0356E">
      <w:pPr>
        <w:rPr>
          <w:rFonts w:ascii="Cambria" w:eastAsia="Times New Roman" w:hAnsi="Cambria" w:cs="Times New Roman"/>
          <w:color w:val="000000"/>
        </w:rPr>
      </w:pPr>
    </w:p>
    <w:p w14:paraId="61EDCD1A" w14:textId="3D13E78E" w:rsidR="002D55B3" w:rsidRPr="00BE274D" w:rsidRDefault="002D55B3" w:rsidP="00C0356E">
      <w:pPr>
        <w:rPr>
          <w:rFonts w:ascii="Cambria" w:eastAsia="Times New Roman" w:hAnsi="Cambria" w:cs="Times New Roman"/>
          <w:color w:val="000000"/>
        </w:rPr>
      </w:pPr>
      <w:r w:rsidRPr="00BE274D">
        <w:rPr>
          <w:rFonts w:ascii="Cambria" w:eastAsia="Times New Roman" w:hAnsi="Cambria" w:cs="Times New Roman"/>
          <w:color w:val="000000"/>
        </w:rPr>
        <w:t xml:space="preserve">WHEREAS, </w:t>
      </w:r>
      <w:r w:rsidR="007E641A" w:rsidRPr="00BE274D">
        <w:rPr>
          <w:rFonts w:ascii="Cambria" w:eastAsia="Times New Roman" w:hAnsi="Cambria" w:cs="Times New Roman"/>
          <w:color w:val="000000"/>
        </w:rPr>
        <w:t>Owner</w:t>
      </w:r>
      <w:r w:rsidRPr="00BE274D">
        <w:rPr>
          <w:rFonts w:ascii="Cambria" w:eastAsia="Times New Roman" w:hAnsi="Cambria" w:cs="Times New Roman"/>
          <w:color w:val="000000"/>
        </w:rPr>
        <w:t xml:space="preserve"> has selected ESCO to provide the services described herein; and </w:t>
      </w:r>
    </w:p>
    <w:p w14:paraId="7AE25BA6" w14:textId="77777777" w:rsidR="002D55B3" w:rsidRPr="00BE274D" w:rsidRDefault="002D55B3" w:rsidP="00C0356E">
      <w:pPr>
        <w:rPr>
          <w:rFonts w:ascii="Cambria" w:eastAsia="Times New Roman" w:hAnsi="Cambria" w:cs="Times New Roman"/>
          <w:color w:val="000000"/>
        </w:rPr>
      </w:pPr>
    </w:p>
    <w:p w14:paraId="58E2DD26" w14:textId="525FF90E" w:rsidR="002D55B3" w:rsidRPr="00BE274D" w:rsidRDefault="002D55B3" w:rsidP="00C0356E">
      <w:pPr>
        <w:rPr>
          <w:rFonts w:ascii="Cambria" w:eastAsia="Times New Roman" w:hAnsi="Cambria" w:cs="Times New Roman"/>
          <w:color w:val="000000"/>
        </w:rPr>
      </w:pPr>
      <w:r w:rsidRPr="00BE274D">
        <w:rPr>
          <w:rFonts w:ascii="Cambria" w:eastAsia="Times New Roman" w:hAnsi="Cambria" w:cs="Times New Roman"/>
          <w:color w:val="000000"/>
        </w:rPr>
        <w:t xml:space="preserve">WHEREAS, </w:t>
      </w:r>
      <w:r w:rsidR="007E641A" w:rsidRPr="00BE274D">
        <w:rPr>
          <w:rFonts w:ascii="Cambria" w:eastAsia="Times New Roman" w:hAnsi="Cambria" w:cs="Times New Roman"/>
          <w:color w:val="000000"/>
        </w:rPr>
        <w:t>Owner</w:t>
      </w:r>
      <w:r w:rsidRPr="00BE274D">
        <w:rPr>
          <w:rFonts w:ascii="Cambria" w:eastAsia="Times New Roman" w:hAnsi="Cambria" w:cs="Times New Roman"/>
          <w:color w:val="000000"/>
        </w:rPr>
        <w:t xml:space="preserve"> desires to enter into a Contract to have ESCO perform a</w:t>
      </w:r>
      <w:r w:rsidR="00551731" w:rsidRPr="00BE274D">
        <w:rPr>
          <w:rFonts w:ascii="Cambria" w:eastAsia="Times New Roman" w:hAnsi="Cambria" w:cs="Times New Roman"/>
          <w:color w:val="000000"/>
        </w:rPr>
        <w:t>n</w:t>
      </w:r>
      <w:r w:rsidRPr="00BE274D">
        <w:rPr>
          <w:rFonts w:ascii="Cambria" w:eastAsia="Times New Roman" w:hAnsi="Cambria" w:cs="Times New Roman"/>
          <w:color w:val="000000"/>
        </w:rPr>
        <w:t xml:space="preserve"> Investment Grade Audit and Project </w:t>
      </w:r>
      <w:r w:rsidR="00E2661B">
        <w:rPr>
          <w:rFonts w:ascii="Cambria" w:eastAsia="Times New Roman" w:hAnsi="Cambria" w:cs="Times New Roman"/>
          <w:color w:val="000000"/>
        </w:rPr>
        <w:t>Development</w:t>
      </w:r>
      <w:r w:rsidRPr="00BE274D">
        <w:rPr>
          <w:rFonts w:ascii="Cambria" w:eastAsia="Times New Roman" w:hAnsi="Cambria" w:cs="Times New Roman"/>
          <w:color w:val="000000"/>
        </w:rPr>
        <w:t xml:space="preserve"> </w:t>
      </w:r>
      <w:r w:rsidR="00766D88">
        <w:rPr>
          <w:rFonts w:ascii="Cambria" w:eastAsia="Times New Roman" w:hAnsi="Cambria" w:cs="Times New Roman"/>
          <w:color w:val="000000"/>
        </w:rPr>
        <w:t xml:space="preserve">Proposal </w:t>
      </w:r>
      <w:r w:rsidRPr="00BE274D">
        <w:rPr>
          <w:rFonts w:ascii="Cambria" w:eastAsia="Times New Roman" w:hAnsi="Cambria" w:cs="Times New Roman"/>
          <w:color w:val="000000"/>
        </w:rPr>
        <w:t xml:space="preserve">to determine the feasibility of entering into an </w:t>
      </w:r>
      <w:r w:rsidRPr="00BE274D">
        <w:rPr>
          <w:rFonts w:ascii="Cambria" w:eastAsia="Times New Roman" w:hAnsi="Cambria" w:cs="Times New Roman"/>
          <w:b/>
          <w:color w:val="000000"/>
        </w:rPr>
        <w:t>Energy Savings Performance Contract</w:t>
      </w:r>
      <w:r w:rsidRPr="00BE274D">
        <w:rPr>
          <w:rFonts w:ascii="Cambria" w:eastAsia="Times New Roman" w:hAnsi="Cambria" w:cs="Times New Roman"/>
          <w:color w:val="000000"/>
        </w:rPr>
        <w:t xml:space="preserve"> to provide for installati</w:t>
      </w:r>
      <w:r w:rsidR="00A55527" w:rsidRPr="00BE274D">
        <w:rPr>
          <w:rFonts w:ascii="Cambria" w:eastAsia="Times New Roman" w:hAnsi="Cambria" w:cs="Times New Roman"/>
          <w:color w:val="000000"/>
        </w:rPr>
        <w:t>on and implementation of energy</w:t>
      </w:r>
      <w:r w:rsidR="003B5AE5" w:rsidRPr="00BE274D">
        <w:rPr>
          <w:rFonts w:ascii="Cambria" w:eastAsia="Times New Roman" w:hAnsi="Cambria" w:cs="Times New Roman"/>
          <w:color w:val="000000"/>
        </w:rPr>
        <w:t xml:space="preserve">, </w:t>
      </w:r>
      <w:r w:rsidR="00A55527" w:rsidRPr="00BE274D">
        <w:rPr>
          <w:rFonts w:ascii="Cambria" w:eastAsia="Times New Roman" w:hAnsi="Cambria" w:cs="Times New Roman"/>
          <w:color w:val="000000"/>
        </w:rPr>
        <w:t xml:space="preserve">demand, </w:t>
      </w:r>
      <w:r w:rsidRPr="00BE274D">
        <w:rPr>
          <w:rFonts w:ascii="Cambria" w:eastAsia="Times New Roman" w:hAnsi="Cambria" w:cs="Times New Roman"/>
          <w:color w:val="000000"/>
        </w:rPr>
        <w:t xml:space="preserve">water </w:t>
      </w:r>
      <w:r w:rsidR="003B5AE5" w:rsidRPr="00BE274D">
        <w:rPr>
          <w:rFonts w:ascii="Cambria" w:eastAsia="Times New Roman" w:hAnsi="Cambria" w:cs="Times New Roman"/>
          <w:color w:val="000000"/>
        </w:rPr>
        <w:t xml:space="preserve">and operational </w:t>
      </w:r>
      <w:r w:rsidRPr="00BE274D">
        <w:rPr>
          <w:rFonts w:ascii="Cambria" w:eastAsia="Times New Roman" w:hAnsi="Cambria" w:cs="Times New Roman"/>
          <w:color w:val="000000"/>
        </w:rPr>
        <w:t xml:space="preserve">saving measures at </w:t>
      </w:r>
      <w:r w:rsidR="007E641A" w:rsidRPr="00BE274D">
        <w:rPr>
          <w:rFonts w:ascii="Cambria" w:eastAsia="Times New Roman" w:hAnsi="Cambria" w:cs="Times New Roman"/>
          <w:color w:val="000000"/>
        </w:rPr>
        <w:t>Owner</w:t>
      </w:r>
      <w:r w:rsidRPr="00BE274D">
        <w:rPr>
          <w:rFonts w:ascii="Cambria" w:eastAsia="Times New Roman" w:hAnsi="Cambria" w:cs="Times New Roman"/>
          <w:color w:val="000000"/>
        </w:rPr>
        <w:t xml:space="preserve">’s facilities. </w:t>
      </w:r>
    </w:p>
    <w:p w14:paraId="124ADFBC" w14:textId="77777777" w:rsidR="002D55B3" w:rsidRPr="00BE274D" w:rsidRDefault="002D55B3" w:rsidP="00C0356E">
      <w:pPr>
        <w:rPr>
          <w:rFonts w:ascii="Cambria" w:eastAsia="Times New Roman" w:hAnsi="Cambria" w:cs="Times New Roman"/>
          <w:color w:val="000000"/>
        </w:rPr>
      </w:pPr>
    </w:p>
    <w:p w14:paraId="5D75FC79" w14:textId="2E43E9BE" w:rsidR="002D55B3" w:rsidRPr="00BE274D" w:rsidRDefault="002D55B3" w:rsidP="00C0356E">
      <w:pPr>
        <w:rPr>
          <w:rFonts w:ascii="Cambria" w:eastAsia="Times New Roman" w:hAnsi="Cambria" w:cs="Times New Roman"/>
          <w:color w:val="000000"/>
        </w:rPr>
      </w:pPr>
      <w:r w:rsidRPr="00BE274D">
        <w:rPr>
          <w:rFonts w:ascii="Cambria" w:eastAsia="Times New Roman" w:hAnsi="Cambria" w:cs="Times New Roman"/>
          <w:color w:val="000000"/>
        </w:rPr>
        <w:t>WHEREAS, if energy</w:t>
      </w:r>
      <w:r w:rsidR="003B5AE5" w:rsidRPr="00BE274D">
        <w:rPr>
          <w:rFonts w:ascii="Cambria" w:eastAsia="Times New Roman" w:hAnsi="Cambria" w:cs="Times New Roman"/>
          <w:color w:val="000000"/>
        </w:rPr>
        <w:t xml:space="preserve">, </w:t>
      </w:r>
      <w:r w:rsidR="00A55527" w:rsidRPr="00BE274D">
        <w:rPr>
          <w:rFonts w:ascii="Cambria" w:eastAsia="Times New Roman" w:hAnsi="Cambria" w:cs="Times New Roman"/>
          <w:color w:val="000000"/>
        </w:rPr>
        <w:t xml:space="preserve">demand, </w:t>
      </w:r>
      <w:r w:rsidRPr="00BE274D">
        <w:rPr>
          <w:rFonts w:ascii="Cambria" w:eastAsia="Times New Roman" w:hAnsi="Cambria" w:cs="Times New Roman"/>
          <w:color w:val="000000"/>
        </w:rPr>
        <w:t>water</w:t>
      </w:r>
      <w:r w:rsidR="003B5AE5" w:rsidRPr="00BE274D">
        <w:rPr>
          <w:rFonts w:ascii="Cambria" w:eastAsia="Times New Roman" w:hAnsi="Cambria" w:cs="Times New Roman"/>
          <w:color w:val="000000"/>
        </w:rPr>
        <w:t xml:space="preserve"> and operational</w:t>
      </w:r>
      <w:r w:rsidRPr="00BE274D">
        <w:rPr>
          <w:rFonts w:ascii="Cambria" w:eastAsia="Times New Roman" w:hAnsi="Cambria" w:cs="Times New Roman"/>
          <w:color w:val="000000"/>
        </w:rPr>
        <w:t xml:space="preserve"> saving measures are determined to be feasible, and if the amount of savings can be reasonably sufficient to cover all costs, as defined by </w:t>
      </w:r>
      <w:r w:rsidR="007E641A" w:rsidRPr="00BE274D">
        <w:rPr>
          <w:rFonts w:ascii="Cambria" w:eastAsia="Times New Roman" w:hAnsi="Cambria" w:cs="Times New Roman"/>
          <w:color w:val="000000"/>
        </w:rPr>
        <w:t>Owner</w:t>
      </w:r>
      <w:r w:rsidRPr="00BE274D">
        <w:rPr>
          <w:rFonts w:ascii="Cambria" w:eastAsia="Times New Roman" w:hAnsi="Cambria" w:cs="Times New Roman"/>
          <w:color w:val="000000"/>
        </w:rPr>
        <w:t>, associated with an Energy Savings Performance Contracting project, the parties intend to negotiate an Energy Savings Performance Contract under which the ESCO will design, procure, install, implement, maintain</w:t>
      </w:r>
      <w:r w:rsidR="003B5AE5" w:rsidRPr="00BE274D">
        <w:rPr>
          <w:rFonts w:ascii="Cambria" w:eastAsia="Times New Roman" w:hAnsi="Cambria" w:cs="Times New Roman"/>
          <w:color w:val="000000"/>
        </w:rPr>
        <w:t>, and measure and verify savings from s</w:t>
      </w:r>
      <w:r w:rsidRPr="00BE274D">
        <w:rPr>
          <w:rFonts w:ascii="Cambria" w:eastAsia="Times New Roman" w:hAnsi="Cambria" w:cs="Times New Roman"/>
          <w:color w:val="000000"/>
        </w:rPr>
        <w:t>uch energy</w:t>
      </w:r>
      <w:r w:rsidR="003B5AE5" w:rsidRPr="00BE274D">
        <w:rPr>
          <w:rFonts w:ascii="Cambria" w:eastAsia="Times New Roman" w:hAnsi="Cambria" w:cs="Times New Roman"/>
          <w:color w:val="000000"/>
        </w:rPr>
        <w:t xml:space="preserve">, </w:t>
      </w:r>
      <w:r w:rsidRPr="00BE274D">
        <w:rPr>
          <w:rFonts w:ascii="Cambria" w:eastAsia="Times New Roman" w:hAnsi="Cambria" w:cs="Times New Roman"/>
          <w:color w:val="000000"/>
        </w:rPr>
        <w:t xml:space="preserve">water </w:t>
      </w:r>
      <w:r w:rsidR="003B5AE5" w:rsidRPr="00BE274D">
        <w:rPr>
          <w:rFonts w:ascii="Cambria" w:eastAsia="Times New Roman" w:hAnsi="Cambria" w:cs="Times New Roman"/>
          <w:color w:val="000000"/>
        </w:rPr>
        <w:t xml:space="preserve">and operating </w:t>
      </w:r>
      <w:r w:rsidRPr="00BE274D">
        <w:rPr>
          <w:rFonts w:ascii="Cambria" w:eastAsia="Times New Roman" w:hAnsi="Cambria" w:cs="Times New Roman"/>
          <w:color w:val="000000"/>
        </w:rPr>
        <w:t xml:space="preserve">saving measures.   However, this intent does not commit </w:t>
      </w:r>
      <w:r w:rsidR="007E641A" w:rsidRPr="00BE274D">
        <w:rPr>
          <w:rFonts w:ascii="Cambria" w:eastAsia="Times New Roman" w:hAnsi="Cambria" w:cs="Times New Roman"/>
          <w:color w:val="000000"/>
        </w:rPr>
        <w:t>Owner</w:t>
      </w:r>
      <w:r w:rsidRPr="00BE274D">
        <w:rPr>
          <w:rFonts w:ascii="Cambria" w:eastAsia="Times New Roman" w:hAnsi="Cambria" w:cs="Times New Roman"/>
          <w:color w:val="000000"/>
        </w:rPr>
        <w:t xml:space="preserve"> to entering into such Energy Savings Performance Contract.  </w:t>
      </w:r>
    </w:p>
    <w:p w14:paraId="12638B3F" w14:textId="77777777" w:rsidR="002D55B3" w:rsidRPr="00BE274D" w:rsidRDefault="002D55B3" w:rsidP="00C0356E">
      <w:pPr>
        <w:rPr>
          <w:rFonts w:ascii="Cambria" w:eastAsia="Times New Roman" w:hAnsi="Cambria" w:cs="Times New Roman"/>
          <w:color w:val="000000"/>
        </w:rPr>
      </w:pPr>
    </w:p>
    <w:p w14:paraId="0FE1A8D6" w14:textId="77777777" w:rsidR="002D55B3" w:rsidRPr="00BE274D" w:rsidRDefault="002D55B3" w:rsidP="00C0356E">
      <w:pPr>
        <w:rPr>
          <w:rFonts w:ascii="Cambria" w:eastAsia="Times New Roman" w:hAnsi="Cambria" w:cs="Times New Roman"/>
          <w:color w:val="000000"/>
        </w:rPr>
      </w:pPr>
      <w:r w:rsidRPr="00BE274D">
        <w:rPr>
          <w:rFonts w:ascii="Cambria" w:eastAsia="Times New Roman" w:hAnsi="Cambria" w:cs="Times New Roman"/>
          <w:color w:val="000000"/>
        </w:rPr>
        <w:t xml:space="preserve">THEREFORE, the parties agree as follows:  </w:t>
      </w:r>
    </w:p>
    <w:p w14:paraId="5F16CF04" w14:textId="77777777" w:rsidR="002D55B3" w:rsidRPr="00BE274D" w:rsidRDefault="002D55B3" w:rsidP="00C0356E">
      <w:pPr>
        <w:rPr>
          <w:rFonts w:ascii="Cambria" w:eastAsia="Times New Roman" w:hAnsi="Cambria" w:cs="Times New Roman"/>
          <w:color w:val="000000"/>
        </w:rPr>
      </w:pPr>
    </w:p>
    <w:p w14:paraId="0910ABEA" w14:textId="414D0A4F" w:rsidR="002D55B3" w:rsidRPr="002D55B3" w:rsidRDefault="002D55B3" w:rsidP="00C0356E">
      <w:pPr>
        <w:pStyle w:val="Heading1"/>
      </w:pPr>
      <w:r w:rsidRPr="002D55B3">
        <w:t>1.</w:t>
      </w:r>
      <w:r w:rsidRPr="002D55B3">
        <w:tab/>
        <w:t xml:space="preserve">Investment Grade Audit and </w:t>
      </w:r>
      <w:r w:rsidR="001C30F1">
        <w:t>Project Proposal Contract</w:t>
      </w:r>
      <w:r w:rsidRPr="002D55B3">
        <w:t xml:space="preserve"> </w:t>
      </w:r>
    </w:p>
    <w:p w14:paraId="16428290" w14:textId="0D8E3DF6" w:rsidR="002D55B3" w:rsidRPr="00BE274D" w:rsidRDefault="002D55B3" w:rsidP="00C0356E">
      <w:pPr>
        <w:rPr>
          <w:rFonts w:ascii="Cambria" w:eastAsia="Times New Roman" w:hAnsi="Cambria" w:cs="Times New Roman"/>
          <w:color w:val="000000"/>
        </w:rPr>
      </w:pPr>
      <w:r w:rsidRPr="00BE274D">
        <w:rPr>
          <w:rFonts w:ascii="Cambria" w:eastAsia="Times New Roman" w:hAnsi="Cambria" w:cs="Times New Roman"/>
          <w:color w:val="000000"/>
        </w:rPr>
        <w:t>ESCO agrees to perform a</w:t>
      </w:r>
      <w:r w:rsidR="00551731" w:rsidRPr="00BE274D">
        <w:rPr>
          <w:rFonts w:ascii="Cambria" w:eastAsia="Times New Roman" w:hAnsi="Cambria" w:cs="Times New Roman"/>
          <w:color w:val="000000"/>
        </w:rPr>
        <w:t>n</w:t>
      </w:r>
      <w:r w:rsidRPr="00BE274D">
        <w:rPr>
          <w:rFonts w:ascii="Cambria" w:eastAsia="Times New Roman" w:hAnsi="Cambria" w:cs="Times New Roman"/>
          <w:color w:val="000000"/>
        </w:rPr>
        <w:t xml:space="preserve"> Investment Grade Audit in accordance with the </w:t>
      </w:r>
      <w:r w:rsidRPr="00766D88">
        <w:rPr>
          <w:rFonts w:ascii="Cambria" w:eastAsia="Times New Roman" w:hAnsi="Cambria" w:cs="Times New Roman"/>
          <w:b/>
          <w:color w:val="000000"/>
        </w:rPr>
        <w:t xml:space="preserve">Scope of Work </w:t>
      </w:r>
      <w:r w:rsidR="00766D88" w:rsidRPr="00766D88">
        <w:rPr>
          <w:rFonts w:ascii="Cambria" w:eastAsia="Times New Roman" w:hAnsi="Cambria" w:cs="Times New Roman"/>
          <w:b/>
          <w:color w:val="000000"/>
        </w:rPr>
        <w:t>(Attachment A)</w:t>
      </w:r>
      <w:r w:rsidRPr="00BE274D">
        <w:rPr>
          <w:rFonts w:ascii="Cambria" w:eastAsia="Times New Roman" w:hAnsi="Cambria" w:cs="Times New Roman"/>
          <w:color w:val="000000"/>
        </w:rPr>
        <w:t xml:space="preserve">.  ESCO agrees to complete the Investment Grade Audit and </w:t>
      </w:r>
      <w:r w:rsidR="00766D88">
        <w:rPr>
          <w:rFonts w:ascii="Cambria" w:eastAsia="Times New Roman" w:hAnsi="Cambria" w:cs="Times New Roman"/>
          <w:color w:val="000000"/>
        </w:rPr>
        <w:t xml:space="preserve">Project Development Proposal and </w:t>
      </w:r>
      <w:r w:rsidRPr="00BE274D">
        <w:rPr>
          <w:rFonts w:ascii="Cambria" w:eastAsia="Times New Roman" w:hAnsi="Cambria" w:cs="Times New Roman"/>
          <w:color w:val="000000"/>
        </w:rPr>
        <w:t xml:space="preserve">tender to </w:t>
      </w:r>
      <w:r w:rsidR="007E641A" w:rsidRPr="00BE274D">
        <w:rPr>
          <w:rFonts w:ascii="Cambria" w:eastAsia="Times New Roman" w:hAnsi="Cambria" w:cs="Times New Roman"/>
          <w:color w:val="000000"/>
        </w:rPr>
        <w:t>Owner</w:t>
      </w:r>
      <w:r w:rsidRPr="00BE274D">
        <w:rPr>
          <w:rFonts w:ascii="Cambria" w:eastAsia="Times New Roman" w:hAnsi="Cambria" w:cs="Times New Roman"/>
          <w:color w:val="000000"/>
        </w:rPr>
        <w:t xml:space="preserve"> a final report within </w:t>
      </w:r>
      <w:r w:rsidR="00E03E4E" w:rsidRPr="00BE274D">
        <w:rPr>
          <w:rFonts w:ascii="Cambria" w:eastAsia="Times New Roman" w:hAnsi="Cambria" w:cs="Times New Roman"/>
          <w:color w:val="000000"/>
        </w:rPr>
        <w:t>[</w:t>
      </w:r>
      <w:r w:rsidRPr="00BE274D">
        <w:rPr>
          <w:rFonts w:ascii="Cambria" w:eastAsia="Times New Roman" w:hAnsi="Cambria" w:cs="Times New Roman"/>
          <w:color w:val="000000"/>
          <w:shd w:val="clear" w:color="auto" w:fill="F2F2F2"/>
        </w:rPr>
        <w:t>Number of Days –120 days recommended depending on size and complexity of facilities and time needed to review the audit</w:t>
      </w:r>
      <w:r w:rsidR="00E03E4E" w:rsidRPr="00BE274D">
        <w:rPr>
          <w:rFonts w:ascii="Cambria" w:eastAsia="Times New Roman" w:hAnsi="Cambria" w:cs="Times New Roman"/>
          <w:color w:val="000000"/>
          <w:shd w:val="clear" w:color="auto" w:fill="F2F2F2"/>
        </w:rPr>
        <w:t>]</w:t>
      </w:r>
      <w:r w:rsidRPr="00BE274D">
        <w:rPr>
          <w:rFonts w:ascii="Cambria" w:eastAsia="Times New Roman" w:hAnsi="Cambria" w:cs="Times New Roman"/>
          <w:color w:val="000000"/>
        </w:rPr>
        <w:t xml:space="preserve"> calendar days from the execution of this Contract.</w:t>
      </w:r>
    </w:p>
    <w:p w14:paraId="10979247" w14:textId="77777777" w:rsidR="002D55B3" w:rsidRPr="00BE274D" w:rsidRDefault="002D55B3" w:rsidP="00C0356E">
      <w:pPr>
        <w:rPr>
          <w:rFonts w:ascii="Cambria" w:eastAsia="Times New Roman" w:hAnsi="Cambria" w:cs="Times New Roman"/>
          <w:color w:val="000000"/>
        </w:rPr>
      </w:pPr>
    </w:p>
    <w:p w14:paraId="21D3579B" w14:textId="2590FC63" w:rsidR="002D55B3" w:rsidRPr="00BE274D" w:rsidRDefault="007E641A" w:rsidP="00C0356E">
      <w:pPr>
        <w:rPr>
          <w:rFonts w:ascii="Cambria" w:eastAsia="Times New Roman" w:hAnsi="Cambria" w:cs="Times New Roman"/>
          <w:b/>
          <w:color w:val="000000"/>
        </w:rPr>
      </w:pPr>
      <w:r w:rsidRPr="00BE274D">
        <w:rPr>
          <w:rFonts w:ascii="Cambria" w:eastAsia="Times New Roman" w:hAnsi="Cambria" w:cs="Times New Roman"/>
          <w:color w:val="000000"/>
        </w:rPr>
        <w:t>Owner</w:t>
      </w:r>
      <w:r w:rsidR="002D55B3" w:rsidRPr="00BE274D">
        <w:rPr>
          <w:rFonts w:ascii="Cambria" w:eastAsia="Times New Roman" w:hAnsi="Cambria" w:cs="Times New Roman"/>
          <w:color w:val="000000"/>
        </w:rPr>
        <w:t xml:space="preserve"> agrees to assist the ESCO in performing the Investment Grade Audit in accordance with the </w:t>
      </w:r>
      <w:r w:rsidR="002D55B3" w:rsidRPr="00766D88">
        <w:rPr>
          <w:rFonts w:ascii="Cambria" w:eastAsia="Times New Roman" w:hAnsi="Cambria" w:cs="Times New Roman"/>
          <w:b/>
          <w:color w:val="000000"/>
        </w:rPr>
        <w:t xml:space="preserve">Scope of Work </w:t>
      </w:r>
      <w:r w:rsidR="00766D88">
        <w:rPr>
          <w:rFonts w:ascii="Cambria" w:eastAsia="Times New Roman" w:hAnsi="Cambria" w:cs="Times New Roman"/>
          <w:b/>
          <w:color w:val="000000"/>
        </w:rPr>
        <w:t>(Attachment A)</w:t>
      </w:r>
      <w:r w:rsidR="00304BCE" w:rsidRPr="00BE274D">
        <w:rPr>
          <w:rFonts w:ascii="Cambria" w:eastAsia="Times New Roman" w:hAnsi="Cambria" w:cs="Times New Roman"/>
          <w:color w:val="000000"/>
        </w:rPr>
        <w:t xml:space="preserve">, and </w:t>
      </w:r>
      <w:r w:rsidR="002D55B3" w:rsidRPr="00BE274D">
        <w:rPr>
          <w:rFonts w:ascii="Cambria" w:eastAsia="Times New Roman" w:hAnsi="Cambria" w:cs="Times New Roman"/>
          <w:color w:val="000000"/>
        </w:rPr>
        <w:t xml:space="preserve">agrees to work diligently to provide full and accurate information.  ESCO agrees to work diligently to assess </w:t>
      </w:r>
      <w:r w:rsidR="00551731" w:rsidRPr="00BE274D">
        <w:rPr>
          <w:rFonts w:ascii="Cambria" w:eastAsia="Times New Roman" w:hAnsi="Cambria" w:cs="Times New Roman"/>
          <w:color w:val="000000"/>
        </w:rPr>
        <w:t xml:space="preserve">the </w:t>
      </w:r>
      <w:r w:rsidR="002D55B3" w:rsidRPr="00BE274D">
        <w:rPr>
          <w:rFonts w:ascii="Cambria" w:eastAsia="Times New Roman" w:hAnsi="Cambria" w:cs="Times New Roman"/>
          <w:color w:val="000000"/>
        </w:rPr>
        <w:t xml:space="preserve">validity of information provided and to confirm or correct the information as needed.  The parties contemplate that this will be an </w:t>
      </w:r>
      <w:r w:rsidR="00766D88">
        <w:rPr>
          <w:rFonts w:ascii="Cambria" w:eastAsia="Times New Roman" w:hAnsi="Cambria" w:cs="Times New Roman"/>
          <w:color w:val="000000"/>
        </w:rPr>
        <w:t>interactive</w:t>
      </w:r>
      <w:r w:rsidR="002D55B3" w:rsidRPr="00BE274D">
        <w:rPr>
          <w:rFonts w:ascii="Cambria" w:eastAsia="Times New Roman" w:hAnsi="Cambria" w:cs="Times New Roman"/>
          <w:color w:val="000000"/>
        </w:rPr>
        <w:t xml:space="preserve"> process and that </w:t>
      </w:r>
      <w:r w:rsidRPr="00BE274D">
        <w:rPr>
          <w:rFonts w:ascii="Cambria" w:eastAsia="Times New Roman" w:hAnsi="Cambria" w:cs="Times New Roman"/>
          <w:color w:val="000000"/>
        </w:rPr>
        <w:t>Owner</w:t>
      </w:r>
      <w:r w:rsidR="002D55B3" w:rsidRPr="00BE274D">
        <w:rPr>
          <w:rFonts w:ascii="Cambria" w:eastAsia="Times New Roman" w:hAnsi="Cambria" w:cs="Times New Roman"/>
          <w:color w:val="000000"/>
        </w:rPr>
        <w:t xml:space="preserve"> will have a reasonable amount of time to review and determine acceptance</w:t>
      </w:r>
      <w:r w:rsidR="00304BCE" w:rsidRPr="00BE274D">
        <w:rPr>
          <w:rFonts w:ascii="Cambria" w:eastAsia="Times New Roman" w:hAnsi="Cambria" w:cs="Times New Roman"/>
          <w:color w:val="000000"/>
        </w:rPr>
        <w:t xml:space="preserve"> at </w:t>
      </w:r>
      <w:r w:rsidR="00304BCE" w:rsidRPr="002F5767">
        <w:rPr>
          <w:rFonts w:ascii="Cambria" w:eastAsia="Times New Roman" w:hAnsi="Cambria" w:cs="Times New Roman"/>
          <w:color w:val="000000"/>
        </w:rPr>
        <w:t>the 30%, 90% and 100%</w:t>
      </w:r>
      <w:r w:rsidR="00304BCE" w:rsidRPr="00BE274D">
        <w:rPr>
          <w:rFonts w:ascii="Cambria" w:eastAsia="Times New Roman" w:hAnsi="Cambria" w:cs="Times New Roman"/>
          <w:color w:val="000000"/>
        </w:rPr>
        <w:t xml:space="preserve"> stage of completion,</w:t>
      </w:r>
      <w:r w:rsidR="002D55B3" w:rsidRPr="00BE274D">
        <w:rPr>
          <w:rFonts w:ascii="Cambria" w:eastAsia="Times New Roman" w:hAnsi="Cambria" w:cs="Times New Roman"/>
          <w:color w:val="000000"/>
        </w:rPr>
        <w:t xml:space="preserve"> before issuing the </w:t>
      </w:r>
      <w:r w:rsidR="002D55B3" w:rsidRPr="00BE274D">
        <w:rPr>
          <w:rFonts w:ascii="Cambria" w:eastAsia="Times New Roman" w:hAnsi="Cambria" w:cs="Times New Roman"/>
          <w:b/>
          <w:color w:val="000000"/>
        </w:rPr>
        <w:t xml:space="preserve">Notice of Acceptance </w:t>
      </w:r>
      <w:r w:rsidR="00766D88">
        <w:rPr>
          <w:rFonts w:ascii="Cambria" w:eastAsia="Times New Roman" w:hAnsi="Cambria" w:cs="Times New Roman"/>
          <w:b/>
          <w:color w:val="000000"/>
        </w:rPr>
        <w:t xml:space="preserve">of Investment Grade Audit Report </w:t>
      </w:r>
      <w:r w:rsidR="00BA558F">
        <w:rPr>
          <w:rFonts w:ascii="Cambria" w:eastAsia="Times New Roman" w:hAnsi="Cambria" w:cs="Times New Roman"/>
          <w:b/>
          <w:color w:val="000000"/>
        </w:rPr>
        <w:t xml:space="preserve">and Project Development Proposal </w:t>
      </w:r>
      <w:r w:rsidR="002D55B3" w:rsidRPr="00BE274D">
        <w:rPr>
          <w:rFonts w:ascii="Cambria" w:eastAsia="Times New Roman" w:hAnsi="Cambria" w:cs="Times New Roman"/>
          <w:b/>
          <w:color w:val="000000"/>
        </w:rPr>
        <w:t>(</w:t>
      </w:r>
      <w:r w:rsidR="006E0A2D" w:rsidRPr="00BE274D">
        <w:rPr>
          <w:rFonts w:ascii="Cambria" w:eastAsia="Times New Roman" w:hAnsi="Cambria" w:cs="Times New Roman"/>
          <w:b/>
          <w:color w:val="000000"/>
        </w:rPr>
        <w:t>Attachment</w:t>
      </w:r>
      <w:r w:rsidR="002D55B3" w:rsidRPr="00BE274D">
        <w:rPr>
          <w:rFonts w:ascii="Cambria" w:eastAsia="Times New Roman" w:hAnsi="Cambria" w:cs="Times New Roman"/>
          <w:b/>
          <w:color w:val="000000"/>
        </w:rPr>
        <w:t xml:space="preserve"> B</w:t>
      </w:r>
      <w:r w:rsidR="00766D88">
        <w:rPr>
          <w:rFonts w:ascii="Cambria" w:eastAsia="Times New Roman" w:hAnsi="Cambria" w:cs="Times New Roman"/>
          <w:b/>
          <w:color w:val="000000"/>
        </w:rPr>
        <w:t>)</w:t>
      </w:r>
      <w:r w:rsidR="002D55B3" w:rsidRPr="00BE274D">
        <w:rPr>
          <w:rFonts w:ascii="Cambria" w:eastAsia="Times New Roman" w:hAnsi="Cambria" w:cs="Times New Roman"/>
          <w:color w:val="000000"/>
        </w:rPr>
        <w:t xml:space="preserve">.  </w:t>
      </w:r>
    </w:p>
    <w:p w14:paraId="43D4966C" w14:textId="77777777" w:rsidR="002D55B3" w:rsidRPr="00BE274D" w:rsidRDefault="002D55B3" w:rsidP="00C0356E">
      <w:pPr>
        <w:rPr>
          <w:rFonts w:ascii="Cambria" w:eastAsia="Times New Roman" w:hAnsi="Cambria" w:cs="Times New Roman"/>
          <w:color w:val="000000"/>
        </w:rPr>
      </w:pPr>
    </w:p>
    <w:p w14:paraId="4D9B8127" w14:textId="3A0C822F" w:rsidR="002D55B3" w:rsidRPr="00BE274D" w:rsidRDefault="002D55B3" w:rsidP="00C0356E">
      <w:pPr>
        <w:rPr>
          <w:rFonts w:ascii="Cambria" w:eastAsia="Times New Roman" w:hAnsi="Cambria" w:cs="Times New Roman"/>
          <w:color w:val="000000"/>
        </w:rPr>
      </w:pPr>
      <w:r w:rsidRPr="00BE274D">
        <w:rPr>
          <w:rFonts w:ascii="Cambria" w:eastAsia="Times New Roman" w:hAnsi="Cambria" w:cs="Times New Roman"/>
          <w:color w:val="000000"/>
        </w:rPr>
        <w:t>ESCO agrees to offer a</w:t>
      </w:r>
      <w:r w:rsidR="00766D88">
        <w:rPr>
          <w:rFonts w:ascii="Cambria" w:eastAsia="Times New Roman" w:hAnsi="Cambria" w:cs="Times New Roman"/>
          <w:color w:val="000000"/>
        </w:rPr>
        <w:t xml:space="preserve"> project development proposal, for an Energy Savings Performance Contract, </w:t>
      </w:r>
      <w:r w:rsidRPr="00BE274D">
        <w:rPr>
          <w:rFonts w:ascii="Cambria" w:eastAsia="Times New Roman" w:hAnsi="Cambria" w:cs="Times New Roman"/>
          <w:color w:val="000000"/>
        </w:rPr>
        <w:t>with a package of energy</w:t>
      </w:r>
      <w:r w:rsidR="003B5AE5" w:rsidRPr="00BE274D">
        <w:rPr>
          <w:rFonts w:ascii="Cambria" w:eastAsia="Times New Roman" w:hAnsi="Cambria" w:cs="Times New Roman"/>
          <w:color w:val="000000"/>
        </w:rPr>
        <w:t xml:space="preserve">, </w:t>
      </w:r>
      <w:r w:rsidRPr="00BE274D">
        <w:rPr>
          <w:rFonts w:ascii="Cambria" w:eastAsia="Times New Roman" w:hAnsi="Cambria" w:cs="Times New Roman"/>
          <w:color w:val="000000"/>
        </w:rPr>
        <w:t xml:space="preserve">water </w:t>
      </w:r>
      <w:r w:rsidR="003B5AE5" w:rsidRPr="00BE274D">
        <w:rPr>
          <w:rFonts w:ascii="Cambria" w:eastAsia="Times New Roman" w:hAnsi="Cambria" w:cs="Times New Roman"/>
          <w:color w:val="000000"/>
        </w:rPr>
        <w:t xml:space="preserve">and operating </w:t>
      </w:r>
      <w:r w:rsidRPr="00BE274D">
        <w:rPr>
          <w:rFonts w:ascii="Cambria" w:eastAsia="Times New Roman" w:hAnsi="Cambria" w:cs="Times New Roman"/>
          <w:color w:val="000000"/>
        </w:rPr>
        <w:t>saving</w:t>
      </w:r>
      <w:r w:rsidR="003B5AE5" w:rsidRPr="00BE274D">
        <w:rPr>
          <w:rFonts w:ascii="Cambria" w:eastAsia="Times New Roman" w:hAnsi="Cambria" w:cs="Times New Roman"/>
          <w:color w:val="000000"/>
        </w:rPr>
        <w:t>s</w:t>
      </w:r>
      <w:r w:rsidRPr="00BE274D">
        <w:rPr>
          <w:rFonts w:ascii="Cambria" w:eastAsia="Times New Roman" w:hAnsi="Cambria" w:cs="Times New Roman"/>
          <w:color w:val="000000"/>
        </w:rPr>
        <w:t xml:space="preserve"> measures and with details as specified in the </w:t>
      </w:r>
      <w:r w:rsidRPr="00766D88">
        <w:rPr>
          <w:rFonts w:ascii="Cambria" w:eastAsia="Times New Roman" w:hAnsi="Cambria" w:cs="Times New Roman"/>
          <w:b/>
          <w:color w:val="000000"/>
        </w:rPr>
        <w:t xml:space="preserve">Scope of Work </w:t>
      </w:r>
      <w:r w:rsidR="00766D88" w:rsidRPr="00766D88">
        <w:rPr>
          <w:rFonts w:ascii="Cambria" w:eastAsia="Times New Roman" w:hAnsi="Cambria" w:cs="Times New Roman"/>
          <w:b/>
          <w:color w:val="000000"/>
        </w:rPr>
        <w:t>(Attachment A</w:t>
      </w:r>
      <w:r w:rsidR="00766D88">
        <w:rPr>
          <w:rFonts w:ascii="Cambria" w:eastAsia="Times New Roman" w:hAnsi="Cambria" w:cs="Times New Roman"/>
          <w:b/>
          <w:color w:val="000000"/>
        </w:rPr>
        <w:t>)</w:t>
      </w:r>
      <w:r w:rsidRPr="00BE274D">
        <w:rPr>
          <w:rFonts w:ascii="Cambria" w:eastAsia="Times New Roman" w:hAnsi="Cambria" w:cs="Times New Roman"/>
          <w:color w:val="000000"/>
        </w:rPr>
        <w:t xml:space="preserve">.  </w:t>
      </w:r>
    </w:p>
    <w:p w14:paraId="61B69FCA" w14:textId="77777777" w:rsidR="002D55B3" w:rsidRPr="00BE274D" w:rsidRDefault="002D55B3" w:rsidP="00C0356E">
      <w:pPr>
        <w:rPr>
          <w:rFonts w:ascii="Cambria" w:eastAsia="Times New Roman" w:hAnsi="Cambria" w:cs="Times New Roman"/>
          <w:color w:val="000000"/>
        </w:rPr>
      </w:pPr>
      <w:r w:rsidRPr="00BE274D">
        <w:rPr>
          <w:rFonts w:ascii="Cambria" w:eastAsia="Times New Roman" w:hAnsi="Cambria" w:cs="Times New Roman"/>
          <w:color w:val="000000"/>
        </w:rPr>
        <w:tab/>
      </w:r>
    </w:p>
    <w:p w14:paraId="361CF46E" w14:textId="77777777" w:rsidR="002D55B3" w:rsidRPr="0073613B" w:rsidRDefault="002D55B3" w:rsidP="00C0356E">
      <w:pPr>
        <w:pStyle w:val="Heading1"/>
      </w:pPr>
      <w:r w:rsidRPr="0073613B">
        <w:t>2.</w:t>
      </w:r>
      <w:r w:rsidRPr="0073613B">
        <w:tab/>
        <w:t>Compensation to ESCO</w:t>
      </w:r>
    </w:p>
    <w:p w14:paraId="0FD9F6F5" w14:textId="77777777" w:rsidR="002D55B3" w:rsidRPr="00BE274D" w:rsidRDefault="002D55B3" w:rsidP="00C0356E">
      <w:pPr>
        <w:rPr>
          <w:rFonts w:eastAsia="Times New Roman" w:cs="Times New Roman"/>
          <w:color w:val="000000"/>
        </w:rPr>
      </w:pPr>
      <w:r w:rsidRPr="00BE274D">
        <w:rPr>
          <w:rFonts w:eastAsia="Times New Roman" w:cs="Times New Roman"/>
          <w:color w:val="000000"/>
        </w:rPr>
        <w:t xml:space="preserve">ESCO shall be compensated as follows:  </w:t>
      </w:r>
    </w:p>
    <w:p w14:paraId="2451C598" w14:textId="77777777" w:rsidR="0073613B" w:rsidRPr="0073613B" w:rsidRDefault="0073613B" w:rsidP="00C0356E">
      <w:pPr>
        <w:ind w:left="360"/>
        <w:rPr>
          <w:rStyle w:val="Heading3Char"/>
          <w:rFonts w:asciiTheme="minorHAnsi" w:eastAsiaTheme="minorEastAsia" w:hAnsiTheme="minorHAnsi"/>
          <w:b w:val="0"/>
          <w:noProof w:val="0"/>
          <w:sz w:val="24"/>
          <w:szCs w:val="24"/>
        </w:rPr>
      </w:pPr>
    </w:p>
    <w:p w14:paraId="69D45510" w14:textId="77777777" w:rsidR="004377EC" w:rsidRPr="00A3504C" w:rsidRDefault="004377EC" w:rsidP="004377EC">
      <w:pPr>
        <w:pStyle w:val="Heading2"/>
        <w:rPr>
          <w:b/>
        </w:rPr>
      </w:pPr>
      <w:proofErr w:type="gramStart"/>
      <w:r w:rsidRPr="00A3504C">
        <w:rPr>
          <w:b/>
        </w:rPr>
        <w:t>Payment through Performance Contract.</w:t>
      </w:r>
      <w:proofErr w:type="gramEnd"/>
      <w:r w:rsidRPr="00A3504C">
        <w:rPr>
          <w:b/>
        </w:rPr>
        <w:t xml:space="preserve">  </w:t>
      </w:r>
    </w:p>
    <w:p w14:paraId="11D03ACE" w14:textId="6C0A1713" w:rsidR="004377EC" w:rsidRPr="0073613B" w:rsidRDefault="007E641A" w:rsidP="004377EC">
      <w:pPr>
        <w:ind w:left="360"/>
        <w:rPr>
          <w:rFonts w:eastAsia="Times New Roman" w:cs="Times New Roman"/>
          <w:color w:val="000000"/>
        </w:rPr>
      </w:pPr>
      <w:r>
        <w:rPr>
          <w:rFonts w:eastAsia="Times New Roman" w:cs="Times New Roman"/>
          <w:color w:val="000000"/>
        </w:rPr>
        <w:t>Owner</w:t>
      </w:r>
      <w:r w:rsidR="004377EC" w:rsidRPr="002D55B3">
        <w:rPr>
          <w:rFonts w:eastAsia="Times New Roman" w:cs="Times New Roman"/>
          <w:color w:val="000000"/>
        </w:rPr>
        <w:t xml:space="preserve"> shall have no </w:t>
      </w:r>
      <w:r w:rsidR="00BA558F">
        <w:rPr>
          <w:rFonts w:eastAsia="Times New Roman" w:cs="Times New Roman"/>
          <w:color w:val="000000"/>
        </w:rPr>
        <w:t>payment obligations under this C</w:t>
      </w:r>
      <w:r w:rsidR="004377EC" w:rsidRPr="002D55B3">
        <w:rPr>
          <w:rFonts w:eastAsia="Times New Roman" w:cs="Times New Roman"/>
          <w:color w:val="000000"/>
        </w:rPr>
        <w:t xml:space="preserve">ontract provided that ESCO and </w:t>
      </w:r>
      <w:r>
        <w:rPr>
          <w:rFonts w:eastAsia="Times New Roman" w:cs="Times New Roman"/>
          <w:color w:val="000000"/>
        </w:rPr>
        <w:t>Owner</w:t>
      </w:r>
      <w:r w:rsidR="004377EC" w:rsidRPr="002D55B3">
        <w:rPr>
          <w:rFonts w:eastAsia="Times New Roman" w:cs="Times New Roman"/>
          <w:color w:val="000000"/>
        </w:rPr>
        <w:t xml:space="preserve"> execute an Energy Savings Performance Contract within </w:t>
      </w:r>
      <w:r w:rsidR="00E03E4E">
        <w:rPr>
          <w:rFonts w:eastAsia="Times New Roman" w:cs="Times New Roman"/>
          <w:color w:val="000000"/>
        </w:rPr>
        <w:t>[</w:t>
      </w:r>
      <w:r w:rsidR="004377EC" w:rsidRPr="002D55B3">
        <w:rPr>
          <w:rFonts w:eastAsia="Times New Roman" w:cs="Times New Roman"/>
          <w:color w:val="000000"/>
          <w:shd w:val="clear" w:color="auto" w:fill="F2F2F2"/>
        </w:rPr>
        <w:t xml:space="preserve">Number of Days – 120 days suggested, allowing sufficient time for contract negotiation, attorney review, and </w:t>
      </w:r>
      <w:r>
        <w:rPr>
          <w:rFonts w:eastAsia="Times New Roman" w:cs="Times New Roman"/>
          <w:color w:val="000000"/>
          <w:shd w:val="clear" w:color="auto" w:fill="F2F2F2"/>
        </w:rPr>
        <w:t>Owner</w:t>
      </w:r>
      <w:r w:rsidR="004377EC" w:rsidRPr="002D55B3">
        <w:rPr>
          <w:rFonts w:eastAsia="Times New Roman" w:cs="Times New Roman"/>
          <w:color w:val="000000"/>
          <w:shd w:val="clear" w:color="auto" w:fill="F2F2F2"/>
        </w:rPr>
        <w:t xml:space="preserve"> processing</w:t>
      </w:r>
      <w:r w:rsidR="00E03E4E">
        <w:rPr>
          <w:rFonts w:eastAsia="Times New Roman" w:cs="Times New Roman"/>
          <w:color w:val="000000"/>
          <w:shd w:val="clear" w:color="auto" w:fill="F2F2F2"/>
        </w:rPr>
        <w:t>]</w:t>
      </w:r>
      <w:r w:rsidR="004377EC" w:rsidRPr="002D55B3">
        <w:rPr>
          <w:rFonts w:eastAsia="Times New Roman" w:cs="Times New Roman"/>
          <w:color w:val="000000"/>
        </w:rPr>
        <w:t xml:space="preserve"> days, after issuance of the </w:t>
      </w:r>
      <w:r w:rsidR="004377EC" w:rsidRPr="002D55B3">
        <w:rPr>
          <w:rFonts w:eastAsia="Times New Roman" w:cs="Times New Roman"/>
          <w:b/>
          <w:color w:val="000000"/>
        </w:rPr>
        <w:t>Notice of Acceptance of Investment Grade Audit Report</w:t>
      </w:r>
      <w:r w:rsidR="00AA7D08">
        <w:rPr>
          <w:rFonts w:eastAsia="Times New Roman" w:cs="Times New Roman"/>
          <w:b/>
          <w:color w:val="000000"/>
        </w:rPr>
        <w:t xml:space="preserve"> </w:t>
      </w:r>
      <w:r w:rsidR="00BA558F">
        <w:rPr>
          <w:rFonts w:eastAsia="Times New Roman" w:cs="Times New Roman"/>
          <w:b/>
          <w:color w:val="000000"/>
        </w:rPr>
        <w:t xml:space="preserve">and Project Development Proposal </w:t>
      </w:r>
      <w:r w:rsidR="00AA7D08">
        <w:rPr>
          <w:rFonts w:eastAsia="Times New Roman" w:cs="Times New Roman"/>
          <w:b/>
          <w:color w:val="000000"/>
        </w:rPr>
        <w:t>(Attachment B</w:t>
      </w:r>
      <w:r w:rsidR="004377EC" w:rsidRPr="002D55B3">
        <w:rPr>
          <w:rFonts w:eastAsia="Times New Roman" w:cs="Times New Roman"/>
          <w:b/>
          <w:color w:val="000000"/>
        </w:rPr>
        <w:t>)</w:t>
      </w:r>
      <w:r w:rsidR="004377EC" w:rsidRPr="002D55B3">
        <w:rPr>
          <w:rFonts w:eastAsia="Times New Roman" w:cs="Times New Roman"/>
          <w:color w:val="000000"/>
        </w:rPr>
        <w:t xml:space="preserve">, </w:t>
      </w:r>
      <w:r w:rsidR="00BA558F">
        <w:rPr>
          <w:rFonts w:eastAsia="Times New Roman" w:cs="Times New Roman"/>
          <w:color w:val="000000"/>
        </w:rPr>
        <w:t>except that</w:t>
      </w:r>
      <w:r w:rsidR="004377EC" w:rsidRPr="002D55B3">
        <w:rPr>
          <w:rFonts w:eastAsia="Times New Roman" w:cs="Times New Roman"/>
          <w:color w:val="000000"/>
        </w:rPr>
        <w:t xml:space="preserve"> the fee </w:t>
      </w:r>
      <w:r w:rsidR="004377EC" w:rsidRPr="002451E6">
        <w:rPr>
          <w:rFonts w:eastAsia="Times New Roman" w:cs="Times New Roman"/>
          <w:color w:val="000000"/>
        </w:rPr>
        <w:t xml:space="preserve">indicated in </w:t>
      </w:r>
      <w:r w:rsidR="005B3565" w:rsidRPr="005B3565">
        <w:rPr>
          <w:rFonts w:eastAsia="Times New Roman" w:cs="Times New Roman"/>
          <w:b/>
          <w:color w:val="000000"/>
        </w:rPr>
        <w:t>Compensation to ESCO – Basis and Maximum Amount</w:t>
      </w:r>
      <w:r w:rsidR="005B3565">
        <w:rPr>
          <w:rFonts w:eastAsia="Times New Roman" w:cs="Times New Roman"/>
          <w:color w:val="000000"/>
        </w:rPr>
        <w:t xml:space="preserve"> (</w:t>
      </w:r>
      <w:r w:rsidR="004377EC" w:rsidRPr="002451E6">
        <w:rPr>
          <w:rFonts w:eastAsia="Times New Roman" w:cs="Times New Roman"/>
          <w:b/>
          <w:color w:val="000000"/>
        </w:rPr>
        <w:t>Section 2.3</w:t>
      </w:r>
      <w:r w:rsidR="005B3565">
        <w:rPr>
          <w:rFonts w:eastAsia="Times New Roman" w:cs="Times New Roman"/>
          <w:b/>
          <w:color w:val="000000"/>
        </w:rPr>
        <w:t>)</w:t>
      </w:r>
      <w:r w:rsidR="004377EC" w:rsidRPr="002451E6">
        <w:rPr>
          <w:rFonts w:eastAsia="Times New Roman" w:cs="Times New Roman"/>
          <w:color w:val="000000"/>
        </w:rPr>
        <w:t xml:space="preserve"> shall be incorporated into ESCO’s project costs and paid</w:t>
      </w:r>
      <w:r w:rsidR="004377EC" w:rsidRPr="002D55B3">
        <w:rPr>
          <w:rFonts w:eastAsia="Times New Roman" w:cs="Times New Roman"/>
          <w:color w:val="000000"/>
        </w:rPr>
        <w:t xml:space="preserve"> through the Energy Savings Performance Contract.   </w:t>
      </w:r>
    </w:p>
    <w:p w14:paraId="7C6CAB34" w14:textId="77777777" w:rsidR="004377EC" w:rsidRPr="002D55B3" w:rsidRDefault="004377EC" w:rsidP="004377EC">
      <w:pPr>
        <w:ind w:left="360"/>
        <w:rPr>
          <w:rFonts w:eastAsia="Times New Roman" w:cs="Times New Roman"/>
          <w:color w:val="000000"/>
        </w:rPr>
      </w:pPr>
    </w:p>
    <w:p w14:paraId="6FF0D6D5" w14:textId="77777777" w:rsidR="004377EC" w:rsidRPr="00BE274D" w:rsidRDefault="004377EC" w:rsidP="00BE274D">
      <w:pPr>
        <w:pStyle w:val="Heading2"/>
        <w:rPr>
          <w:b/>
        </w:rPr>
      </w:pPr>
      <w:r w:rsidRPr="00BE274D">
        <w:rPr>
          <w:b/>
        </w:rPr>
        <w:t xml:space="preserve">Project With Insufficient Savings.  </w:t>
      </w:r>
    </w:p>
    <w:p w14:paraId="127C81C7" w14:textId="031DB6E2" w:rsidR="00BA558F" w:rsidRDefault="007E641A" w:rsidP="004377EC">
      <w:pPr>
        <w:ind w:left="360"/>
        <w:rPr>
          <w:rFonts w:eastAsia="Times New Roman" w:cs="Times New Roman"/>
          <w:noProof/>
          <w:color w:val="000000"/>
        </w:rPr>
      </w:pPr>
      <w:r>
        <w:rPr>
          <w:rFonts w:eastAsia="Times New Roman" w:cs="Times New Roman"/>
          <w:noProof/>
          <w:color w:val="000000"/>
        </w:rPr>
        <w:t>Owner</w:t>
      </w:r>
      <w:r w:rsidR="004377EC" w:rsidRPr="002D55B3">
        <w:rPr>
          <w:rFonts w:eastAsia="Times New Roman" w:cs="Times New Roman"/>
          <w:noProof/>
          <w:color w:val="000000"/>
        </w:rPr>
        <w:t xml:space="preserve"> shall have no payment obligations under this Contract in the event that ESCO's final </w:t>
      </w:r>
      <w:r w:rsidR="004377EC" w:rsidRPr="002D55B3">
        <w:rPr>
          <w:rFonts w:eastAsia="Times New Roman" w:cs="Times New Roman"/>
          <w:b/>
          <w:noProof/>
          <w:color w:val="000000"/>
        </w:rPr>
        <w:t xml:space="preserve">Investment Grade Audit and Project </w:t>
      </w:r>
      <w:r w:rsidR="00BA558F">
        <w:rPr>
          <w:rFonts w:eastAsia="Times New Roman" w:cs="Times New Roman"/>
          <w:b/>
          <w:noProof/>
          <w:color w:val="000000"/>
        </w:rPr>
        <w:t>Development Proposal</w:t>
      </w:r>
      <w:r w:rsidR="004377EC" w:rsidRPr="002D55B3">
        <w:rPr>
          <w:rFonts w:eastAsia="Times New Roman" w:cs="Times New Roman"/>
          <w:b/>
          <w:noProof/>
          <w:color w:val="000000"/>
        </w:rPr>
        <w:t xml:space="preserve"> </w:t>
      </w:r>
      <w:r w:rsidR="004377EC" w:rsidRPr="002D55B3">
        <w:rPr>
          <w:rFonts w:eastAsia="Times New Roman" w:cs="Times New Roman"/>
          <w:noProof/>
          <w:color w:val="000000"/>
        </w:rPr>
        <w:t>does not contain a package of energy</w:t>
      </w:r>
      <w:r w:rsidR="003B5AE5">
        <w:rPr>
          <w:rFonts w:eastAsia="Times New Roman" w:cs="Times New Roman"/>
          <w:noProof/>
          <w:color w:val="000000"/>
        </w:rPr>
        <w:t xml:space="preserve">, </w:t>
      </w:r>
      <w:r w:rsidR="004377EC" w:rsidRPr="002D55B3">
        <w:rPr>
          <w:rFonts w:eastAsia="Times New Roman" w:cs="Times New Roman"/>
          <w:noProof/>
          <w:color w:val="000000"/>
        </w:rPr>
        <w:t xml:space="preserve">water </w:t>
      </w:r>
      <w:r w:rsidR="003B5AE5">
        <w:rPr>
          <w:rFonts w:eastAsia="Times New Roman" w:cs="Times New Roman"/>
          <w:noProof/>
          <w:color w:val="000000"/>
        </w:rPr>
        <w:t xml:space="preserve">and operating </w:t>
      </w:r>
      <w:r w:rsidR="004377EC" w:rsidRPr="002D55B3">
        <w:rPr>
          <w:rFonts w:eastAsia="Times New Roman" w:cs="Times New Roman"/>
          <w:noProof/>
          <w:color w:val="000000"/>
        </w:rPr>
        <w:t>saving</w:t>
      </w:r>
      <w:r w:rsidR="003B5AE5">
        <w:rPr>
          <w:rFonts w:eastAsia="Times New Roman" w:cs="Times New Roman"/>
          <w:noProof/>
          <w:color w:val="000000"/>
        </w:rPr>
        <w:t>s</w:t>
      </w:r>
      <w:r w:rsidR="004377EC" w:rsidRPr="002D55B3">
        <w:rPr>
          <w:rFonts w:eastAsia="Times New Roman" w:cs="Times New Roman"/>
          <w:noProof/>
          <w:color w:val="000000"/>
        </w:rPr>
        <w:t xml:space="preserve"> measures which, if implemented and as meeting terms of </w:t>
      </w:r>
      <w:r w:rsidR="00605B44">
        <w:rPr>
          <w:rFonts w:eastAsia="Times New Roman" w:cs="Times New Roman"/>
          <w:noProof/>
          <w:color w:val="000000"/>
        </w:rPr>
        <w:t xml:space="preserve">the </w:t>
      </w:r>
      <w:r w:rsidR="00605B44">
        <w:rPr>
          <w:rFonts w:eastAsia="Times New Roman" w:cs="Times New Roman"/>
          <w:b/>
          <w:noProof/>
          <w:color w:val="000000"/>
        </w:rPr>
        <w:t>Scope of Work (</w:t>
      </w:r>
      <w:r w:rsidR="006E0A2D">
        <w:rPr>
          <w:rFonts w:eastAsia="Times New Roman" w:cs="Times New Roman"/>
          <w:b/>
          <w:noProof/>
          <w:color w:val="000000"/>
        </w:rPr>
        <w:t>Attachment</w:t>
      </w:r>
      <w:r w:rsidR="004377EC" w:rsidRPr="002D55B3">
        <w:rPr>
          <w:rFonts w:eastAsia="Times New Roman" w:cs="Times New Roman"/>
          <w:b/>
          <w:noProof/>
          <w:color w:val="000000"/>
        </w:rPr>
        <w:t xml:space="preserve"> A</w:t>
      </w:r>
      <w:r w:rsidR="00605B44">
        <w:rPr>
          <w:rFonts w:eastAsia="Times New Roman" w:cs="Times New Roman"/>
          <w:b/>
          <w:noProof/>
          <w:color w:val="000000"/>
        </w:rPr>
        <w:t xml:space="preserve">), </w:t>
      </w:r>
      <w:r w:rsidR="004377EC" w:rsidRPr="002D55B3">
        <w:rPr>
          <w:rFonts w:eastAsia="Times New Roman" w:cs="Times New Roman"/>
          <w:b/>
          <w:noProof/>
          <w:color w:val="000000"/>
        </w:rPr>
        <w:t xml:space="preserve"> Guidelines and Requirements</w:t>
      </w:r>
      <w:r w:rsidR="004377EC" w:rsidRPr="00605B44">
        <w:rPr>
          <w:rFonts w:eastAsia="Times New Roman" w:cs="Times New Roman"/>
          <w:noProof/>
          <w:color w:val="000000"/>
          <w:highlight w:val="yellow"/>
        </w:rPr>
        <w:t>,</w:t>
      </w:r>
      <w:r w:rsidR="004377EC" w:rsidRPr="002D55B3">
        <w:rPr>
          <w:rFonts w:eastAsia="Times New Roman" w:cs="Times New Roman"/>
          <w:noProof/>
          <w:color w:val="000000"/>
        </w:rPr>
        <w:t xml:space="preserve"> will provide the </w:t>
      </w:r>
      <w:r>
        <w:rPr>
          <w:rFonts w:eastAsia="Times New Roman" w:cs="Times New Roman"/>
          <w:noProof/>
          <w:color w:val="000000"/>
        </w:rPr>
        <w:t>Owner</w:t>
      </w:r>
      <w:r w:rsidR="004377EC" w:rsidRPr="002D55B3">
        <w:rPr>
          <w:rFonts w:eastAsia="Times New Roman" w:cs="Times New Roman"/>
          <w:noProof/>
          <w:color w:val="000000"/>
        </w:rPr>
        <w:t xml:space="preserve"> with cash savings </w:t>
      </w:r>
      <w:r w:rsidR="000428C7">
        <w:rPr>
          <w:rFonts w:eastAsia="Times New Roman" w:cs="Times New Roman"/>
          <w:noProof/>
          <w:color w:val="000000"/>
        </w:rPr>
        <w:t>(</w:t>
      </w:r>
      <w:r w:rsidR="000428C7" w:rsidRPr="000428C7">
        <w:rPr>
          <w:rFonts w:eastAsia="Times New Roman" w:cs="Times New Roman"/>
          <w:noProof/>
          <w:color w:val="000000"/>
          <w:shd w:val="clear" w:color="auto" w:fill="F2F2F2" w:themeFill="background1" w:themeFillShade="F2"/>
        </w:rPr>
        <w:t>in corformance with legislation</w:t>
      </w:r>
      <w:r w:rsidR="000428C7">
        <w:rPr>
          <w:rFonts w:eastAsia="Times New Roman" w:cs="Times New Roman"/>
          <w:noProof/>
          <w:color w:val="000000"/>
        </w:rPr>
        <w:t xml:space="preserve">) </w:t>
      </w:r>
      <w:r w:rsidR="004377EC" w:rsidRPr="002D55B3">
        <w:rPr>
          <w:rFonts w:eastAsia="Times New Roman" w:cs="Times New Roman"/>
          <w:noProof/>
          <w:color w:val="000000"/>
        </w:rPr>
        <w:t xml:space="preserve">sufficient to fund </w:t>
      </w:r>
      <w:r>
        <w:rPr>
          <w:rFonts w:eastAsia="Times New Roman" w:cs="Times New Roman"/>
          <w:noProof/>
          <w:color w:val="000000"/>
        </w:rPr>
        <w:t>Owner</w:t>
      </w:r>
      <w:r w:rsidR="004377EC" w:rsidRPr="002D55B3">
        <w:rPr>
          <w:rFonts w:eastAsia="Times New Roman" w:cs="Times New Roman"/>
          <w:noProof/>
          <w:color w:val="000000"/>
        </w:rPr>
        <w:t xml:space="preserve">’s payments of all costs and fees associated with the Energy Savings Performance Contract, including 1) the fee associated with the Investment Grade Audit, 2) all monthly payments on </w:t>
      </w:r>
      <w:r w:rsidR="004377EC" w:rsidRPr="002D55B3">
        <w:rPr>
          <w:rFonts w:eastAsia="Times New Roman" w:cs="Times New Roman"/>
          <w:noProof/>
          <w:color w:val="000000"/>
        </w:rPr>
        <w:lastRenderedPageBreak/>
        <w:t xml:space="preserve">a lease purchase agreement to finance the measures, 3) any annual fees for monitoring and maintenance incurred by the ESCO. </w:t>
      </w:r>
    </w:p>
    <w:p w14:paraId="79DCD444" w14:textId="77777777" w:rsidR="00BA558F" w:rsidRDefault="00BA558F" w:rsidP="004377EC">
      <w:pPr>
        <w:ind w:left="360"/>
        <w:rPr>
          <w:rFonts w:eastAsia="Times New Roman" w:cs="Times New Roman"/>
          <w:noProof/>
          <w:color w:val="000000"/>
        </w:rPr>
      </w:pPr>
    </w:p>
    <w:p w14:paraId="056EADA2" w14:textId="0C5A13F3" w:rsidR="004377EC" w:rsidRPr="002D55B3" w:rsidRDefault="004377EC" w:rsidP="004377EC">
      <w:pPr>
        <w:ind w:left="360"/>
        <w:rPr>
          <w:rFonts w:eastAsia="Times New Roman" w:cs="Times New Roman"/>
          <w:bCs/>
          <w:color w:val="000000"/>
        </w:rPr>
      </w:pPr>
      <w:r w:rsidRPr="002D55B3">
        <w:rPr>
          <w:rFonts w:eastAsia="Times New Roman" w:cs="Times New Roman"/>
          <w:color w:val="000000"/>
        </w:rPr>
        <w:t xml:space="preserve">Should the ESCO determine at any time during the Investment Grade Audit that savings cannot be attained to meet these </w:t>
      </w:r>
      <w:proofErr w:type="gramStart"/>
      <w:r w:rsidRPr="002D55B3">
        <w:rPr>
          <w:rFonts w:eastAsia="Times New Roman" w:cs="Times New Roman"/>
          <w:color w:val="000000"/>
        </w:rPr>
        <w:t>terms</w:t>
      </w:r>
      <w:r>
        <w:rPr>
          <w:rFonts w:eastAsia="Times New Roman" w:cs="Times New Roman"/>
          <w:color w:val="000000"/>
        </w:rPr>
        <w:t>,</w:t>
      </w:r>
      <w:proofErr w:type="gramEnd"/>
      <w:r w:rsidRPr="002D55B3">
        <w:rPr>
          <w:rFonts w:eastAsia="Times New Roman" w:cs="Times New Roman"/>
          <w:color w:val="000000"/>
        </w:rPr>
        <w:t xml:space="preserve"> the Investment Grade Audit will be terminated by written notice by ESCO to </w:t>
      </w:r>
      <w:r w:rsidR="007E641A">
        <w:rPr>
          <w:rFonts w:eastAsia="Times New Roman" w:cs="Times New Roman"/>
          <w:color w:val="000000"/>
        </w:rPr>
        <w:t>Owner</w:t>
      </w:r>
      <w:r w:rsidRPr="002D55B3">
        <w:rPr>
          <w:rFonts w:eastAsia="Times New Roman" w:cs="Times New Roman"/>
          <w:color w:val="000000"/>
        </w:rPr>
        <w:t xml:space="preserve">.  In this event this Contract shall be cancelled and </w:t>
      </w:r>
      <w:r w:rsidR="007E641A">
        <w:rPr>
          <w:rFonts w:eastAsia="Times New Roman" w:cs="Times New Roman"/>
          <w:color w:val="000000"/>
        </w:rPr>
        <w:t>Owner</w:t>
      </w:r>
      <w:r w:rsidRPr="002D55B3">
        <w:rPr>
          <w:rFonts w:eastAsia="Times New Roman" w:cs="Times New Roman"/>
          <w:color w:val="000000"/>
        </w:rPr>
        <w:t xml:space="preserve"> shall have no obligation to pay, in whole or in part, the amount specified in this</w:t>
      </w:r>
      <w:r w:rsidR="005B3565">
        <w:rPr>
          <w:rFonts w:eastAsia="Times New Roman" w:cs="Times New Roman"/>
          <w:color w:val="000000"/>
        </w:rPr>
        <w:t xml:space="preserve"> section, </w:t>
      </w:r>
      <w:r w:rsidR="005B3565" w:rsidRPr="005B3565">
        <w:rPr>
          <w:rFonts w:eastAsia="Times New Roman" w:cs="Times New Roman"/>
          <w:b/>
          <w:color w:val="000000"/>
        </w:rPr>
        <w:t>Compensation to ESCO – Basis and Maximum Amount</w:t>
      </w:r>
      <w:r w:rsidR="005B3565">
        <w:rPr>
          <w:rFonts w:eastAsia="Times New Roman" w:cs="Times New Roman"/>
          <w:color w:val="000000"/>
        </w:rPr>
        <w:t xml:space="preserve"> (</w:t>
      </w:r>
      <w:r w:rsidR="005B3565" w:rsidRPr="002451E6">
        <w:rPr>
          <w:rFonts w:eastAsia="Times New Roman" w:cs="Times New Roman"/>
          <w:b/>
          <w:color w:val="000000"/>
        </w:rPr>
        <w:t>Section 2.3</w:t>
      </w:r>
      <w:r w:rsidR="005B3565">
        <w:rPr>
          <w:rFonts w:eastAsia="Times New Roman" w:cs="Times New Roman"/>
          <w:b/>
          <w:color w:val="000000"/>
        </w:rPr>
        <w:t>)</w:t>
      </w:r>
      <w:r w:rsidRPr="002D55B3">
        <w:rPr>
          <w:rFonts w:eastAsia="Times New Roman" w:cs="Times New Roman"/>
          <w:color w:val="000000"/>
        </w:rPr>
        <w:t xml:space="preserve">.  </w:t>
      </w:r>
    </w:p>
    <w:p w14:paraId="0207C3E5" w14:textId="77777777" w:rsidR="004377EC" w:rsidRPr="002D55B3" w:rsidRDefault="004377EC" w:rsidP="004377EC">
      <w:pPr>
        <w:ind w:left="360"/>
        <w:rPr>
          <w:rFonts w:eastAsia="Times New Roman" w:cs="Times New Roman"/>
          <w:noProof/>
          <w:color w:val="000000"/>
        </w:rPr>
      </w:pPr>
      <w:r w:rsidRPr="002D55B3">
        <w:rPr>
          <w:rFonts w:eastAsia="Times New Roman" w:cs="Times New Roman"/>
          <w:b/>
          <w:bCs/>
          <w:color w:val="000000"/>
        </w:rPr>
        <w:t xml:space="preserve"> </w:t>
      </w:r>
    </w:p>
    <w:p w14:paraId="2FFA238A" w14:textId="77777777" w:rsidR="0073613B" w:rsidRPr="0073613B" w:rsidRDefault="002D55B3" w:rsidP="00A3504C">
      <w:pPr>
        <w:pStyle w:val="Heading2"/>
        <w:ind w:left="864"/>
        <w:jc w:val="left"/>
      </w:pPr>
      <w:proofErr w:type="gramStart"/>
      <w:r w:rsidRPr="0073613B">
        <w:rPr>
          <w:rStyle w:val="Heading3Char"/>
          <w:rFonts w:asciiTheme="minorHAnsi" w:eastAsiaTheme="minorEastAsia" w:hAnsiTheme="minorHAnsi" w:cstheme="minorBidi"/>
          <w:noProof w:val="0"/>
          <w:color w:val="auto"/>
          <w:sz w:val="26"/>
          <w:szCs w:val="26"/>
        </w:rPr>
        <w:t>Basis and Maximum Amount</w:t>
      </w:r>
      <w:r w:rsidRPr="0073613B">
        <w:t>.</w:t>
      </w:r>
      <w:proofErr w:type="gramEnd"/>
      <w:r w:rsidRPr="0073613B">
        <w:t xml:space="preserve"> </w:t>
      </w:r>
    </w:p>
    <w:p w14:paraId="38E31FC6" w14:textId="13C30AAC" w:rsidR="00BA558F" w:rsidRDefault="002D55B3" w:rsidP="00BC69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04"/>
        <w:contextualSpacing/>
        <w:rPr>
          <w:rFonts w:eastAsia="Times New Roman" w:cs="Times New Roman"/>
          <w:color w:val="000000"/>
        </w:rPr>
      </w:pPr>
      <w:r w:rsidRPr="0073613B">
        <w:rPr>
          <w:rFonts w:eastAsia="Times New Roman" w:cs="Times New Roman"/>
          <w:color w:val="000000"/>
        </w:rPr>
        <w:t xml:space="preserve">Except as provided for in </w:t>
      </w:r>
      <w:r w:rsidRPr="0073613B">
        <w:rPr>
          <w:rFonts w:eastAsia="Times New Roman" w:cs="Times New Roman"/>
          <w:b/>
          <w:color w:val="000000"/>
        </w:rPr>
        <w:t>Subsections 2</w:t>
      </w:r>
      <w:r w:rsidR="00551731">
        <w:rPr>
          <w:rFonts w:eastAsia="Times New Roman" w:cs="Times New Roman"/>
          <w:b/>
          <w:color w:val="000000"/>
        </w:rPr>
        <w:t>.</w:t>
      </w:r>
      <w:r w:rsidR="004377EC">
        <w:rPr>
          <w:rFonts w:eastAsia="Times New Roman" w:cs="Times New Roman"/>
          <w:b/>
          <w:color w:val="000000"/>
        </w:rPr>
        <w:t>1</w:t>
      </w:r>
      <w:r w:rsidR="00600942">
        <w:rPr>
          <w:rFonts w:eastAsia="Times New Roman" w:cs="Times New Roman"/>
          <w:b/>
          <w:color w:val="000000"/>
        </w:rPr>
        <w:t xml:space="preserve"> or </w:t>
      </w:r>
      <w:r w:rsidRPr="0073613B">
        <w:rPr>
          <w:rFonts w:eastAsia="Times New Roman" w:cs="Times New Roman"/>
          <w:b/>
          <w:color w:val="000000"/>
        </w:rPr>
        <w:t>2</w:t>
      </w:r>
      <w:r w:rsidR="004377EC">
        <w:rPr>
          <w:rFonts w:eastAsia="Times New Roman" w:cs="Times New Roman"/>
          <w:b/>
          <w:color w:val="000000"/>
        </w:rPr>
        <w:t>.2</w:t>
      </w:r>
      <w:r w:rsidR="00600942">
        <w:rPr>
          <w:rFonts w:eastAsia="Times New Roman" w:cs="Times New Roman"/>
          <w:b/>
          <w:color w:val="000000"/>
        </w:rPr>
        <w:t xml:space="preserve"> </w:t>
      </w:r>
      <w:r w:rsidR="004377EC">
        <w:rPr>
          <w:rFonts w:eastAsia="Times New Roman" w:cs="Times New Roman"/>
          <w:color w:val="000000"/>
        </w:rPr>
        <w:t>above</w:t>
      </w:r>
      <w:r w:rsidRPr="0073613B">
        <w:rPr>
          <w:rFonts w:eastAsia="Times New Roman" w:cs="Times New Roman"/>
          <w:color w:val="000000"/>
        </w:rPr>
        <w:t xml:space="preserve">, within </w:t>
      </w:r>
      <w:r w:rsidR="00E03E4E">
        <w:rPr>
          <w:rFonts w:eastAsia="Times New Roman" w:cs="Times New Roman"/>
          <w:color w:val="000000"/>
        </w:rPr>
        <w:t>[</w:t>
      </w:r>
      <w:r w:rsidRPr="0073613B">
        <w:rPr>
          <w:rFonts w:eastAsia="Times New Roman" w:cs="Times New Roman"/>
          <w:color w:val="000000"/>
          <w:shd w:val="clear" w:color="auto" w:fill="F2F2F2"/>
        </w:rPr>
        <w:t>Number of Days:  120 days recommended</w:t>
      </w:r>
      <w:r w:rsidR="00E03E4E">
        <w:rPr>
          <w:rFonts w:eastAsia="Times New Roman" w:cs="Times New Roman"/>
          <w:color w:val="000000"/>
          <w:shd w:val="clear" w:color="auto" w:fill="F2F2F2"/>
        </w:rPr>
        <w:t>]</w:t>
      </w:r>
      <w:r w:rsidRPr="0073613B">
        <w:rPr>
          <w:rFonts w:eastAsia="Times New Roman" w:cs="Times New Roman"/>
          <w:color w:val="000000"/>
        </w:rPr>
        <w:t xml:space="preserve"> days after </w:t>
      </w:r>
      <w:r w:rsidR="007E641A">
        <w:rPr>
          <w:rFonts w:eastAsia="Times New Roman" w:cs="Times New Roman"/>
          <w:color w:val="000000"/>
        </w:rPr>
        <w:t>Owner</w:t>
      </w:r>
      <w:r w:rsidRPr="0073613B">
        <w:rPr>
          <w:rFonts w:eastAsia="Times New Roman" w:cs="Times New Roman"/>
          <w:color w:val="000000"/>
        </w:rPr>
        <w:t xml:space="preserve">’s </w:t>
      </w:r>
      <w:r w:rsidR="00E33C83">
        <w:rPr>
          <w:rFonts w:eastAsia="Times New Roman" w:cs="Times New Roman"/>
          <w:b/>
          <w:color w:val="000000"/>
        </w:rPr>
        <w:t xml:space="preserve">Notice of Acceptance of </w:t>
      </w:r>
      <w:r w:rsidRPr="0073613B">
        <w:rPr>
          <w:rFonts w:eastAsia="Times New Roman" w:cs="Times New Roman"/>
          <w:b/>
          <w:color w:val="000000"/>
        </w:rPr>
        <w:t xml:space="preserve">Investment Grade Audit and Project </w:t>
      </w:r>
      <w:r w:rsidR="00BA558F">
        <w:rPr>
          <w:rFonts w:eastAsia="Times New Roman" w:cs="Times New Roman"/>
          <w:b/>
          <w:color w:val="000000"/>
        </w:rPr>
        <w:t>Development Proposal</w:t>
      </w:r>
      <w:r w:rsidR="00E33C83">
        <w:rPr>
          <w:rFonts w:eastAsia="Times New Roman" w:cs="Times New Roman"/>
          <w:b/>
          <w:color w:val="000000"/>
        </w:rPr>
        <w:t xml:space="preserve"> (Attachment B)</w:t>
      </w:r>
      <w:r w:rsidRPr="0073613B">
        <w:rPr>
          <w:rFonts w:eastAsia="Times New Roman" w:cs="Times New Roman"/>
          <w:color w:val="000000"/>
        </w:rPr>
        <w:t xml:space="preserve">, </w:t>
      </w:r>
      <w:r w:rsidR="007E641A">
        <w:rPr>
          <w:rFonts w:eastAsia="Times New Roman" w:cs="Times New Roman"/>
          <w:color w:val="000000"/>
        </w:rPr>
        <w:t>Owner</w:t>
      </w:r>
      <w:r w:rsidRPr="002D55B3">
        <w:rPr>
          <w:rFonts w:eastAsia="Times New Roman" w:cs="Times New Roman"/>
          <w:color w:val="000000"/>
        </w:rPr>
        <w:t xml:space="preserve"> shall pay to ESCO a sum not to exceed </w:t>
      </w:r>
      <w:r w:rsidR="00E03E4E">
        <w:rPr>
          <w:rFonts w:eastAsia="Times New Roman" w:cs="Times New Roman"/>
          <w:color w:val="000000"/>
        </w:rPr>
        <w:t>[</w:t>
      </w:r>
      <w:r w:rsidRPr="002D55B3">
        <w:rPr>
          <w:rFonts w:eastAsia="Times New Roman" w:cs="Times New Roman"/>
          <w:bCs/>
          <w:iCs/>
          <w:color w:val="000000"/>
          <w:shd w:val="clear" w:color="auto" w:fill="F2F2F2"/>
        </w:rPr>
        <w:t>Dollar Amount in Words</w:t>
      </w:r>
      <w:r w:rsidR="00E03E4E">
        <w:rPr>
          <w:rFonts w:eastAsia="Times New Roman" w:cs="Times New Roman"/>
          <w:bCs/>
          <w:iCs/>
          <w:color w:val="000000"/>
          <w:shd w:val="clear" w:color="auto" w:fill="F2F2F2"/>
        </w:rPr>
        <w:t>]</w:t>
      </w:r>
      <w:r w:rsidRPr="002D55B3">
        <w:rPr>
          <w:rFonts w:eastAsia="Times New Roman" w:cs="Times New Roman"/>
          <w:bCs/>
          <w:iCs/>
          <w:color w:val="000000"/>
        </w:rPr>
        <w:t xml:space="preserve"> ($ </w:t>
      </w:r>
      <w:r w:rsidR="00E03E4E">
        <w:rPr>
          <w:rFonts w:eastAsia="Times New Roman" w:cs="Times New Roman"/>
          <w:bCs/>
          <w:iCs/>
          <w:color w:val="000000"/>
        </w:rPr>
        <w:t>[</w:t>
      </w:r>
      <w:r w:rsidRPr="002D55B3">
        <w:rPr>
          <w:rFonts w:eastAsia="Times New Roman" w:cs="Times New Roman"/>
          <w:bCs/>
          <w:iCs/>
          <w:color w:val="000000"/>
          <w:shd w:val="clear" w:color="auto" w:fill="F2F2F2"/>
        </w:rPr>
        <w:t>dollar amount</w:t>
      </w:r>
      <w:r w:rsidR="00E03E4E">
        <w:rPr>
          <w:rFonts w:eastAsia="Times New Roman" w:cs="Times New Roman"/>
          <w:bCs/>
          <w:iCs/>
          <w:color w:val="000000"/>
          <w:shd w:val="clear" w:color="auto" w:fill="F2F2F2"/>
        </w:rPr>
        <w:t>]</w:t>
      </w:r>
      <w:r w:rsidRPr="002D55B3">
        <w:rPr>
          <w:rFonts w:eastAsia="Times New Roman" w:cs="Times New Roman"/>
          <w:bCs/>
          <w:iCs/>
          <w:color w:val="000000"/>
        </w:rPr>
        <w:t>)</w:t>
      </w:r>
      <w:r w:rsidRPr="002D55B3">
        <w:rPr>
          <w:rFonts w:eastAsia="Times New Roman" w:cs="Times New Roman"/>
          <w:color w:val="000000"/>
        </w:rPr>
        <w:t xml:space="preserve"> based on a maximum of </w:t>
      </w:r>
      <w:r w:rsidR="00E03E4E">
        <w:rPr>
          <w:rFonts w:eastAsia="Times New Roman" w:cs="Times New Roman"/>
          <w:color w:val="000000"/>
        </w:rPr>
        <w:t>[</w:t>
      </w:r>
      <w:r w:rsidRPr="002D55B3">
        <w:rPr>
          <w:rFonts w:eastAsia="Times New Roman" w:cs="Times New Roman"/>
          <w:bCs/>
          <w:iCs/>
          <w:color w:val="000000"/>
          <w:shd w:val="clear" w:color="auto" w:fill="F2F2F2"/>
        </w:rPr>
        <w:t>square footage to be audited</w:t>
      </w:r>
      <w:r w:rsidR="00E03E4E">
        <w:rPr>
          <w:rFonts w:eastAsia="Times New Roman" w:cs="Times New Roman"/>
          <w:bCs/>
          <w:iCs/>
          <w:color w:val="000000"/>
          <w:shd w:val="clear" w:color="auto" w:fill="F2F2F2"/>
        </w:rPr>
        <w:t>]</w:t>
      </w:r>
      <w:r w:rsidRPr="002D55B3">
        <w:rPr>
          <w:rFonts w:eastAsia="Times New Roman" w:cs="Times New Roman"/>
          <w:b/>
          <w:bCs/>
          <w:i/>
          <w:iCs/>
          <w:color w:val="000000"/>
        </w:rPr>
        <w:t xml:space="preserve"> </w:t>
      </w:r>
      <w:r w:rsidRPr="002D55B3">
        <w:rPr>
          <w:rFonts w:eastAsia="Times New Roman" w:cs="Times New Roman"/>
          <w:color w:val="000000"/>
        </w:rPr>
        <w:t xml:space="preserve">gross square feet at </w:t>
      </w:r>
      <w:r w:rsidR="00E03E4E">
        <w:rPr>
          <w:rFonts w:eastAsia="Times New Roman" w:cs="Times New Roman"/>
          <w:color w:val="000000"/>
        </w:rPr>
        <w:t>[</w:t>
      </w:r>
      <w:r w:rsidRPr="002D55B3">
        <w:rPr>
          <w:rFonts w:eastAsia="Times New Roman" w:cs="Times New Roman"/>
          <w:bCs/>
          <w:iCs/>
          <w:color w:val="000000"/>
          <w:shd w:val="clear" w:color="auto" w:fill="F2F2F2"/>
        </w:rPr>
        <w:t>cost per square foot</w:t>
      </w:r>
      <w:r w:rsidR="00E03E4E">
        <w:rPr>
          <w:rFonts w:eastAsia="Times New Roman" w:cs="Times New Roman"/>
          <w:bCs/>
          <w:iCs/>
          <w:color w:val="000000"/>
          <w:shd w:val="clear" w:color="auto" w:fill="F2F2F2"/>
        </w:rPr>
        <w:t>]</w:t>
      </w:r>
      <w:r w:rsidRPr="002D55B3">
        <w:rPr>
          <w:rFonts w:eastAsia="Times New Roman" w:cs="Times New Roman"/>
          <w:color w:val="000000"/>
        </w:rPr>
        <w:t xml:space="preserve"> per square foot of audited square-footage, as per </w:t>
      </w:r>
      <w:r w:rsidR="00BA558F">
        <w:rPr>
          <w:rFonts w:eastAsia="Times New Roman" w:cs="Times New Roman"/>
          <w:b/>
          <w:color w:val="000000"/>
        </w:rPr>
        <w:t>Cost and Pricing (</w:t>
      </w:r>
      <w:r w:rsidR="006E0A2D">
        <w:rPr>
          <w:rFonts w:eastAsia="Times New Roman" w:cs="Times New Roman"/>
          <w:b/>
          <w:color w:val="000000"/>
        </w:rPr>
        <w:t>Attachment</w:t>
      </w:r>
      <w:r w:rsidRPr="002D55B3">
        <w:rPr>
          <w:rFonts w:eastAsia="Times New Roman" w:cs="Times New Roman"/>
          <w:b/>
          <w:color w:val="000000"/>
        </w:rPr>
        <w:t xml:space="preserve"> D</w:t>
      </w:r>
      <w:r w:rsidR="00BA558F">
        <w:rPr>
          <w:rFonts w:eastAsia="Times New Roman" w:cs="Times New Roman"/>
          <w:b/>
          <w:color w:val="000000"/>
        </w:rPr>
        <w:t>)</w:t>
      </w:r>
      <w:r w:rsidRPr="002D55B3">
        <w:rPr>
          <w:rFonts w:eastAsia="Times New Roman" w:cs="Times New Roman"/>
          <w:color w:val="000000"/>
        </w:rPr>
        <w:t xml:space="preserve">.  </w:t>
      </w:r>
    </w:p>
    <w:p w14:paraId="3F5DC419" w14:textId="77777777" w:rsidR="00BA558F" w:rsidRDefault="00BA558F" w:rsidP="00BC69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04"/>
        <w:contextualSpacing/>
        <w:rPr>
          <w:rFonts w:eastAsia="Times New Roman" w:cs="Times New Roman"/>
          <w:color w:val="000000"/>
        </w:rPr>
      </w:pPr>
    </w:p>
    <w:p w14:paraId="2C797697" w14:textId="5F4A7082" w:rsidR="00BC6954" w:rsidRPr="00A3504C" w:rsidRDefault="007E641A" w:rsidP="00BC69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04"/>
        <w:contextualSpacing/>
        <w:rPr>
          <w:rFonts w:cs="Arial"/>
          <w:color w:val="000000"/>
          <w:lang w:eastAsia="ja-JP"/>
        </w:rPr>
      </w:pPr>
      <w:r>
        <w:rPr>
          <w:rFonts w:eastAsia="Times New Roman" w:cs="Times New Roman"/>
          <w:color w:val="000000"/>
        </w:rPr>
        <w:t>Owner</w:t>
      </w:r>
      <w:r w:rsidR="002D55B3" w:rsidRPr="002D55B3">
        <w:rPr>
          <w:rFonts w:eastAsia="Times New Roman" w:cs="Times New Roman"/>
          <w:color w:val="000000"/>
        </w:rPr>
        <w:t xml:space="preserve"> shall only pay for square-footage actually audited.  </w:t>
      </w:r>
      <w:r w:rsidR="00BC6954" w:rsidRPr="00854FA0">
        <w:rPr>
          <w:rFonts w:cs="Arial"/>
          <w:color w:val="000000"/>
          <w:lang w:eastAsia="ja-JP"/>
        </w:rPr>
        <w:t xml:space="preserve">The cost will be adjusted in the event that audited square footage is </w:t>
      </w:r>
      <w:r w:rsidR="00031958">
        <w:rPr>
          <w:rFonts w:cs="Arial"/>
          <w:color w:val="000000"/>
          <w:lang w:eastAsia="ja-JP"/>
        </w:rPr>
        <w:t>changed</w:t>
      </w:r>
      <w:r w:rsidR="00BC6954">
        <w:rPr>
          <w:rFonts w:cs="Arial"/>
          <w:color w:val="000000"/>
          <w:lang w:eastAsia="ja-JP"/>
        </w:rPr>
        <w:t xml:space="preserve"> by either the ESCO or </w:t>
      </w:r>
      <w:r>
        <w:rPr>
          <w:rFonts w:cs="Arial"/>
          <w:color w:val="000000"/>
          <w:lang w:eastAsia="ja-JP"/>
        </w:rPr>
        <w:t>Owner</w:t>
      </w:r>
      <w:r w:rsidR="00BC6954">
        <w:rPr>
          <w:rFonts w:cs="Arial"/>
          <w:color w:val="000000"/>
          <w:lang w:eastAsia="ja-JP"/>
        </w:rPr>
        <w:t xml:space="preserve">.   </w:t>
      </w:r>
      <w:r w:rsidR="005569E9" w:rsidRPr="00A3504C">
        <w:rPr>
          <w:rFonts w:cs="Arial"/>
          <w:color w:val="000000"/>
          <w:lang w:eastAsia="ja-JP"/>
        </w:rPr>
        <w:t xml:space="preserve">ESCO compensation is subject to </w:t>
      </w:r>
      <w:r w:rsidR="005569E9">
        <w:rPr>
          <w:rFonts w:cs="Arial"/>
          <w:color w:val="000000"/>
          <w:lang w:eastAsia="ja-JP"/>
        </w:rPr>
        <w:t xml:space="preserve">acceptance of the audit report </w:t>
      </w:r>
      <w:r w:rsidR="00600942" w:rsidRPr="002D55B3">
        <w:rPr>
          <w:rFonts w:eastAsia="Times New Roman" w:cs="Times New Roman"/>
          <w:color w:val="000000"/>
        </w:rPr>
        <w:t xml:space="preserve">after issuance of the </w:t>
      </w:r>
      <w:r w:rsidR="00600942" w:rsidRPr="002D55B3">
        <w:rPr>
          <w:rFonts w:eastAsia="Times New Roman" w:cs="Times New Roman"/>
          <w:b/>
          <w:color w:val="000000"/>
        </w:rPr>
        <w:t>Notice of Acceptance of Investment Grade Audit Report</w:t>
      </w:r>
      <w:r w:rsidR="00BA558F">
        <w:rPr>
          <w:rFonts w:eastAsia="Times New Roman" w:cs="Times New Roman"/>
          <w:b/>
          <w:color w:val="000000"/>
        </w:rPr>
        <w:t xml:space="preserve"> and Project Development Proposal (Attachment D</w:t>
      </w:r>
      <w:r w:rsidR="00600942" w:rsidRPr="002D55B3">
        <w:rPr>
          <w:rFonts w:eastAsia="Times New Roman" w:cs="Times New Roman"/>
          <w:b/>
          <w:color w:val="000000"/>
        </w:rPr>
        <w:t>)</w:t>
      </w:r>
      <w:r w:rsidR="00600942" w:rsidRPr="002D55B3">
        <w:rPr>
          <w:rFonts w:eastAsia="Times New Roman" w:cs="Times New Roman"/>
          <w:color w:val="000000"/>
        </w:rPr>
        <w:t xml:space="preserve"> </w:t>
      </w:r>
      <w:r w:rsidR="005569E9" w:rsidRPr="00A3504C">
        <w:rPr>
          <w:rFonts w:cs="Arial"/>
          <w:color w:val="000000"/>
          <w:lang w:eastAsia="ja-JP"/>
        </w:rPr>
        <w:t xml:space="preserve">and </w:t>
      </w:r>
      <w:r w:rsidR="00600942">
        <w:rPr>
          <w:rFonts w:cs="Arial"/>
          <w:color w:val="000000"/>
          <w:lang w:eastAsia="ja-JP"/>
        </w:rPr>
        <w:t xml:space="preserve">after </w:t>
      </w:r>
      <w:r w:rsidR="005569E9" w:rsidRPr="00A3504C">
        <w:rPr>
          <w:rFonts w:cs="Arial"/>
          <w:color w:val="000000"/>
          <w:lang w:eastAsia="ja-JP"/>
        </w:rPr>
        <w:t xml:space="preserve">verification that the project can be financed.     </w:t>
      </w:r>
    </w:p>
    <w:p w14:paraId="3956F1FA" w14:textId="36D33ACD" w:rsidR="005569E9" w:rsidRPr="00A3504C" w:rsidRDefault="005569E9" w:rsidP="0055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04"/>
        <w:contextualSpacing/>
        <w:rPr>
          <w:rFonts w:cs="Arial"/>
          <w:color w:val="000000"/>
          <w:lang w:eastAsia="ja-JP"/>
        </w:rPr>
      </w:pPr>
    </w:p>
    <w:p w14:paraId="34C2D56C" w14:textId="77777777" w:rsidR="002D55B3" w:rsidRPr="0073613B" w:rsidRDefault="002D55B3" w:rsidP="00C0356E">
      <w:pPr>
        <w:pStyle w:val="Heading1"/>
      </w:pPr>
      <w:r w:rsidRPr="0073613B">
        <w:t>3.</w:t>
      </w:r>
      <w:r w:rsidRPr="0073613B">
        <w:tab/>
        <w:t>Scope of Work</w:t>
      </w:r>
    </w:p>
    <w:p w14:paraId="31825745" w14:textId="5217300E" w:rsidR="002D55B3" w:rsidRPr="002D55B3" w:rsidRDefault="002D55B3" w:rsidP="00C0356E">
      <w:pPr>
        <w:rPr>
          <w:rFonts w:eastAsia="Times New Roman" w:cs="Times New Roman"/>
          <w:color w:val="000000"/>
        </w:rPr>
      </w:pPr>
      <w:r w:rsidRPr="002D55B3">
        <w:rPr>
          <w:rFonts w:eastAsia="Times New Roman" w:cs="Times New Roman"/>
          <w:color w:val="000000"/>
        </w:rPr>
        <w:t xml:space="preserve">The Investment Grade Audit and Energy Performance Proposal Contract shall be performed as described in </w:t>
      </w:r>
      <w:r w:rsidR="006E0A2D">
        <w:rPr>
          <w:rFonts w:eastAsia="Times New Roman" w:cs="Times New Roman"/>
          <w:b/>
          <w:color w:val="000000"/>
        </w:rPr>
        <w:t>Attachment</w:t>
      </w:r>
      <w:r w:rsidRPr="002D55B3">
        <w:rPr>
          <w:rFonts w:eastAsia="Times New Roman" w:cs="Times New Roman"/>
          <w:b/>
          <w:color w:val="000000"/>
        </w:rPr>
        <w:t xml:space="preserve"> A:  Scope of Work</w:t>
      </w:r>
      <w:r w:rsidRPr="002D55B3">
        <w:rPr>
          <w:rFonts w:eastAsia="Times New Roman" w:cs="Times New Roman"/>
          <w:color w:val="000000"/>
        </w:rPr>
        <w:t xml:space="preserve">.  </w:t>
      </w:r>
    </w:p>
    <w:p w14:paraId="705AAD08" w14:textId="77777777" w:rsidR="002D55B3" w:rsidRPr="002D55B3" w:rsidRDefault="002D55B3" w:rsidP="00C0356E">
      <w:pPr>
        <w:rPr>
          <w:rFonts w:eastAsia="Times New Roman" w:cs="Times New Roman"/>
          <w:color w:val="000000"/>
        </w:rPr>
      </w:pPr>
    </w:p>
    <w:p w14:paraId="61AD0A3C" w14:textId="77777777" w:rsidR="002D55B3" w:rsidRPr="0073613B" w:rsidRDefault="002D55B3" w:rsidP="00C0356E">
      <w:pPr>
        <w:pStyle w:val="Heading1"/>
      </w:pPr>
      <w:r w:rsidRPr="0073613B">
        <w:t>4.</w:t>
      </w:r>
      <w:r w:rsidRPr="0073613B">
        <w:tab/>
        <w:t>Termination</w:t>
      </w:r>
    </w:p>
    <w:p w14:paraId="466E833A" w14:textId="77777777" w:rsidR="002D55B3" w:rsidRPr="002D55B3" w:rsidRDefault="002D55B3" w:rsidP="00C0356E">
      <w:pPr>
        <w:rPr>
          <w:rFonts w:eastAsia="Times New Roman" w:cs="Times New Roman"/>
          <w:noProof/>
          <w:color w:val="000000"/>
        </w:rPr>
      </w:pPr>
      <w:r w:rsidRPr="002D55B3">
        <w:rPr>
          <w:rFonts w:eastAsia="Times New Roman" w:cs="Times New Roman"/>
          <w:noProof/>
          <w:color w:val="000000"/>
        </w:rPr>
        <w:t xml:space="preserve">This Contract may be terminated at any time as described below by: </w:t>
      </w:r>
    </w:p>
    <w:p w14:paraId="18AD2356" w14:textId="77777777" w:rsidR="002D55B3" w:rsidRPr="002D55B3" w:rsidRDefault="002D55B3" w:rsidP="00C0356E">
      <w:pPr>
        <w:rPr>
          <w:rFonts w:eastAsia="Times New Roman" w:cs="Times New Roman"/>
          <w:noProof/>
          <w:color w:val="000000"/>
        </w:rPr>
      </w:pPr>
      <w:r w:rsidRPr="002D55B3">
        <w:rPr>
          <w:rFonts w:eastAsia="Times New Roman" w:cs="Times New Roman"/>
          <w:noProof/>
          <w:color w:val="000000"/>
        </w:rPr>
        <w:t xml:space="preserve"> </w:t>
      </w:r>
    </w:p>
    <w:p w14:paraId="453156DC" w14:textId="78A99D71" w:rsidR="002D55B3" w:rsidRPr="0073613B" w:rsidRDefault="0073613B" w:rsidP="00C0356E">
      <w:pPr>
        <w:pStyle w:val="Heading2"/>
        <w:numPr>
          <w:ilvl w:val="0"/>
          <w:numId w:val="0"/>
        </w:numPr>
        <w:ind w:left="360" w:hanging="360"/>
        <w:jc w:val="left"/>
        <w:rPr>
          <w:b/>
        </w:rPr>
      </w:pPr>
      <w:proofErr w:type="gramStart"/>
      <w:r w:rsidRPr="0073613B">
        <w:rPr>
          <w:b/>
        </w:rPr>
        <w:t>4.1</w:t>
      </w:r>
      <w:r w:rsidR="002D55B3" w:rsidRPr="0073613B">
        <w:rPr>
          <w:b/>
        </w:rPr>
        <w:t xml:space="preserve">  Termination</w:t>
      </w:r>
      <w:proofErr w:type="gramEnd"/>
      <w:r w:rsidR="002D55B3" w:rsidRPr="0073613B">
        <w:rPr>
          <w:b/>
        </w:rPr>
        <w:t xml:space="preserve"> for Default/Cause </w:t>
      </w:r>
    </w:p>
    <w:p w14:paraId="10DE0DBE" w14:textId="77777777" w:rsidR="002D55B3" w:rsidRPr="0073613B" w:rsidRDefault="002D55B3" w:rsidP="00C0356E">
      <w:pPr>
        <w:pStyle w:val="Heading4"/>
      </w:pPr>
      <w:proofErr w:type="gramStart"/>
      <w:r w:rsidRPr="0073613B">
        <w:t>Default.</w:t>
      </w:r>
      <w:proofErr w:type="gramEnd"/>
      <w:r w:rsidRPr="0073613B">
        <w:t xml:space="preserve">  </w:t>
      </w:r>
    </w:p>
    <w:p w14:paraId="31C1E101" w14:textId="1E8A6A63" w:rsidR="002D55B3" w:rsidRPr="002D55B3" w:rsidRDefault="002D55B3" w:rsidP="00C0356E">
      <w:pPr>
        <w:autoSpaceDE w:val="0"/>
        <w:autoSpaceDN w:val="0"/>
        <w:adjustRightInd w:val="0"/>
        <w:ind w:left="720"/>
        <w:rPr>
          <w:rFonts w:eastAsia="Times New Roman" w:cs="Times New Roman"/>
          <w:color w:val="000000"/>
        </w:rPr>
      </w:pPr>
      <w:r w:rsidRPr="002D55B3">
        <w:rPr>
          <w:rFonts w:eastAsia="Times New Roman" w:cs="Times New Roman"/>
          <w:color w:val="000000"/>
        </w:rPr>
        <w:t xml:space="preserve">If the ESCO refuses or fails to timely perform any of the provisions of this contract, with such diligence as will ensure its completion within the time specified in this contract, the procurement officer may notify the ESCO in writing of the non-performance, and if not promptly corrected within the time specified, such officer may terminate the ESCO's right to proceed with the contract or such part of the contract as to which there has been delay or a failure to properly perform. The ESCO shall continue performance of the contract to the extent it is not terminated and shall be liable for excess costs incurred in procuring </w:t>
      </w:r>
      <w:r w:rsidR="00031958">
        <w:rPr>
          <w:rFonts w:eastAsia="Times New Roman" w:cs="Times New Roman"/>
          <w:color w:val="000000"/>
        </w:rPr>
        <w:t>s</w:t>
      </w:r>
      <w:r w:rsidRPr="002D55B3">
        <w:rPr>
          <w:rFonts w:eastAsia="Times New Roman" w:cs="Times New Roman"/>
          <w:color w:val="000000"/>
        </w:rPr>
        <w:t xml:space="preserve">imilar goods or </w:t>
      </w:r>
      <w:r w:rsidR="00031958">
        <w:rPr>
          <w:rFonts w:eastAsia="Times New Roman" w:cs="Times New Roman"/>
          <w:color w:val="000000"/>
        </w:rPr>
        <w:t xml:space="preserve">contract </w:t>
      </w:r>
      <w:r w:rsidRPr="002D55B3">
        <w:rPr>
          <w:rFonts w:eastAsia="Times New Roman" w:cs="Times New Roman"/>
          <w:color w:val="000000"/>
        </w:rPr>
        <w:t>services.</w:t>
      </w:r>
    </w:p>
    <w:p w14:paraId="75E1B8EE" w14:textId="77777777" w:rsidR="002D55B3" w:rsidRPr="0073613B" w:rsidRDefault="002D55B3" w:rsidP="00C0356E">
      <w:pPr>
        <w:pStyle w:val="Heading4"/>
      </w:pPr>
      <w:r w:rsidRPr="0073613B">
        <w:t>ESCO's Duties</w:t>
      </w:r>
    </w:p>
    <w:p w14:paraId="6F806CEE" w14:textId="723D7D21" w:rsidR="002D55B3" w:rsidRPr="002D55B3" w:rsidRDefault="002D55B3" w:rsidP="00C0356E">
      <w:pPr>
        <w:autoSpaceDE w:val="0"/>
        <w:autoSpaceDN w:val="0"/>
        <w:adjustRightInd w:val="0"/>
        <w:ind w:left="720"/>
        <w:rPr>
          <w:rFonts w:eastAsia="Times New Roman" w:cs="Times New Roman"/>
          <w:color w:val="000000"/>
        </w:rPr>
      </w:pPr>
      <w:r w:rsidRPr="002D55B3">
        <w:rPr>
          <w:rFonts w:eastAsia="Times New Roman" w:cs="Times New Roman"/>
          <w:color w:val="000000"/>
        </w:rPr>
        <w:lastRenderedPageBreak/>
        <w:t xml:space="preserve">Notwithstanding termination of the contract and subject to any directions from the procurement officer, the ESCO shall take timely, reasonable and necessary action to protect and preserve property in the possession of the ESCO in which the purchasing </w:t>
      </w:r>
      <w:r w:rsidR="007E641A">
        <w:rPr>
          <w:rFonts w:eastAsia="Times New Roman" w:cs="Times New Roman"/>
          <w:color w:val="000000"/>
        </w:rPr>
        <w:t>Owner</w:t>
      </w:r>
      <w:r w:rsidRPr="002D55B3">
        <w:rPr>
          <w:rFonts w:eastAsia="Times New Roman" w:cs="Times New Roman"/>
          <w:color w:val="000000"/>
        </w:rPr>
        <w:t xml:space="preserve"> has an interest.</w:t>
      </w:r>
    </w:p>
    <w:p w14:paraId="2CDFEB03" w14:textId="77777777" w:rsidR="002D55B3" w:rsidRPr="0073613B" w:rsidRDefault="002D55B3" w:rsidP="00C0356E">
      <w:pPr>
        <w:pStyle w:val="Heading4"/>
      </w:pPr>
      <w:r w:rsidRPr="0073613B">
        <w:t>Compensation</w:t>
      </w:r>
    </w:p>
    <w:p w14:paraId="25479201" w14:textId="3F2015DB" w:rsidR="002D55B3" w:rsidRPr="002D55B3" w:rsidRDefault="002D55B3" w:rsidP="00C0356E">
      <w:pPr>
        <w:autoSpaceDE w:val="0"/>
        <w:autoSpaceDN w:val="0"/>
        <w:adjustRightInd w:val="0"/>
        <w:ind w:left="720"/>
        <w:rPr>
          <w:rFonts w:eastAsia="Times New Roman" w:cs="Times New Roman"/>
          <w:color w:val="000000"/>
        </w:rPr>
      </w:pPr>
      <w:r w:rsidRPr="002D55B3">
        <w:rPr>
          <w:rFonts w:eastAsia="Times New Roman" w:cs="Times New Roman"/>
          <w:color w:val="000000"/>
        </w:rPr>
        <w:t xml:space="preserve">Payment for completed services delivered and accepted by </w:t>
      </w:r>
      <w:r w:rsidR="007E641A">
        <w:rPr>
          <w:rFonts w:eastAsia="Times New Roman" w:cs="Times New Roman"/>
          <w:color w:val="000000"/>
        </w:rPr>
        <w:t>Owner</w:t>
      </w:r>
      <w:r w:rsidRPr="002D55B3">
        <w:rPr>
          <w:rFonts w:eastAsia="Times New Roman" w:cs="Times New Roman"/>
          <w:color w:val="000000"/>
        </w:rPr>
        <w:t xml:space="preserve"> shall be at the contract price. The purchasing </w:t>
      </w:r>
      <w:r w:rsidR="007E641A">
        <w:rPr>
          <w:rFonts w:eastAsia="Times New Roman" w:cs="Times New Roman"/>
          <w:color w:val="000000"/>
        </w:rPr>
        <w:t>Owner</w:t>
      </w:r>
      <w:r w:rsidRPr="002D55B3">
        <w:rPr>
          <w:rFonts w:eastAsia="Times New Roman" w:cs="Times New Roman"/>
          <w:color w:val="000000"/>
        </w:rPr>
        <w:t xml:space="preserve"> may withhold amounts due to the ESCO as the procurement officer deems to be necessary to protect the purchasing </w:t>
      </w:r>
      <w:r w:rsidR="007E641A">
        <w:rPr>
          <w:rFonts w:eastAsia="Times New Roman" w:cs="Times New Roman"/>
          <w:color w:val="000000"/>
        </w:rPr>
        <w:t>Owner</w:t>
      </w:r>
      <w:r w:rsidRPr="002D55B3">
        <w:rPr>
          <w:rFonts w:eastAsia="Times New Roman" w:cs="Times New Roman"/>
          <w:color w:val="000000"/>
        </w:rPr>
        <w:t xml:space="preserve"> against loss because of outstanding liens or claims of former lien holders and to reimburse the purchasing </w:t>
      </w:r>
      <w:r w:rsidR="007E641A">
        <w:rPr>
          <w:rFonts w:eastAsia="Times New Roman" w:cs="Times New Roman"/>
          <w:color w:val="000000"/>
        </w:rPr>
        <w:t>Owner</w:t>
      </w:r>
      <w:r w:rsidRPr="002D55B3">
        <w:rPr>
          <w:rFonts w:eastAsia="Times New Roman" w:cs="Times New Roman"/>
          <w:color w:val="000000"/>
        </w:rPr>
        <w:t xml:space="preserve"> for the excess costs incurred in procuring similar goods and </w:t>
      </w:r>
      <w:r w:rsidR="00031958">
        <w:rPr>
          <w:rFonts w:eastAsia="Times New Roman" w:cs="Times New Roman"/>
          <w:color w:val="000000"/>
        </w:rPr>
        <w:t xml:space="preserve">contract </w:t>
      </w:r>
      <w:r w:rsidRPr="002D55B3">
        <w:rPr>
          <w:rFonts w:eastAsia="Times New Roman" w:cs="Times New Roman"/>
          <w:color w:val="000000"/>
        </w:rPr>
        <w:t>services.</w:t>
      </w:r>
    </w:p>
    <w:p w14:paraId="45B907E1" w14:textId="77777777" w:rsidR="002D55B3" w:rsidRPr="0073613B" w:rsidRDefault="002D55B3" w:rsidP="00C0356E">
      <w:pPr>
        <w:pStyle w:val="Heading4"/>
      </w:pPr>
      <w:r w:rsidRPr="0073613B">
        <w:t>Excuse for Nonperformance or Delayed Performance</w:t>
      </w:r>
    </w:p>
    <w:p w14:paraId="66702292" w14:textId="7D41BC1E" w:rsidR="002D55B3" w:rsidRPr="002D55B3" w:rsidRDefault="002D55B3" w:rsidP="00C0356E">
      <w:pPr>
        <w:autoSpaceDE w:val="0"/>
        <w:autoSpaceDN w:val="0"/>
        <w:adjustRightInd w:val="0"/>
        <w:ind w:left="720"/>
        <w:rPr>
          <w:rFonts w:eastAsia="Times New Roman" w:cs="Times New Roman"/>
          <w:color w:val="000000"/>
        </w:rPr>
      </w:pPr>
      <w:r w:rsidRPr="002D55B3">
        <w:rPr>
          <w:rFonts w:eastAsia="Times New Roman" w:cs="Times New Roman"/>
          <w:color w:val="000000"/>
        </w:rPr>
        <w:t xml:space="preserve">The ESCO shall not be in default by reason of any failure in performance of this contract in accordance with its terms if such failure arises out of acts of God; acts of the public enemy; acts of the State and any </w:t>
      </w:r>
      <w:proofErr w:type="spellStart"/>
      <w:r w:rsidR="007E641A">
        <w:rPr>
          <w:rFonts w:eastAsia="Times New Roman" w:cs="Times New Roman"/>
          <w:color w:val="000000"/>
        </w:rPr>
        <w:t>Owner</w:t>
      </w:r>
      <w:r w:rsidRPr="002D55B3">
        <w:rPr>
          <w:rFonts w:eastAsia="Times New Roman" w:cs="Times New Roman"/>
          <w:color w:val="000000"/>
        </w:rPr>
        <w:t>al</w:t>
      </w:r>
      <w:proofErr w:type="spellEnd"/>
      <w:r w:rsidRPr="002D55B3">
        <w:rPr>
          <w:rFonts w:eastAsia="Times New Roman" w:cs="Times New Roman"/>
          <w:color w:val="000000"/>
        </w:rPr>
        <w:t xml:space="preserve"> entity in its sovereign or contractual capacity; fires; floods; epidemics; quarantine restrictions; strikes or other labor disputes; freight embargoes; or unusually severe weather. Upon request of the ESCO, the procurement officer shall ascertain the facts and extent of such failure, and, if such officer determines that any failure to perform was occasioned by any one or more of the excusable causes, and that, but for the excusable cause, the ESCO's progress and performance would have met the terms of the contract, the delivery schedule shall be revised accordingly, subject to the rights of the purchasing </w:t>
      </w:r>
      <w:r w:rsidR="007E641A">
        <w:rPr>
          <w:rFonts w:eastAsia="Times New Roman" w:cs="Times New Roman"/>
          <w:color w:val="000000"/>
        </w:rPr>
        <w:t>Owner</w:t>
      </w:r>
      <w:r w:rsidRPr="002D55B3">
        <w:rPr>
          <w:rFonts w:eastAsia="Times New Roman" w:cs="Times New Roman"/>
          <w:color w:val="000000"/>
        </w:rPr>
        <w:t>.</w:t>
      </w:r>
    </w:p>
    <w:p w14:paraId="76EB2117" w14:textId="77777777" w:rsidR="002D55B3" w:rsidRPr="0073613B" w:rsidRDefault="002D55B3" w:rsidP="00C0356E">
      <w:pPr>
        <w:pStyle w:val="Heading4"/>
      </w:pPr>
      <w:r w:rsidRPr="0073613B">
        <w:t>Erroneous Termination for Default</w:t>
      </w:r>
    </w:p>
    <w:p w14:paraId="35615855" w14:textId="4CF34DBF" w:rsidR="002D55B3" w:rsidRPr="002D55B3" w:rsidRDefault="002D55B3" w:rsidP="00C0356E">
      <w:pPr>
        <w:autoSpaceDE w:val="0"/>
        <w:autoSpaceDN w:val="0"/>
        <w:adjustRightInd w:val="0"/>
        <w:ind w:left="720"/>
        <w:rPr>
          <w:rFonts w:eastAsia="Times New Roman" w:cs="Times New Roman"/>
          <w:color w:val="000000"/>
        </w:rPr>
      </w:pPr>
      <w:r w:rsidRPr="002D55B3">
        <w:rPr>
          <w:rFonts w:eastAsia="Times New Roman" w:cs="Times New Roman"/>
          <w:color w:val="000000"/>
        </w:rPr>
        <w:t xml:space="preserve">If after notice of termination of the ESCO's right to proceed under the provisions of this clause, it is determined for any reason that the ESCO was not in default under the provisions of this clause, or that the delay was excusable, the rights and obligations of the parties shall be the same as if the notice of termination had </w:t>
      </w:r>
      <w:r w:rsidR="00031958">
        <w:rPr>
          <w:rFonts w:eastAsia="Times New Roman" w:cs="Times New Roman"/>
          <w:color w:val="000000"/>
        </w:rPr>
        <w:t xml:space="preserve">not </w:t>
      </w:r>
      <w:r w:rsidRPr="002D55B3">
        <w:rPr>
          <w:rFonts w:eastAsia="Times New Roman" w:cs="Times New Roman"/>
          <w:color w:val="000000"/>
        </w:rPr>
        <w:t>been issued pursuant to the termination for convenience clause.</w:t>
      </w:r>
    </w:p>
    <w:p w14:paraId="72867AC9" w14:textId="77777777" w:rsidR="002D55B3" w:rsidRPr="002D55B3" w:rsidRDefault="002D55B3" w:rsidP="00C0356E">
      <w:pPr>
        <w:rPr>
          <w:rFonts w:eastAsia="Times New Roman" w:cs="Times New Roman"/>
          <w:b/>
          <w:color w:val="000000"/>
        </w:rPr>
      </w:pPr>
      <w:r w:rsidRPr="002D55B3">
        <w:rPr>
          <w:rFonts w:eastAsia="Times New Roman" w:cs="Times New Roman"/>
          <w:b/>
          <w:color w:val="000000"/>
        </w:rPr>
        <w:tab/>
      </w:r>
    </w:p>
    <w:p w14:paraId="2C215CEB" w14:textId="5EB81D32" w:rsidR="002D55B3" w:rsidRPr="0073613B" w:rsidRDefault="002D55B3" w:rsidP="00C0356E">
      <w:pPr>
        <w:pStyle w:val="Heading2"/>
        <w:numPr>
          <w:ilvl w:val="1"/>
          <w:numId w:val="21"/>
        </w:numPr>
        <w:jc w:val="left"/>
        <w:rPr>
          <w:b/>
          <w:noProof/>
        </w:rPr>
      </w:pPr>
      <w:r w:rsidRPr="0073613B">
        <w:rPr>
          <w:b/>
          <w:noProof/>
        </w:rPr>
        <w:t>Termination for Convenience</w:t>
      </w:r>
    </w:p>
    <w:p w14:paraId="16F66C6E" w14:textId="54365513" w:rsidR="002D55B3" w:rsidRPr="002D55B3" w:rsidRDefault="0073613B" w:rsidP="00C0356E">
      <w:pPr>
        <w:autoSpaceDE w:val="0"/>
        <w:autoSpaceDN w:val="0"/>
        <w:adjustRightInd w:val="0"/>
        <w:rPr>
          <w:rFonts w:eastAsia="Times New Roman" w:cs="Times New Roman"/>
          <w:iCs/>
          <w:color w:val="000000"/>
        </w:rPr>
      </w:pPr>
      <w:r w:rsidRPr="0073613B">
        <w:rPr>
          <w:rFonts w:eastAsia="Times New Roman" w:cs="Times New Roman"/>
          <w:b/>
          <w:iCs/>
          <w:color w:val="000000"/>
        </w:rPr>
        <w:t>4.2.1</w:t>
      </w:r>
      <w:r>
        <w:rPr>
          <w:rFonts w:eastAsia="Times New Roman" w:cs="Times New Roman"/>
          <w:iCs/>
          <w:color w:val="000000"/>
        </w:rPr>
        <w:t xml:space="preserve"> </w:t>
      </w:r>
      <w:r>
        <w:rPr>
          <w:rFonts w:eastAsia="Times New Roman" w:cs="Times New Roman"/>
          <w:iCs/>
          <w:color w:val="000000"/>
        </w:rPr>
        <w:tab/>
      </w:r>
      <w:r w:rsidR="002D55B3" w:rsidRPr="002D55B3">
        <w:rPr>
          <w:rFonts w:eastAsia="Times New Roman" w:cs="Times New Roman"/>
          <w:b/>
          <w:iCs/>
          <w:color w:val="000000"/>
        </w:rPr>
        <w:t>Termination</w:t>
      </w:r>
    </w:p>
    <w:p w14:paraId="06AA6F43" w14:textId="12AEFF28" w:rsidR="002D55B3" w:rsidRPr="002D55B3" w:rsidRDefault="002D55B3" w:rsidP="00C0356E">
      <w:pPr>
        <w:autoSpaceDE w:val="0"/>
        <w:autoSpaceDN w:val="0"/>
        <w:adjustRightInd w:val="0"/>
        <w:ind w:left="720"/>
        <w:rPr>
          <w:rFonts w:eastAsia="Times New Roman" w:cs="Times New Roman"/>
          <w:color w:val="000000"/>
        </w:rPr>
      </w:pPr>
      <w:r w:rsidRPr="002D55B3">
        <w:rPr>
          <w:rFonts w:eastAsia="Times New Roman" w:cs="Times New Roman"/>
          <w:color w:val="000000"/>
        </w:rPr>
        <w:t xml:space="preserve">The </w:t>
      </w:r>
      <w:r w:rsidR="007E641A">
        <w:rPr>
          <w:rFonts w:eastAsia="Times New Roman" w:cs="Times New Roman"/>
          <w:color w:val="000000"/>
        </w:rPr>
        <w:t>Owner</w:t>
      </w:r>
      <w:r w:rsidRPr="002D55B3">
        <w:rPr>
          <w:rFonts w:eastAsia="Times New Roman" w:cs="Times New Roman"/>
          <w:color w:val="000000"/>
        </w:rPr>
        <w:t xml:space="preserve"> may, when the interests of the </w:t>
      </w:r>
      <w:r w:rsidR="007E641A">
        <w:rPr>
          <w:rFonts w:eastAsia="Times New Roman" w:cs="Times New Roman"/>
          <w:color w:val="000000"/>
        </w:rPr>
        <w:t>Owner</w:t>
      </w:r>
      <w:r w:rsidRPr="002D55B3">
        <w:rPr>
          <w:rFonts w:eastAsia="Times New Roman" w:cs="Times New Roman"/>
          <w:color w:val="000000"/>
        </w:rPr>
        <w:t xml:space="preserve"> so require, terminate this contract in whole or in part, for the convenience of the </w:t>
      </w:r>
      <w:r w:rsidR="007E641A">
        <w:rPr>
          <w:rFonts w:eastAsia="Times New Roman" w:cs="Times New Roman"/>
          <w:color w:val="000000"/>
        </w:rPr>
        <w:t>Owner</w:t>
      </w:r>
      <w:r w:rsidRPr="002D55B3">
        <w:rPr>
          <w:rFonts w:eastAsia="Times New Roman" w:cs="Times New Roman"/>
          <w:color w:val="000000"/>
        </w:rPr>
        <w:t xml:space="preserve">. The </w:t>
      </w:r>
      <w:r w:rsidR="007E641A">
        <w:rPr>
          <w:rFonts w:eastAsia="Times New Roman" w:cs="Times New Roman"/>
          <w:color w:val="000000"/>
        </w:rPr>
        <w:t>Owner</w:t>
      </w:r>
      <w:r w:rsidRPr="002D55B3">
        <w:rPr>
          <w:rFonts w:eastAsia="Times New Roman" w:cs="Times New Roman"/>
          <w:color w:val="000000"/>
        </w:rPr>
        <w:t xml:space="preserve"> shall give written notice of the termination to the ESCO specifying the part of the contract terminated and when termination becomes effective. This in no way implies that the purchasing </w:t>
      </w:r>
      <w:r w:rsidR="007E641A">
        <w:rPr>
          <w:rFonts w:eastAsia="Times New Roman" w:cs="Times New Roman"/>
          <w:color w:val="000000"/>
        </w:rPr>
        <w:t>Owner</w:t>
      </w:r>
      <w:r w:rsidRPr="002D55B3">
        <w:rPr>
          <w:rFonts w:eastAsia="Times New Roman" w:cs="Times New Roman"/>
          <w:color w:val="000000"/>
        </w:rPr>
        <w:t xml:space="preserve"> has breached the contract by exercise of the Termination for Convenience Clause. </w:t>
      </w:r>
    </w:p>
    <w:p w14:paraId="537B12C3" w14:textId="6A9BB2BA" w:rsidR="002D55B3" w:rsidRPr="0073613B" w:rsidRDefault="002D55B3" w:rsidP="00C0356E">
      <w:pPr>
        <w:pStyle w:val="ListParagraph"/>
        <w:numPr>
          <w:ilvl w:val="2"/>
          <w:numId w:val="22"/>
        </w:numPr>
        <w:autoSpaceDE w:val="0"/>
        <w:autoSpaceDN w:val="0"/>
        <w:adjustRightInd w:val="0"/>
        <w:rPr>
          <w:rFonts w:eastAsia="Times New Roman" w:cs="Times New Roman"/>
          <w:b/>
          <w:iCs/>
          <w:color w:val="000000"/>
        </w:rPr>
      </w:pPr>
      <w:r w:rsidRPr="0073613B">
        <w:rPr>
          <w:rFonts w:eastAsia="Times New Roman" w:cs="Times New Roman"/>
          <w:b/>
          <w:iCs/>
          <w:color w:val="000000"/>
        </w:rPr>
        <w:t>ESCO's Obligations</w:t>
      </w:r>
    </w:p>
    <w:p w14:paraId="338BB03C" w14:textId="7E39E892" w:rsidR="002D55B3" w:rsidRPr="002D55B3" w:rsidRDefault="002D55B3" w:rsidP="00C0356E">
      <w:pPr>
        <w:autoSpaceDE w:val="0"/>
        <w:autoSpaceDN w:val="0"/>
        <w:adjustRightInd w:val="0"/>
        <w:ind w:left="720"/>
        <w:rPr>
          <w:rFonts w:eastAsia="Times New Roman" w:cs="Times New Roman"/>
          <w:color w:val="000000"/>
        </w:rPr>
      </w:pPr>
      <w:r w:rsidRPr="002D55B3">
        <w:rPr>
          <w:rFonts w:eastAsia="Times New Roman" w:cs="Times New Roman"/>
          <w:color w:val="000000"/>
        </w:rPr>
        <w:t xml:space="preserve">The ESCO shall incur no further obligations in connection with the terminated work and on the date set in the notice of termination the ESCO will stop work to the extent specified. The ESCO shall also terminate outstanding orders and subcontracts as they relate to the terminated work. </w:t>
      </w:r>
      <w:r w:rsidRPr="002D55B3">
        <w:rPr>
          <w:rFonts w:eastAsia="Times New Roman" w:cs="Times New Roman"/>
          <w:color w:val="000000"/>
        </w:rPr>
        <w:lastRenderedPageBreak/>
        <w:t xml:space="preserve">The ESCO shall settle the liabilities and claims arising out of the termination of subcontracts and orders connected with the terminated work. The </w:t>
      </w:r>
      <w:r w:rsidR="007E641A">
        <w:rPr>
          <w:rFonts w:eastAsia="Times New Roman" w:cs="Times New Roman"/>
          <w:color w:val="000000"/>
        </w:rPr>
        <w:t>Owner</w:t>
      </w:r>
      <w:r w:rsidRPr="002D55B3">
        <w:rPr>
          <w:rFonts w:eastAsia="Times New Roman" w:cs="Times New Roman"/>
          <w:color w:val="000000"/>
        </w:rPr>
        <w:t xml:space="preserve"> may direct the ESCO to assign the ESCO's right, title, and interest under terminated orders or subcontracts to the purchasing </w:t>
      </w:r>
      <w:r w:rsidR="007E641A">
        <w:rPr>
          <w:rFonts w:eastAsia="Times New Roman" w:cs="Times New Roman"/>
          <w:color w:val="000000"/>
        </w:rPr>
        <w:t>Owner</w:t>
      </w:r>
      <w:r w:rsidRPr="002D55B3">
        <w:rPr>
          <w:rFonts w:eastAsia="Times New Roman" w:cs="Times New Roman"/>
          <w:color w:val="000000"/>
        </w:rPr>
        <w:t xml:space="preserve">. The ESCO must still complete and deliver to the purchasing </w:t>
      </w:r>
      <w:r w:rsidR="007E641A">
        <w:rPr>
          <w:rFonts w:eastAsia="Times New Roman" w:cs="Times New Roman"/>
          <w:color w:val="000000"/>
        </w:rPr>
        <w:t>Owner</w:t>
      </w:r>
      <w:r w:rsidRPr="002D55B3">
        <w:rPr>
          <w:rFonts w:eastAsia="Times New Roman" w:cs="Times New Roman"/>
          <w:color w:val="000000"/>
        </w:rPr>
        <w:t xml:space="preserve"> the work not terminated by the Notice of Termination and may incur obligations as are necessary to do so. </w:t>
      </w:r>
    </w:p>
    <w:p w14:paraId="10F4CF22" w14:textId="581B5ACF" w:rsidR="002D55B3" w:rsidRPr="0073613B" w:rsidRDefault="002D55B3" w:rsidP="00C0356E">
      <w:pPr>
        <w:pStyle w:val="ListParagraph"/>
        <w:numPr>
          <w:ilvl w:val="2"/>
          <w:numId w:val="22"/>
        </w:numPr>
        <w:autoSpaceDE w:val="0"/>
        <w:autoSpaceDN w:val="0"/>
        <w:adjustRightInd w:val="0"/>
        <w:rPr>
          <w:rFonts w:eastAsia="Times New Roman" w:cs="Times New Roman"/>
          <w:b/>
          <w:iCs/>
          <w:color w:val="000000"/>
        </w:rPr>
      </w:pPr>
      <w:r w:rsidRPr="0073613B">
        <w:rPr>
          <w:rFonts w:eastAsia="Times New Roman" w:cs="Times New Roman"/>
          <w:b/>
          <w:iCs/>
          <w:color w:val="000000"/>
        </w:rPr>
        <w:t>Compensation</w:t>
      </w:r>
    </w:p>
    <w:p w14:paraId="1ABAFCF5" w14:textId="19CCCB58" w:rsidR="002D55B3" w:rsidRPr="002D55B3" w:rsidRDefault="002D55B3" w:rsidP="00C0356E">
      <w:pPr>
        <w:numPr>
          <w:ilvl w:val="2"/>
          <w:numId w:val="18"/>
        </w:numPr>
        <w:tabs>
          <w:tab w:val="clear" w:pos="1350"/>
        </w:tabs>
        <w:autoSpaceDE w:val="0"/>
        <w:autoSpaceDN w:val="0"/>
        <w:adjustRightInd w:val="0"/>
        <w:rPr>
          <w:rFonts w:eastAsia="Times New Roman" w:cs="Times New Roman"/>
          <w:color w:val="000000"/>
        </w:rPr>
      </w:pPr>
      <w:r w:rsidRPr="002D55B3">
        <w:rPr>
          <w:rFonts w:eastAsia="Times New Roman" w:cs="Times New Roman"/>
          <w:color w:val="000000"/>
        </w:rPr>
        <w:t xml:space="preserve">The ESCO shall submit a termination claim specifying the amounts due because of the termination for convenience together with cost or pricing data bearing on such claim. If the ESCO fails to file a termination claim within 90 days from the effective date of termination, the </w:t>
      </w:r>
      <w:r w:rsidR="007E641A">
        <w:rPr>
          <w:rFonts w:eastAsia="Times New Roman" w:cs="Times New Roman"/>
          <w:color w:val="000000"/>
        </w:rPr>
        <w:t>Owner</w:t>
      </w:r>
      <w:r w:rsidRPr="002D55B3">
        <w:rPr>
          <w:rFonts w:eastAsia="Times New Roman" w:cs="Times New Roman"/>
          <w:color w:val="000000"/>
        </w:rPr>
        <w:t xml:space="preserve"> may pay the ESCO, if at all, an amount set in accordance with subparagraph C of this Section.</w:t>
      </w:r>
    </w:p>
    <w:p w14:paraId="1286FFEC" w14:textId="23DDD698" w:rsidR="002D55B3" w:rsidRPr="002D55B3" w:rsidRDefault="002D55B3" w:rsidP="00C0356E">
      <w:pPr>
        <w:numPr>
          <w:ilvl w:val="2"/>
          <w:numId w:val="18"/>
        </w:numPr>
        <w:tabs>
          <w:tab w:val="clear" w:pos="1350"/>
        </w:tabs>
        <w:autoSpaceDE w:val="0"/>
        <w:autoSpaceDN w:val="0"/>
        <w:adjustRightInd w:val="0"/>
        <w:rPr>
          <w:rFonts w:eastAsia="Times New Roman" w:cs="Times New Roman"/>
          <w:color w:val="000000"/>
        </w:rPr>
      </w:pPr>
      <w:r w:rsidRPr="002D55B3">
        <w:rPr>
          <w:rFonts w:eastAsia="Times New Roman" w:cs="Times New Roman"/>
          <w:color w:val="000000"/>
        </w:rPr>
        <w:t xml:space="preserve">The </w:t>
      </w:r>
      <w:r w:rsidR="007E641A">
        <w:rPr>
          <w:rFonts w:eastAsia="Times New Roman" w:cs="Times New Roman"/>
          <w:color w:val="000000"/>
        </w:rPr>
        <w:t>Owner</w:t>
      </w:r>
      <w:r w:rsidRPr="002D55B3">
        <w:rPr>
          <w:rFonts w:eastAsia="Times New Roman" w:cs="Times New Roman"/>
          <w:color w:val="000000"/>
        </w:rPr>
        <w:t xml:space="preserve"> and the ESCO may agree to a settlement provided the ESCO has filed a termination claim supported by cost or pricing data and that the settlement does not exceed the total contract price plus settlement costs, reduced by payments previously made by the purchasing </w:t>
      </w:r>
      <w:r w:rsidR="007E641A">
        <w:rPr>
          <w:rFonts w:eastAsia="Times New Roman" w:cs="Times New Roman"/>
          <w:color w:val="000000"/>
        </w:rPr>
        <w:t>Owner</w:t>
      </w:r>
      <w:r w:rsidRPr="002D55B3">
        <w:rPr>
          <w:rFonts w:eastAsia="Times New Roman" w:cs="Times New Roman"/>
          <w:color w:val="000000"/>
        </w:rPr>
        <w:t xml:space="preserve">, the proceeds of any sales of supplies and manufactured materials made under agreement, and the contract price of the work not terminated. </w:t>
      </w:r>
    </w:p>
    <w:p w14:paraId="6014CE0F" w14:textId="57D2D97F" w:rsidR="002D55B3" w:rsidRPr="002D55B3" w:rsidRDefault="002D55B3" w:rsidP="00C0356E">
      <w:pPr>
        <w:numPr>
          <w:ilvl w:val="2"/>
          <w:numId w:val="18"/>
        </w:numPr>
        <w:tabs>
          <w:tab w:val="clear" w:pos="1350"/>
        </w:tabs>
        <w:autoSpaceDE w:val="0"/>
        <w:autoSpaceDN w:val="0"/>
        <w:adjustRightInd w:val="0"/>
        <w:rPr>
          <w:rFonts w:eastAsia="Times New Roman" w:cs="Times New Roman"/>
          <w:color w:val="000000"/>
        </w:rPr>
      </w:pPr>
      <w:r w:rsidRPr="002D55B3">
        <w:rPr>
          <w:rFonts w:eastAsia="Times New Roman" w:cs="Times New Roman"/>
          <w:color w:val="000000"/>
        </w:rPr>
        <w:t xml:space="preserve">Absent complete agreement, under subparagraph B of this Section, the </w:t>
      </w:r>
      <w:r w:rsidR="007E641A">
        <w:rPr>
          <w:rFonts w:eastAsia="Times New Roman" w:cs="Times New Roman"/>
          <w:color w:val="000000"/>
        </w:rPr>
        <w:t>Owner</w:t>
      </w:r>
      <w:r w:rsidRPr="002D55B3">
        <w:rPr>
          <w:rFonts w:eastAsia="Times New Roman" w:cs="Times New Roman"/>
          <w:color w:val="000000"/>
        </w:rPr>
        <w:t xml:space="preserve"> shall pay the ESCO the following amounts, provided the payments agreed to under subparagraph B shall not duplicate payments under this subparagraph:</w:t>
      </w:r>
    </w:p>
    <w:p w14:paraId="193200AD" w14:textId="1518D024" w:rsidR="002D55B3" w:rsidRPr="002D55B3" w:rsidRDefault="00AA66B8" w:rsidP="00C0356E">
      <w:pPr>
        <w:autoSpaceDE w:val="0"/>
        <w:autoSpaceDN w:val="0"/>
        <w:adjustRightInd w:val="0"/>
        <w:ind w:left="1800" w:hanging="360"/>
        <w:rPr>
          <w:rFonts w:eastAsia="Times New Roman" w:cs="Times New Roman"/>
          <w:color w:val="000000"/>
        </w:rPr>
      </w:pPr>
      <w:r>
        <w:rPr>
          <w:rFonts w:eastAsia="Times New Roman" w:cs="Times New Roman"/>
          <w:b/>
          <w:color w:val="000000"/>
        </w:rPr>
        <w:t xml:space="preserve">1. </w:t>
      </w:r>
      <w:r w:rsidR="00B77B08">
        <w:rPr>
          <w:rFonts w:eastAsia="Times New Roman" w:cs="Times New Roman"/>
          <w:b/>
          <w:color w:val="000000"/>
        </w:rPr>
        <w:tab/>
      </w:r>
      <w:r w:rsidR="002D55B3" w:rsidRPr="002D55B3">
        <w:rPr>
          <w:rFonts w:eastAsia="Times New Roman" w:cs="Times New Roman"/>
          <w:color w:val="000000"/>
        </w:rPr>
        <w:t>Contract prices for supplies or services accepted under the contract;</w:t>
      </w:r>
    </w:p>
    <w:p w14:paraId="2E509D8D" w14:textId="32D73B2E" w:rsidR="002D55B3" w:rsidRPr="002D55B3" w:rsidRDefault="00AA66B8" w:rsidP="00C0356E">
      <w:pPr>
        <w:autoSpaceDE w:val="0"/>
        <w:autoSpaceDN w:val="0"/>
        <w:adjustRightInd w:val="0"/>
        <w:ind w:left="1800" w:hanging="360"/>
        <w:rPr>
          <w:rFonts w:eastAsia="Times New Roman" w:cs="Times New Roman"/>
          <w:color w:val="000000"/>
        </w:rPr>
      </w:pPr>
      <w:r>
        <w:rPr>
          <w:rFonts w:eastAsia="Times New Roman" w:cs="Times New Roman"/>
          <w:b/>
          <w:color w:val="000000"/>
        </w:rPr>
        <w:t>2.</w:t>
      </w:r>
      <w:r w:rsidR="002D55B3" w:rsidRPr="002D55B3">
        <w:rPr>
          <w:rFonts w:eastAsia="Times New Roman" w:cs="Times New Roman"/>
          <w:color w:val="000000"/>
        </w:rPr>
        <w:t xml:space="preserve"> </w:t>
      </w:r>
      <w:r w:rsidR="00B77B08">
        <w:rPr>
          <w:rFonts w:eastAsia="Times New Roman" w:cs="Times New Roman"/>
          <w:color w:val="000000"/>
        </w:rPr>
        <w:tab/>
      </w:r>
      <w:r w:rsidR="002D55B3" w:rsidRPr="002D55B3">
        <w:rPr>
          <w:rFonts w:eastAsia="Times New Roman" w:cs="Times New Roman"/>
          <w:color w:val="000000"/>
        </w:rPr>
        <w:t>Costs incurred in preparing to perform the terminated portion of the work plus a fair and reasonable profit on such portion of the work (such profit shall not include anticipatory profit or consequential damages) less amounts paid to or to be paid for accepted supplies or services; provided, however, that if it appears that the ESCO would have been sustained a loss if the entire contract would have been completed, no profit shall be allowed or included and the amount of compensation shall be reduced to reflect the anticipated rate of loss.</w:t>
      </w:r>
    </w:p>
    <w:p w14:paraId="65B9069B" w14:textId="06062B4E" w:rsidR="002D55B3" w:rsidRPr="002D55B3" w:rsidRDefault="00AA66B8" w:rsidP="00C0356E">
      <w:pPr>
        <w:autoSpaceDE w:val="0"/>
        <w:autoSpaceDN w:val="0"/>
        <w:adjustRightInd w:val="0"/>
        <w:ind w:left="1800" w:hanging="360"/>
        <w:rPr>
          <w:rFonts w:eastAsia="Times New Roman" w:cs="Times New Roman"/>
          <w:color w:val="000000"/>
        </w:rPr>
      </w:pPr>
      <w:r w:rsidRPr="00AA66B8">
        <w:rPr>
          <w:rFonts w:eastAsia="Times New Roman" w:cs="Times New Roman"/>
          <w:b/>
          <w:color w:val="000000"/>
        </w:rPr>
        <w:t>3.</w:t>
      </w:r>
      <w:r w:rsidR="002D55B3" w:rsidRPr="002D55B3">
        <w:rPr>
          <w:rFonts w:eastAsia="Times New Roman" w:cs="Times New Roman"/>
          <w:color w:val="000000"/>
        </w:rPr>
        <w:t xml:space="preserve">  </w:t>
      </w:r>
      <w:r w:rsidR="00B77B08">
        <w:rPr>
          <w:rFonts w:eastAsia="Times New Roman" w:cs="Times New Roman"/>
          <w:color w:val="000000"/>
        </w:rPr>
        <w:tab/>
      </w:r>
      <w:r w:rsidR="002D55B3" w:rsidRPr="002D55B3">
        <w:rPr>
          <w:rFonts w:eastAsia="Times New Roman" w:cs="Times New Roman"/>
          <w:color w:val="000000"/>
        </w:rPr>
        <w:t>Costs of settling and paying claims arising out of the termination of subcontracts or orders pursuant to the ESCO's obligations paragraph of this clause. These costs must not include costs paid in accordance with subparagraph B of this Section.</w:t>
      </w:r>
    </w:p>
    <w:p w14:paraId="063F6717" w14:textId="35B80FC6" w:rsidR="002D55B3" w:rsidRPr="002D55B3" w:rsidRDefault="00AA66B8" w:rsidP="00C0356E">
      <w:pPr>
        <w:autoSpaceDE w:val="0"/>
        <w:autoSpaceDN w:val="0"/>
        <w:adjustRightInd w:val="0"/>
        <w:ind w:left="1800" w:hanging="360"/>
        <w:rPr>
          <w:rFonts w:eastAsia="Times New Roman" w:cs="Times New Roman"/>
          <w:b/>
          <w:color w:val="000000"/>
        </w:rPr>
      </w:pPr>
      <w:r>
        <w:rPr>
          <w:rFonts w:eastAsia="Times New Roman" w:cs="Times New Roman"/>
          <w:b/>
          <w:color w:val="000000"/>
        </w:rPr>
        <w:t xml:space="preserve">4. </w:t>
      </w:r>
      <w:r w:rsidR="00B77B08">
        <w:rPr>
          <w:rFonts w:eastAsia="Times New Roman" w:cs="Times New Roman"/>
          <w:b/>
          <w:color w:val="000000"/>
        </w:rPr>
        <w:tab/>
      </w:r>
      <w:r w:rsidR="002D55B3" w:rsidRPr="002D55B3">
        <w:rPr>
          <w:rFonts w:eastAsia="Times New Roman" w:cs="Times New Roman"/>
          <w:color w:val="000000"/>
        </w:rPr>
        <w:t xml:space="preserve">The reasonable settlement costs of the ESCO including accounting, legal, clerical, and other expenses reasonably necessary for the preparation of settlement claims and supporting data with respect to the terminated portion of the contract and for the termination and settlement of subcontracts thereunder, together with </w:t>
      </w:r>
      <w:r w:rsidR="002D55B3" w:rsidRPr="002D55B3">
        <w:rPr>
          <w:rFonts w:eastAsia="Times New Roman" w:cs="Times New Roman"/>
          <w:color w:val="000000"/>
        </w:rPr>
        <w:lastRenderedPageBreak/>
        <w:t>reasonable storage, transportation, and other costs incurred in connection with the terminated portion of this contract.</w:t>
      </w:r>
      <w:r w:rsidR="002D55B3" w:rsidRPr="002D55B3">
        <w:rPr>
          <w:rFonts w:eastAsia="Times New Roman" w:cs="Times New Roman"/>
          <w:b/>
          <w:color w:val="000000"/>
        </w:rPr>
        <w:t xml:space="preserve"> </w:t>
      </w:r>
    </w:p>
    <w:p w14:paraId="3DCF5A50" w14:textId="77777777" w:rsidR="00B77B08" w:rsidRDefault="00AA66B8" w:rsidP="00C0356E">
      <w:pPr>
        <w:autoSpaceDE w:val="0"/>
        <w:autoSpaceDN w:val="0"/>
        <w:adjustRightInd w:val="0"/>
        <w:ind w:left="1800" w:hanging="360"/>
        <w:rPr>
          <w:rFonts w:eastAsia="Times New Roman" w:cs="Times New Roman"/>
          <w:b/>
          <w:color w:val="000000"/>
        </w:rPr>
      </w:pPr>
      <w:r>
        <w:rPr>
          <w:rFonts w:eastAsia="Times New Roman" w:cs="Times New Roman"/>
          <w:b/>
          <w:color w:val="000000"/>
        </w:rPr>
        <w:t>5</w:t>
      </w:r>
      <w:r w:rsidRPr="00AA66B8">
        <w:rPr>
          <w:rFonts w:eastAsia="Times New Roman" w:cs="Times New Roman"/>
          <w:color w:val="000000"/>
        </w:rPr>
        <w:t>.</w:t>
      </w:r>
      <w:r w:rsidR="002D55B3" w:rsidRPr="002D55B3">
        <w:rPr>
          <w:rFonts w:eastAsia="Times New Roman" w:cs="Times New Roman"/>
          <w:color w:val="000000"/>
        </w:rPr>
        <w:t xml:space="preserve">  </w:t>
      </w:r>
      <w:r w:rsidR="00B77B08">
        <w:rPr>
          <w:rFonts w:eastAsia="Times New Roman" w:cs="Times New Roman"/>
          <w:color w:val="000000"/>
        </w:rPr>
        <w:tab/>
      </w:r>
      <w:r w:rsidR="002D55B3" w:rsidRPr="002D55B3">
        <w:rPr>
          <w:rFonts w:eastAsia="Times New Roman" w:cs="Times New Roman"/>
          <w:color w:val="000000"/>
        </w:rPr>
        <w:t>The total sum to be paid the ESCO under this subparagraph C shall not exceed the total contract price plus settlement costs, reduced by the amount of payments otherwise made, the proceeds of any sales of supplies and manufacturing materials under subparagraph B, and the contract price of work not terminated.</w:t>
      </w:r>
    </w:p>
    <w:p w14:paraId="31A07A7B" w14:textId="77777777" w:rsidR="00B77B08" w:rsidRDefault="00B77B08" w:rsidP="00C0356E">
      <w:pPr>
        <w:autoSpaceDE w:val="0"/>
        <w:autoSpaceDN w:val="0"/>
        <w:adjustRightInd w:val="0"/>
        <w:rPr>
          <w:rFonts w:eastAsia="Times New Roman" w:cs="Times New Roman"/>
          <w:color w:val="000000"/>
        </w:rPr>
      </w:pPr>
    </w:p>
    <w:p w14:paraId="674976CE" w14:textId="56C8896D" w:rsidR="002D55B3" w:rsidRPr="002D55B3" w:rsidRDefault="002D55B3" w:rsidP="00C0356E">
      <w:pPr>
        <w:autoSpaceDE w:val="0"/>
        <w:autoSpaceDN w:val="0"/>
        <w:adjustRightInd w:val="0"/>
        <w:ind w:left="1800"/>
        <w:rPr>
          <w:rFonts w:eastAsia="Times New Roman" w:cs="Times New Roman"/>
          <w:b/>
          <w:color w:val="000000"/>
        </w:rPr>
      </w:pPr>
      <w:r w:rsidRPr="002D55B3">
        <w:rPr>
          <w:rFonts w:eastAsia="Times New Roman" w:cs="Times New Roman"/>
          <w:color w:val="000000"/>
        </w:rPr>
        <w:t>Cost claimed or agreed to under this section shall be in accordance with applicable sections of the State Procurement Code.</w:t>
      </w:r>
    </w:p>
    <w:p w14:paraId="085FAA4F" w14:textId="77777777" w:rsidR="002D55B3" w:rsidRPr="002D55B3" w:rsidRDefault="002D55B3" w:rsidP="00C0356E">
      <w:pPr>
        <w:rPr>
          <w:rFonts w:eastAsia="Times New Roman" w:cs="Times New Roman"/>
          <w:b/>
          <w:noProof/>
          <w:color w:val="000000"/>
        </w:rPr>
      </w:pPr>
      <w:r w:rsidRPr="002D55B3">
        <w:rPr>
          <w:rFonts w:eastAsia="Times New Roman" w:cs="Times New Roman"/>
          <w:b/>
          <w:noProof/>
          <w:color w:val="000000"/>
        </w:rPr>
        <w:tab/>
      </w:r>
    </w:p>
    <w:p w14:paraId="59155AA3" w14:textId="285A2B5B" w:rsidR="002D55B3" w:rsidRPr="00B77B08" w:rsidRDefault="002D55B3" w:rsidP="00C0356E">
      <w:pPr>
        <w:pStyle w:val="Heading2"/>
        <w:numPr>
          <w:ilvl w:val="1"/>
          <w:numId w:val="22"/>
        </w:numPr>
        <w:jc w:val="left"/>
        <w:rPr>
          <w:b/>
          <w:noProof/>
        </w:rPr>
      </w:pPr>
      <w:r w:rsidRPr="00B77B08">
        <w:rPr>
          <w:b/>
          <w:noProof/>
        </w:rPr>
        <w:t>Available Funds – Contingency - Remedies</w:t>
      </w:r>
    </w:p>
    <w:p w14:paraId="2342F310" w14:textId="1928B0D5" w:rsidR="002D55B3" w:rsidRPr="002D55B3" w:rsidRDefault="002D55B3" w:rsidP="00C0356E">
      <w:pPr>
        <w:outlineLvl w:val="2"/>
        <w:rPr>
          <w:rFonts w:eastAsia="Times New Roman" w:cs="Times New Roman"/>
          <w:noProof/>
          <w:color w:val="000000"/>
        </w:rPr>
      </w:pPr>
      <w:r w:rsidRPr="002D55B3">
        <w:rPr>
          <w:rFonts w:eastAsia="Times New Roman" w:cs="Times New Roman"/>
          <w:noProof/>
          <w:color w:val="000000"/>
        </w:rPr>
        <w:t xml:space="preserve">The </w:t>
      </w:r>
      <w:r w:rsidR="007E641A">
        <w:rPr>
          <w:rFonts w:eastAsia="Times New Roman" w:cs="Times New Roman"/>
          <w:noProof/>
          <w:color w:val="000000"/>
        </w:rPr>
        <w:t>Owner</w:t>
      </w:r>
      <w:r w:rsidRPr="002D55B3">
        <w:rPr>
          <w:rFonts w:eastAsia="Times New Roman" w:cs="Times New Roman"/>
          <w:noProof/>
          <w:color w:val="000000"/>
        </w:rPr>
        <w:t xml:space="preserve"> is prohibited by law from making fiscal commitments beyond the term of its current fiscal period. Therefore, ESCO’s compensation is contingent upon the continuing availability of </w:t>
      </w:r>
      <w:r w:rsidR="007E641A">
        <w:rPr>
          <w:rFonts w:eastAsia="Times New Roman" w:cs="Times New Roman"/>
          <w:noProof/>
          <w:color w:val="000000"/>
        </w:rPr>
        <w:t>Owner</w:t>
      </w:r>
      <w:r w:rsidRPr="002D55B3">
        <w:rPr>
          <w:rFonts w:eastAsia="Times New Roman" w:cs="Times New Roman"/>
          <w:noProof/>
          <w:color w:val="000000"/>
        </w:rPr>
        <w:t xml:space="preserve"> appropriations.. Payments pursuant to this contract shall only be made from available funds encumbered for this Contract, and the </w:t>
      </w:r>
      <w:r w:rsidR="007E641A">
        <w:rPr>
          <w:rFonts w:eastAsia="Times New Roman" w:cs="Times New Roman"/>
          <w:noProof/>
          <w:color w:val="000000"/>
        </w:rPr>
        <w:t>Owner</w:t>
      </w:r>
      <w:r w:rsidRPr="002D55B3">
        <w:rPr>
          <w:rFonts w:eastAsia="Times New Roman" w:cs="Times New Roman"/>
          <w:noProof/>
          <w:color w:val="000000"/>
        </w:rPr>
        <w:t xml:space="preserve">’s liability for such payments shall be limited to the amount remaining of such encumbered funds. If </w:t>
      </w:r>
      <w:r w:rsidR="007E641A">
        <w:rPr>
          <w:rFonts w:eastAsia="Times New Roman" w:cs="Times New Roman"/>
          <w:noProof/>
          <w:color w:val="000000"/>
        </w:rPr>
        <w:t>Owner</w:t>
      </w:r>
      <w:r w:rsidRPr="002D55B3">
        <w:rPr>
          <w:rFonts w:eastAsia="Times New Roman" w:cs="Times New Roman"/>
          <w:noProof/>
          <w:color w:val="000000"/>
        </w:rPr>
        <w:t xml:space="preserve"> or federal funds are not appropriated, or otherwise become unavailable to fund this Contract, the </w:t>
      </w:r>
      <w:r w:rsidR="007E641A">
        <w:rPr>
          <w:rFonts w:eastAsia="Times New Roman" w:cs="Times New Roman"/>
          <w:noProof/>
          <w:color w:val="000000"/>
        </w:rPr>
        <w:t>Owner</w:t>
      </w:r>
      <w:r w:rsidRPr="002D55B3">
        <w:rPr>
          <w:rFonts w:eastAsia="Times New Roman" w:cs="Times New Roman"/>
          <w:noProof/>
          <w:color w:val="000000"/>
        </w:rPr>
        <w:t xml:space="preserve"> may immediately terminate the Contract in whole or in part without further liability in accordance with the Termination for Cause subsection of the Remedies section of this Contract. All payments are subject to the general Remedies section of this Contract.</w:t>
      </w:r>
    </w:p>
    <w:p w14:paraId="5A736A1A" w14:textId="77777777" w:rsidR="002D55B3" w:rsidRPr="002D55B3" w:rsidRDefault="002D55B3" w:rsidP="00C0356E">
      <w:pPr>
        <w:autoSpaceDE w:val="0"/>
        <w:autoSpaceDN w:val="0"/>
        <w:adjustRightInd w:val="0"/>
        <w:rPr>
          <w:rFonts w:eastAsia="Times New Roman" w:cs="Times New Roman"/>
          <w:b/>
          <w:bCs/>
          <w:color w:val="000000"/>
        </w:rPr>
      </w:pPr>
    </w:p>
    <w:p w14:paraId="18BA579E" w14:textId="77777777" w:rsidR="002D55B3" w:rsidRPr="002D55B3" w:rsidRDefault="002D55B3" w:rsidP="00C0356E">
      <w:pPr>
        <w:pStyle w:val="Heading1"/>
        <w:rPr>
          <w:i/>
        </w:rPr>
      </w:pPr>
      <w:r w:rsidRPr="002D55B3">
        <w:t>5.</w:t>
      </w:r>
      <w:r w:rsidRPr="002D55B3">
        <w:tab/>
        <w:t xml:space="preserve">Insurance </w:t>
      </w:r>
    </w:p>
    <w:p w14:paraId="3FBFF8A7" w14:textId="6E3BE853" w:rsidR="002D55B3" w:rsidRPr="002D55B3" w:rsidRDefault="00E03E4E" w:rsidP="00C0356E">
      <w:pPr>
        <w:shd w:val="clear" w:color="auto" w:fill="F2F2F2"/>
        <w:rPr>
          <w:rFonts w:eastAsia="Times New Roman" w:cs="Times New Roman"/>
          <w:color w:val="000000"/>
        </w:rPr>
      </w:pPr>
      <w:r>
        <w:rPr>
          <w:rFonts w:eastAsia="Times New Roman" w:cs="Times New Roman"/>
          <w:color w:val="000000"/>
        </w:rPr>
        <w:t>[</w:t>
      </w:r>
      <w:r w:rsidR="00F514B8" w:rsidRPr="007001F6">
        <w:rPr>
          <w:rFonts w:eastAsia="Times New Roman" w:cs="Times New Roman"/>
          <w:b/>
          <w:color w:val="000000"/>
        </w:rPr>
        <w:t>Note</w:t>
      </w:r>
      <w:r w:rsidR="00F514B8">
        <w:rPr>
          <w:rFonts w:eastAsia="Times New Roman" w:cs="Times New Roman"/>
          <w:color w:val="000000"/>
        </w:rPr>
        <w:t xml:space="preserve">:  </w:t>
      </w:r>
      <w:r w:rsidR="002D55B3" w:rsidRPr="002D55B3">
        <w:rPr>
          <w:rFonts w:eastAsia="Times New Roman" w:cs="Times New Roman"/>
          <w:color w:val="000000"/>
        </w:rPr>
        <w:t>Coordinate insurance requirements and amounts of coverage with existing policy amounts and coverages and modify below as needed.</w:t>
      </w:r>
    </w:p>
    <w:p w14:paraId="42B2F79C" w14:textId="3662A617" w:rsidR="002D55B3" w:rsidRPr="002D55B3" w:rsidRDefault="002D55B3" w:rsidP="00C0356E">
      <w:pPr>
        <w:shd w:val="clear" w:color="auto" w:fill="F2F2F2"/>
        <w:rPr>
          <w:rFonts w:eastAsia="Times New Roman" w:cs="Times New Roman"/>
          <w:color w:val="000000"/>
        </w:rPr>
      </w:pPr>
      <w:r w:rsidRPr="002D55B3">
        <w:rPr>
          <w:rFonts w:eastAsia="Times New Roman" w:cs="Times New Roman"/>
          <w:color w:val="000000"/>
        </w:rPr>
        <w:t xml:space="preserve">Before commencing any Work under this Contract, ESCO shall file with </w:t>
      </w:r>
      <w:r w:rsidR="007E641A">
        <w:rPr>
          <w:rFonts w:eastAsia="Times New Roman" w:cs="Times New Roman"/>
          <w:color w:val="000000"/>
        </w:rPr>
        <w:t>Owner</w:t>
      </w:r>
      <w:r w:rsidRPr="002D55B3">
        <w:rPr>
          <w:rFonts w:eastAsia="Times New Roman" w:cs="Times New Roman"/>
          <w:color w:val="000000"/>
        </w:rPr>
        <w:t xml:space="preserve"> certificates of </w:t>
      </w:r>
      <w:proofErr w:type="gramStart"/>
      <w:r w:rsidRPr="002D55B3">
        <w:rPr>
          <w:rFonts w:eastAsia="Times New Roman" w:cs="Times New Roman"/>
          <w:color w:val="000000"/>
        </w:rPr>
        <w:t>insurance  evidencing</w:t>
      </w:r>
      <w:proofErr w:type="gramEnd"/>
      <w:r w:rsidRPr="002D55B3">
        <w:rPr>
          <w:rFonts w:eastAsia="Times New Roman" w:cs="Times New Roman"/>
          <w:color w:val="000000"/>
        </w:rPr>
        <w:t xml:space="preserve"> th</w:t>
      </w:r>
      <w:r w:rsidR="00E03E4E">
        <w:rPr>
          <w:rFonts w:eastAsia="Times New Roman" w:cs="Times New Roman"/>
          <w:color w:val="000000"/>
        </w:rPr>
        <w:t>e coverage’s as specified below.]</w:t>
      </w:r>
    </w:p>
    <w:p w14:paraId="66D1E673" w14:textId="77777777" w:rsidR="002D55B3" w:rsidRPr="002D55B3" w:rsidRDefault="002D55B3" w:rsidP="00C0356E">
      <w:pPr>
        <w:rPr>
          <w:rFonts w:eastAsia="Times New Roman" w:cs="Times New Roman"/>
          <w:color w:val="000000"/>
        </w:rPr>
      </w:pPr>
    </w:p>
    <w:p w14:paraId="5B235314" w14:textId="77777777" w:rsidR="00B77B08" w:rsidRDefault="00B77B08" w:rsidP="00C0356E">
      <w:pPr>
        <w:pStyle w:val="ListParagraph"/>
        <w:numPr>
          <w:ilvl w:val="1"/>
          <w:numId w:val="24"/>
        </w:numPr>
        <w:rPr>
          <w:rFonts w:eastAsia="Times New Roman" w:cs="Times New Roman"/>
          <w:color w:val="000000"/>
        </w:rPr>
      </w:pPr>
    </w:p>
    <w:p w14:paraId="1D82AE42" w14:textId="5F503285" w:rsidR="002D55B3" w:rsidRDefault="002D55B3" w:rsidP="00C0356E">
      <w:pPr>
        <w:rPr>
          <w:rFonts w:eastAsia="Times New Roman" w:cs="Times New Roman"/>
          <w:color w:val="000000"/>
        </w:rPr>
      </w:pPr>
      <w:r w:rsidRPr="00B77B08">
        <w:rPr>
          <w:rFonts w:eastAsia="Times New Roman" w:cs="Times New Roman"/>
          <w:color w:val="000000"/>
        </w:rPr>
        <w:t>It is agreed and understood ESCO shall maintain in full force and effect adequate commercial general liability insurance and property damage insurance, as well as workmen’s compensation and employer’s liability insurance pursuant to the State insurance requirements as defined below.</w:t>
      </w:r>
    </w:p>
    <w:p w14:paraId="278FCAEB" w14:textId="77777777" w:rsidR="00B77B08" w:rsidRPr="00B77B08" w:rsidRDefault="00B77B08" w:rsidP="00C0356E">
      <w:pPr>
        <w:rPr>
          <w:rFonts w:eastAsia="Times New Roman" w:cs="Times New Roman"/>
          <w:color w:val="000000"/>
        </w:rPr>
      </w:pPr>
    </w:p>
    <w:p w14:paraId="10121AD0" w14:textId="77777777" w:rsidR="00B77B08" w:rsidRPr="00B77B08" w:rsidRDefault="00B77B08" w:rsidP="00C0356E">
      <w:pPr>
        <w:pStyle w:val="ListParagraph"/>
        <w:numPr>
          <w:ilvl w:val="1"/>
          <w:numId w:val="24"/>
        </w:numPr>
        <w:rPr>
          <w:rFonts w:eastAsia="Times New Roman" w:cs="Times New Roman"/>
          <w:color w:val="000000"/>
        </w:rPr>
      </w:pPr>
    </w:p>
    <w:p w14:paraId="3963E3B5" w14:textId="77777777" w:rsidR="002D55B3" w:rsidRPr="002D55B3" w:rsidRDefault="002D55B3" w:rsidP="00C0356E">
      <w:pPr>
        <w:rPr>
          <w:rFonts w:eastAsia="Times New Roman" w:cs="Times New Roman"/>
          <w:color w:val="000000"/>
        </w:rPr>
      </w:pPr>
      <w:r w:rsidRPr="002D55B3">
        <w:rPr>
          <w:rFonts w:eastAsia="Times New Roman" w:cs="Times New Roman"/>
          <w:color w:val="000000"/>
        </w:rPr>
        <w:t>The ESCO shall obtain, and maintain at all times during the term of this Agreement, insurance in the following kinds and amounts.</w:t>
      </w:r>
    </w:p>
    <w:p w14:paraId="48236667" w14:textId="54DAFF0E" w:rsidR="002D55B3" w:rsidRPr="00B77B08" w:rsidRDefault="002D55B3" w:rsidP="00C0356E">
      <w:pPr>
        <w:pStyle w:val="ListParagraph"/>
        <w:numPr>
          <w:ilvl w:val="1"/>
          <w:numId w:val="16"/>
        </w:numPr>
        <w:tabs>
          <w:tab w:val="clear" w:pos="1800"/>
        </w:tabs>
        <w:autoSpaceDE w:val="0"/>
        <w:autoSpaceDN w:val="0"/>
        <w:adjustRightInd w:val="0"/>
        <w:ind w:left="1080" w:hanging="360"/>
        <w:rPr>
          <w:rFonts w:eastAsia="Times New Roman" w:cs="Times New Roman"/>
          <w:color w:val="000000"/>
        </w:rPr>
      </w:pPr>
      <w:r w:rsidRPr="00B77B08">
        <w:rPr>
          <w:rFonts w:eastAsia="Times New Roman" w:cs="Times New Roman"/>
          <w:color w:val="000000"/>
        </w:rPr>
        <w:t>Standard Workers’ Compensation and Employer’s Liability as required by State statute, including occupational disease, covering all employees at the work site.</w:t>
      </w:r>
    </w:p>
    <w:p w14:paraId="111C5A7B" w14:textId="77777777" w:rsidR="002D55B3" w:rsidRPr="002D55B3" w:rsidRDefault="002D55B3" w:rsidP="00C0356E">
      <w:pPr>
        <w:numPr>
          <w:ilvl w:val="1"/>
          <w:numId w:val="16"/>
        </w:numPr>
        <w:tabs>
          <w:tab w:val="clear" w:pos="1800"/>
        </w:tabs>
        <w:ind w:left="1080" w:hanging="360"/>
        <w:rPr>
          <w:rFonts w:eastAsia="Times New Roman" w:cs="Times New Roman"/>
          <w:color w:val="000000"/>
        </w:rPr>
      </w:pPr>
      <w:r w:rsidRPr="002D55B3">
        <w:rPr>
          <w:rFonts w:eastAsia="Times New Roman" w:cs="Times New Roman"/>
          <w:color w:val="000000"/>
        </w:rPr>
        <w:t>General Liability (minimum coverage)</w:t>
      </w:r>
    </w:p>
    <w:p w14:paraId="07C7EB17" w14:textId="77777777" w:rsidR="002D55B3" w:rsidRPr="002D55B3" w:rsidRDefault="002D55B3" w:rsidP="00C0356E">
      <w:pPr>
        <w:numPr>
          <w:ilvl w:val="0"/>
          <w:numId w:val="17"/>
        </w:numPr>
        <w:tabs>
          <w:tab w:val="clear" w:pos="3960"/>
        </w:tabs>
        <w:ind w:left="1440"/>
        <w:rPr>
          <w:rFonts w:eastAsia="Times New Roman" w:cs="Times New Roman"/>
          <w:color w:val="000000"/>
        </w:rPr>
      </w:pPr>
      <w:r w:rsidRPr="002D55B3">
        <w:rPr>
          <w:rFonts w:eastAsia="Times New Roman" w:cs="Times New Roman"/>
          <w:color w:val="000000"/>
        </w:rPr>
        <w:t>Combined single limit of $600,000 written on an occurrence basis.</w:t>
      </w:r>
    </w:p>
    <w:p w14:paraId="1B9292FF" w14:textId="77777777" w:rsidR="002D55B3" w:rsidRPr="002D55B3" w:rsidRDefault="002D55B3" w:rsidP="00C0356E">
      <w:pPr>
        <w:numPr>
          <w:ilvl w:val="0"/>
          <w:numId w:val="17"/>
        </w:numPr>
        <w:tabs>
          <w:tab w:val="clear" w:pos="3960"/>
        </w:tabs>
        <w:ind w:left="1440"/>
        <w:rPr>
          <w:rFonts w:eastAsia="Times New Roman" w:cs="Times New Roman"/>
          <w:color w:val="000000"/>
        </w:rPr>
      </w:pPr>
      <w:r w:rsidRPr="002D55B3">
        <w:rPr>
          <w:rFonts w:eastAsia="Times New Roman" w:cs="Times New Roman"/>
          <w:color w:val="000000"/>
        </w:rPr>
        <w:t>Any aggregate limit will not be less than $1,000,000.</w:t>
      </w:r>
    </w:p>
    <w:p w14:paraId="611DF89B" w14:textId="77777777" w:rsidR="002D55B3" w:rsidRPr="002D55B3" w:rsidRDefault="002D55B3" w:rsidP="00C0356E">
      <w:pPr>
        <w:numPr>
          <w:ilvl w:val="0"/>
          <w:numId w:val="17"/>
        </w:numPr>
        <w:tabs>
          <w:tab w:val="clear" w:pos="3960"/>
        </w:tabs>
        <w:ind w:left="1440"/>
        <w:rPr>
          <w:rFonts w:eastAsia="Times New Roman" w:cs="Times New Roman"/>
          <w:color w:val="000000"/>
        </w:rPr>
      </w:pPr>
      <w:r w:rsidRPr="002D55B3">
        <w:rPr>
          <w:rFonts w:eastAsia="Times New Roman" w:cs="Times New Roman"/>
          <w:color w:val="000000"/>
        </w:rPr>
        <w:lastRenderedPageBreak/>
        <w:t>The ESCO must purchase additional insurance if claims reduce the annual aggregate below $600,000.</w:t>
      </w:r>
    </w:p>
    <w:p w14:paraId="55D74672" w14:textId="77777777" w:rsidR="002D55B3" w:rsidRPr="002D55B3" w:rsidRDefault="002D55B3" w:rsidP="00C0356E">
      <w:pPr>
        <w:numPr>
          <w:ilvl w:val="1"/>
          <w:numId w:val="16"/>
        </w:numPr>
        <w:tabs>
          <w:tab w:val="clear" w:pos="1800"/>
        </w:tabs>
        <w:ind w:left="1080" w:hanging="360"/>
        <w:rPr>
          <w:rFonts w:eastAsia="Times New Roman" w:cs="Times New Roman"/>
          <w:color w:val="000000"/>
        </w:rPr>
      </w:pPr>
      <w:r w:rsidRPr="002D55B3">
        <w:rPr>
          <w:rFonts w:eastAsia="Times New Roman" w:cs="Times New Roman"/>
          <w:color w:val="000000"/>
        </w:rPr>
        <w:t>Automobile Liability (minimum coverage) in the amount of $600,000 combined single limit</w:t>
      </w:r>
    </w:p>
    <w:p w14:paraId="3EB67215" w14:textId="3DCE7BE3" w:rsidR="002D55B3" w:rsidRPr="002D55B3" w:rsidRDefault="002D55B3" w:rsidP="00C0356E">
      <w:pPr>
        <w:numPr>
          <w:ilvl w:val="1"/>
          <w:numId w:val="16"/>
        </w:numPr>
        <w:tabs>
          <w:tab w:val="clear" w:pos="1800"/>
        </w:tabs>
        <w:ind w:left="1080" w:hanging="360"/>
        <w:rPr>
          <w:rFonts w:eastAsia="Times New Roman" w:cs="Times New Roman"/>
          <w:color w:val="000000"/>
        </w:rPr>
      </w:pPr>
      <w:r w:rsidRPr="002D55B3">
        <w:rPr>
          <w:rFonts w:eastAsia="Times New Roman" w:cs="Times New Roman"/>
          <w:color w:val="000000"/>
        </w:rPr>
        <w:t xml:space="preserve">The </w:t>
      </w:r>
      <w:r w:rsidR="007E641A">
        <w:rPr>
          <w:rFonts w:eastAsia="Times New Roman" w:cs="Times New Roman"/>
          <w:color w:val="000000"/>
        </w:rPr>
        <w:t>Owner</w:t>
      </w:r>
      <w:r w:rsidRPr="002D55B3">
        <w:rPr>
          <w:rFonts w:eastAsia="Times New Roman" w:cs="Times New Roman"/>
          <w:color w:val="000000"/>
        </w:rPr>
        <w:t xml:space="preserve"> shall be named as an additional insured on each commercial general liability policy.</w:t>
      </w:r>
    </w:p>
    <w:p w14:paraId="78437454" w14:textId="77777777" w:rsidR="002D55B3" w:rsidRPr="002D55B3" w:rsidRDefault="002D55B3" w:rsidP="00C0356E">
      <w:pPr>
        <w:numPr>
          <w:ilvl w:val="1"/>
          <w:numId w:val="16"/>
        </w:numPr>
        <w:tabs>
          <w:tab w:val="clear" w:pos="1800"/>
        </w:tabs>
        <w:ind w:left="1080" w:hanging="360"/>
        <w:rPr>
          <w:rFonts w:eastAsia="Times New Roman" w:cs="Times New Roman"/>
          <w:color w:val="000000"/>
        </w:rPr>
      </w:pPr>
      <w:r w:rsidRPr="002D55B3">
        <w:rPr>
          <w:rFonts w:eastAsia="Times New Roman" w:cs="Times New Roman"/>
          <w:color w:val="000000"/>
        </w:rPr>
        <w:t>The insurance shall include provisions preventing cancellation without 30 calendar days prior written notice, by certified mail to the Principal Representative</w:t>
      </w:r>
    </w:p>
    <w:p w14:paraId="4ED2BF83" w14:textId="77777777" w:rsidR="002D55B3" w:rsidRPr="002D55B3" w:rsidRDefault="002D55B3" w:rsidP="00C0356E">
      <w:pPr>
        <w:numPr>
          <w:ilvl w:val="1"/>
          <w:numId w:val="16"/>
        </w:numPr>
        <w:tabs>
          <w:tab w:val="clear" w:pos="1800"/>
        </w:tabs>
        <w:ind w:left="1080" w:hanging="360"/>
        <w:rPr>
          <w:rFonts w:eastAsia="Times New Roman" w:cs="Times New Roman"/>
          <w:color w:val="000000"/>
        </w:rPr>
      </w:pPr>
      <w:r w:rsidRPr="002D55B3">
        <w:rPr>
          <w:rFonts w:eastAsia="Times New Roman" w:cs="Times New Roman"/>
          <w:color w:val="000000"/>
        </w:rPr>
        <w:t>ESCO shall be responsible for all claims, damages, losses or expenses, including attorney’s fees, arising out of or resulting from the performance of the Services contemplated in this Contract, provided that any such claim, damage, loss or expense is caused by any negligent act, error or omission of ESCO, any Consultant or associate thereof, or anyone directly or indirectly employed by ESCO.  ESCO shall submit a Certificate of Insurance at the signing of this Contract and also any notices of Renewal of said Policy as they occur.</w:t>
      </w:r>
    </w:p>
    <w:p w14:paraId="0609EE51" w14:textId="77777777" w:rsidR="002D55B3" w:rsidRPr="002D55B3" w:rsidRDefault="002D55B3" w:rsidP="00C0356E">
      <w:pPr>
        <w:ind w:left="2340"/>
        <w:rPr>
          <w:rFonts w:eastAsia="Times New Roman" w:cs="Times New Roman"/>
          <w:color w:val="000000"/>
        </w:rPr>
      </w:pPr>
    </w:p>
    <w:p w14:paraId="46085837" w14:textId="77777777" w:rsidR="002D55B3" w:rsidRPr="002D55B3" w:rsidRDefault="002D55B3" w:rsidP="00C0356E">
      <w:pPr>
        <w:pStyle w:val="Heading1"/>
      </w:pPr>
      <w:r w:rsidRPr="002D55B3">
        <w:t>6.</w:t>
      </w:r>
      <w:r w:rsidRPr="002D55B3">
        <w:tab/>
        <w:t xml:space="preserve">Energy Savings Performance Contract </w:t>
      </w:r>
    </w:p>
    <w:p w14:paraId="428153E4" w14:textId="77777777" w:rsidR="00C11F3E" w:rsidRDefault="002D55B3" w:rsidP="00C0356E">
      <w:pPr>
        <w:numPr>
          <w:ilvl w:val="12"/>
          <w:numId w:val="0"/>
        </w:numPr>
        <w:rPr>
          <w:rFonts w:eastAsia="Times New Roman" w:cs="Times New Roman"/>
          <w:color w:val="000000"/>
        </w:rPr>
      </w:pPr>
      <w:r w:rsidRPr="002D55B3">
        <w:rPr>
          <w:rFonts w:eastAsia="Times New Roman" w:cs="Times New Roman"/>
          <w:color w:val="000000"/>
        </w:rPr>
        <w:t>The Parties intend to negotiate an Energy Savings Performance Contract under which the ESCO will design, install and implement energy</w:t>
      </w:r>
      <w:r w:rsidR="003B5AE5">
        <w:rPr>
          <w:rFonts w:eastAsia="Times New Roman" w:cs="Times New Roman"/>
          <w:color w:val="000000"/>
        </w:rPr>
        <w:t xml:space="preserve">, </w:t>
      </w:r>
      <w:r w:rsidRPr="002D55B3">
        <w:rPr>
          <w:rFonts w:eastAsia="Times New Roman" w:cs="Times New Roman"/>
          <w:color w:val="000000"/>
        </w:rPr>
        <w:t>water</w:t>
      </w:r>
      <w:r w:rsidR="003B5AE5">
        <w:rPr>
          <w:rFonts w:eastAsia="Times New Roman" w:cs="Times New Roman"/>
          <w:color w:val="000000"/>
        </w:rPr>
        <w:t xml:space="preserve"> and operating</w:t>
      </w:r>
      <w:r w:rsidRPr="002D55B3">
        <w:rPr>
          <w:rFonts w:eastAsia="Times New Roman" w:cs="Times New Roman"/>
          <w:color w:val="000000"/>
        </w:rPr>
        <w:t xml:space="preserve"> saving</w:t>
      </w:r>
      <w:r w:rsidR="003B5AE5">
        <w:rPr>
          <w:rFonts w:eastAsia="Times New Roman" w:cs="Times New Roman"/>
          <w:color w:val="000000"/>
        </w:rPr>
        <w:t>s</w:t>
      </w:r>
      <w:r w:rsidRPr="002D55B3">
        <w:rPr>
          <w:rFonts w:eastAsia="Times New Roman" w:cs="Times New Roman"/>
          <w:color w:val="000000"/>
        </w:rPr>
        <w:t xml:space="preserve"> measures which the Parties have agreed to, and provide certain maintenance and monitoring services.  </w:t>
      </w:r>
    </w:p>
    <w:p w14:paraId="137BFE1E" w14:textId="77777777" w:rsidR="00C11F3E" w:rsidRDefault="00C11F3E" w:rsidP="00C0356E">
      <w:pPr>
        <w:numPr>
          <w:ilvl w:val="12"/>
          <w:numId w:val="0"/>
        </w:numPr>
        <w:rPr>
          <w:rFonts w:eastAsia="Times New Roman" w:cs="Times New Roman"/>
          <w:color w:val="000000"/>
        </w:rPr>
      </w:pPr>
    </w:p>
    <w:p w14:paraId="492D1810" w14:textId="767C23F2" w:rsidR="002D55B3" w:rsidRPr="002D55B3" w:rsidRDefault="002D55B3" w:rsidP="00C0356E">
      <w:pPr>
        <w:numPr>
          <w:ilvl w:val="12"/>
          <w:numId w:val="0"/>
        </w:numPr>
        <w:rPr>
          <w:rFonts w:eastAsia="Times New Roman" w:cs="Times New Roman"/>
          <w:color w:val="000000"/>
        </w:rPr>
      </w:pPr>
      <w:r w:rsidRPr="002D55B3">
        <w:rPr>
          <w:rFonts w:eastAsia="Times New Roman" w:cs="Times New Roman"/>
          <w:color w:val="000000"/>
        </w:rPr>
        <w:t xml:space="preserve">However, nothing in this Contract should be construed as an obligation on any of the Parties to execute such a contract.  The terms and provisions of such an Energy Savings Performance Contract will be set forth in a separate contract. </w:t>
      </w:r>
    </w:p>
    <w:p w14:paraId="6200EEBC" w14:textId="77777777" w:rsidR="002D55B3" w:rsidRPr="002D55B3" w:rsidRDefault="002D55B3" w:rsidP="00C0356E">
      <w:pPr>
        <w:numPr>
          <w:ilvl w:val="12"/>
          <w:numId w:val="0"/>
        </w:numPr>
        <w:rPr>
          <w:rFonts w:eastAsia="Times New Roman" w:cs="Times New Roman"/>
          <w:color w:val="000000"/>
        </w:rPr>
      </w:pPr>
    </w:p>
    <w:p w14:paraId="58D382BA" w14:textId="77777777" w:rsidR="002D55B3" w:rsidRPr="002D55B3" w:rsidRDefault="002D55B3" w:rsidP="00C0356E">
      <w:pPr>
        <w:pStyle w:val="Heading1"/>
      </w:pPr>
      <w:r w:rsidRPr="002D55B3">
        <w:t>7.</w:t>
      </w:r>
      <w:r w:rsidRPr="002D55B3">
        <w:tab/>
        <w:t>Extent of Agreement</w:t>
      </w:r>
    </w:p>
    <w:p w14:paraId="1FCDDC9E" w14:textId="77777777" w:rsidR="00B77B08" w:rsidRDefault="00B77B08" w:rsidP="00C0356E">
      <w:pPr>
        <w:pStyle w:val="ListParagraph"/>
        <w:numPr>
          <w:ilvl w:val="1"/>
          <w:numId w:val="25"/>
        </w:numPr>
        <w:rPr>
          <w:rFonts w:eastAsia="Times New Roman" w:cs="Times New Roman"/>
          <w:color w:val="000000"/>
        </w:rPr>
      </w:pPr>
    </w:p>
    <w:p w14:paraId="454B1102" w14:textId="7E5ABC42" w:rsidR="002D55B3" w:rsidRDefault="002D55B3" w:rsidP="00C0356E">
      <w:pPr>
        <w:rPr>
          <w:rFonts w:eastAsia="Times New Roman" w:cs="Times New Roman"/>
          <w:color w:val="000000"/>
        </w:rPr>
      </w:pPr>
      <w:r w:rsidRPr="00B77B08">
        <w:rPr>
          <w:rFonts w:eastAsia="Times New Roman" w:cs="Times New Roman"/>
          <w:color w:val="000000"/>
        </w:rPr>
        <w:t xml:space="preserve">This Contract represents the entire and integrated agreement between </w:t>
      </w:r>
      <w:r w:rsidR="007E641A">
        <w:rPr>
          <w:rFonts w:eastAsia="Times New Roman" w:cs="Times New Roman"/>
          <w:color w:val="000000"/>
        </w:rPr>
        <w:t>Owner</w:t>
      </w:r>
      <w:r w:rsidRPr="00B77B08">
        <w:rPr>
          <w:rFonts w:eastAsia="Times New Roman" w:cs="Times New Roman"/>
          <w:color w:val="000000"/>
        </w:rPr>
        <w:t xml:space="preserve"> and ESCO and supersedes all prior negotiations, representations or agreement, either written or oral.  This Contract may be amended only by written instrument signed by the </w:t>
      </w:r>
      <w:r w:rsidR="007E641A">
        <w:rPr>
          <w:rFonts w:eastAsia="Times New Roman" w:cs="Times New Roman"/>
          <w:color w:val="000000"/>
        </w:rPr>
        <w:t>Owner</w:t>
      </w:r>
      <w:r w:rsidRPr="00B77B08">
        <w:rPr>
          <w:rFonts w:eastAsia="Times New Roman" w:cs="Times New Roman"/>
          <w:color w:val="000000"/>
        </w:rPr>
        <w:t xml:space="preserve">. </w:t>
      </w:r>
    </w:p>
    <w:p w14:paraId="6E776621" w14:textId="77777777" w:rsidR="00B77B08" w:rsidRPr="00B77B08" w:rsidRDefault="00B77B08" w:rsidP="00C0356E">
      <w:pPr>
        <w:rPr>
          <w:rFonts w:eastAsia="Times New Roman" w:cs="Times New Roman"/>
          <w:color w:val="000000"/>
        </w:rPr>
      </w:pPr>
    </w:p>
    <w:p w14:paraId="01B43318" w14:textId="357E70DC" w:rsidR="00B77B08" w:rsidRDefault="00B77B08" w:rsidP="00C0356E">
      <w:pPr>
        <w:pStyle w:val="ListParagraph"/>
        <w:numPr>
          <w:ilvl w:val="1"/>
          <w:numId w:val="25"/>
        </w:numPr>
        <w:rPr>
          <w:rFonts w:eastAsia="Times New Roman" w:cs="Times New Roman"/>
          <w:color w:val="000000"/>
        </w:rPr>
      </w:pPr>
    </w:p>
    <w:p w14:paraId="6BD841BB" w14:textId="21061A52" w:rsidR="002D55B3" w:rsidRPr="002D55B3" w:rsidRDefault="002D55B3" w:rsidP="00C0356E">
      <w:pPr>
        <w:rPr>
          <w:rFonts w:eastAsia="Times New Roman" w:cs="Times New Roman"/>
          <w:color w:val="000000"/>
        </w:rPr>
      </w:pPr>
      <w:r w:rsidRPr="002D55B3">
        <w:rPr>
          <w:rFonts w:eastAsia="Times New Roman" w:cs="Times New Roman"/>
          <w:color w:val="000000"/>
        </w:rPr>
        <w:t xml:space="preserve">The </w:t>
      </w:r>
      <w:r w:rsidR="007E641A">
        <w:rPr>
          <w:rFonts w:eastAsia="Times New Roman" w:cs="Times New Roman"/>
          <w:color w:val="000000"/>
        </w:rPr>
        <w:t>Owner</w:t>
      </w:r>
      <w:r w:rsidRPr="002D55B3">
        <w:rPr>
          <w:rFonts w:eastAsia="Times New Roman" w:cs="Times New Roman"/>
          <w:color w:val="000000"/>
        </w:rPr>
        <w:t xml:space="preserve"> and ESCO understand and agree the attachment</w:t>
      </w:r>
      <w:r w:rsidR="006E0A2D">
        <w:rPr>
          <w:rFonts w:eastAsia="Times New Roman" w:cs="Times New Roman"/>
          <w:color w:val="000000"/>
        </w:rPr>
        <w:t>s</w:t>
      </w:r>
      <w:r w:rsidRPr="002D55B3">
        <w:rPr>
          <w:rFonts w:eastAsia="Times New Roman" w:cs="Times New Roman"/>
          <w:color w:val="000000"/>
        </w:rPr>
        <w:t xml:space="preserve"> and exhibits hereto are and shall be an integral part of this Contract and the terms and provisions thereof are hereby incorporated, made a part of and shall supplement those recited herein.  In the</w:t>
      </w:r>
      <w:r w:rsidRPr="002D55B3">
        <w:rPr>
          <w:rFonts w:eastAsia="Times New Roman" w:cs="Times New Roman"/>
          <w:b/>
          <w:bCs/>
          <w:i/>
          <w:iCs/>
          <w:color w:val="000000"/>
          <w:u w:val="single"/>
        </w:rPr>
        <w:t xml:space="preserve"> </w:t>
      </w:r>
      <w:r w:rsidRPr="002D55B3">
        <w:rPr>
          <w:rFonts w:eastAsia="Times New Roman" w:cs="Times New Roman"/>
          <w:color w:val="000000"/>
        </w:rPr>
        <w:t xml:space="preserve">event of any conflict, or variance, the terms and provisions of this printed Agreement shall supersede, govern and control.  </w:t>
      </w:r>
    </w:p>
    <w:p w14:paraId="625E9220" w14:textId="77777777" w:rsidR="002D55B3" w:rsidRPr="002D55B3" w:rsidRDefault="002D55B3" w:rsidP="00C0356E">
      <w:pPr>
        <w:ind w:left="720"/>
        <w:rPr>
          <w:rFonts w:eastAsia="Times New Roman" w:cs="Times New Roman"/>
          <w:color w:val="000000"/>
        </w:rPr>
      </w:pPr>
    </w:p>
    <w:p w14:paraId="6118C4BE" w14:textId="77777777" w:rsidR="002D55B3" w:rsidRPr="002D55B3" w:rsidRDefault="002D55B3" w:rsidP="00C0356E">
      <w:pPr>
        <w:pStyle w:val="Heading1"/>
      </w:pPr>
      <w:r w:rsidRPr="002D55B3">
        <w:t>8.</w:t>
      </w:r>
      <w:r w:rsidRPr="002D55B3">
        <w:tab/>
        <w:t>Term</w:t>
      </w:r>
    </w:p>
    <w:p w14:paraId="0E40952D" w14:textId="598C78DC" w:rsidR="002D55B3" w:rsidRPr="002D55B3" w:rsidRDefault="002D55B3" w:rsidP="00C0356E">
      <w:pPr>
        <w:rPr>
          <w:rFonts w:eastAsia="Times New Roman" w:cs="Times New Roman"/>
          <w:b/>
          <w:color w:val="000000"/>
        </w:rPr>
      </w:pPr>
      <w:r w:rsidRPr="002D55B3">
        <w:rPr>
          <w:rFonts w:eastAsia="Times New Roman" w:cs="Times New Roman"/>
          <w:color w:val="000000"/>
        </w:rPr>
        <w:t xml:space="preserve">The term of this Contract will become effective upon approval by the </w:t>
      </w:r>
      <w:r w:rsidR="00E03E4E">
        <w:rPr>
          <w:rFonts w:eastAsia="Times New Roman" w:cs="Times New Roman"/>
          <w:color w:val="000000"/>
        </w:rPr>
        <w:t>[</w:t>
      </w:r>
      <w:r w:rsidRPr="002D55B3">
        <w:rPr>
          <w:rFonts w:eastAsia="Times New Roman" w:cs="Times New Roman"/>
          <w:color w:val="000000"/>
          <w:shd w:val="clear" w:color="auto" w:fill="F2F2F2"/>
        </w:rPr>
        <w:t>Controller</w:t>
      </w:r>
      <w:r w:rsidR="00E03E4E">
        <w:rPr>
          <w:rFonts w:eastAsia="Times New Roman" w:cs="Times New Roman"/>
          <w:color w:val="000000"/>
          <w:shd w:val="clear" w:color="auto" w:fill="F2F2F2"/>
        </w:rPr>
        <w:t>]</w:t>
      </w:r>
      <w:r w:rsidRPr="002D55B3">
        <w:rPr>
          <w:rFonts w:eastAsia="Times New Roman" w:cs="Times New Roman"/>
          <w:color w:val="000000"/>
        </w:rPr>
        <w:t xml:space="preserve"> and acceptance by the </w:t>
      </w:r>
      <w:r w:rsidR="00C11F3E">
        <w:rPr>
          <w:rFonts w:eastAsia="Times New Roman" w:cs="Times New Roman"/>
          <w:color w:val="000000"/>
        </w:rPr>
        <w:t>Owner</w:t>
      </w:r>
      <w:r w:rsidRPr="002D55B3">
        <w:rPr>
          <w:rFonts w:eastAsia="Times New Roman" w:cs="Times New Roman"/>
          <w:b/>
          <w:bCs/>
          <w:color w:val="000000"/>
        </w:rPr>
        <w:t xml:space="preserve">.  </w:t>
      </w:r>
      <w:r w:rsidRPr="002D55B3">
        <w:rPr>
          <w:rFonts w:eastAsia="Times New Roman" w:cs="Times New Roman"/>
          <w:color w:val="000000"/>
        </w:rPr>
        <w:t xml:space="preserve">The term shall end </w:t>
      </w:r>
      <w:r w:rsidR="00E03E4E">
        <w:rPr>
          <w:rFonts w:eastAsia="Times New Roman" w:cs="Times New Roman"/>
          <w:color w:val="000000"/>
        </w:rPr>
        <w:t>[</w:t>
      </w:r>
      <w:r w:rsidRPr="002D55B3">
        <w:rPr>
          <w:rFonts w:eastAsia="Times New Roman" w:cs="Times New Roman"/>
          <w:color w:val="000000"/>
          <w:shd w:val="clear" w:color="auto" w:fill="F2F2F2"/>
        </w:rPr>
        <w:t xml:space="preserve">number of days plus 15 days to </w:t>
      </w:r>
      <w:r w:rsidRPr="002D55B3">
        <w:rPr>
          <w:rFonts w:eastAsia="Times New Roman" w:cs="Times New Roman"/>
          <w:color w:val="000000"/>
          <w:shd w:val="clear" w:color="auto" w:fill="F2F2F2"/>
        </w:rPr>
        <w:lastRenderedPageBreak/>
        <w:t xml:space="preserve">allow for processing of </w:t>
      </w:r>
      <w:r w:rsidRPr="00862858">
        <w:rPr>
          <w:rFonts w:eastAsia="Times New Roman" w:cs="Times New Roman"/>
          <w:color w:val="000000"/>
          <w:shd w:val="clear" w:color="auto" w:fill="F2F2F2" w:themeFill="background1" w:themeFillShade="F2"/>
        </w:rPr>
        <w:t>check</w:t>
      </w:r>
      <w:r w:rsidRPr="002D55B3">
        <w:rPr>
          <w:rFonts w:eastAsia="Times New Roman" w:cs="Times New Roman"/>
          <w:color w:val="000000"/>
          <w:shd w:val="clear" w:color="auto" w:fill="F2F2F2"/>
        </w:rPr>
        <w:t xml:space="preserve"> (suggest 135 days)</w:t>
      </w:r>
      <w:r w:rsidR="00E03E4E">
        <w:rPr>
          <w:rFonts w:eastAsia="Times New Roman" w:cs="Times New Roman"/>
          <w:color w:val="000000"/>
          <w:shd w:val="clear" w:color="auto" w:fill="F2F2F2"/>
        </w:rPr>
        <w:t>]</w:t>
      </w:r>
      <w:r w:rsidRPr="002D55B3">
        <w:rPr>
          <w:rFonts w:eastAsia="Times New Roman" w:cs="Times New Roman"/>
          <w:color w:val="000000"/>
        </w:rPr>
        <w:t xml:space="preserve"> after signing of the </w:t>
      </w:r>
      <w:r w:rsidRPr="002D55B3">
        <w:rPr>
          <w:rFonts w:eastAsia="Times New Roman" w:cs="Times New Roman"/>
          <w:b/>
          <w:color w:val="000000"/>
        </w:rPr>
        <w:t>Notice of Acceptance of Investment Grade Audit Report</w:t>
      </w:r>
      <w:r w:rsidR="00C11F3E">
        <w:rPr>
          <w:rFonts w:eastAsia="Times New Roman" w:cs="Times New Roman"/>
          <w:b/>
          <w:color w:val="000000"/>
        </w:rPr>
        <w:t xml:space="preserve"> and Project Development Proposal (Attachment B</w:t>
      </w:r>
      <w:r w:rsidRPr="002D55B3">
        <w:rPr>
          <w:rFonts w:eastAsia="Times New Roman" w:cs="Times New Roman"/>
          <w:b/>
          <w:color w:val="000000"/>
        </w:rPr>
        <w:t>)</w:t>
      </w:r>
      <w:r w:rsidRPr="002D55B3">
        <w:rPr>
          <w:rFonts w:eastAsia="Times New Roman" w:cs="Times New Roman"/>
          <w:color w:val="000000"/>
        </w:rPr>
        <w:t xml:space="preserve"> by the </w:t>
      </w:r>
      <w:r w:rsidR="00C11F3E">
        <w:rPr>
          <w:rFonts w:eastAsia="Times New Roman" w:cs="Times New Roman"/>
          <w:color w:val="000000"/>
        </w:rPr>
        <w:t>Owner</w:t>
      </w:r>
      <w:r w:rsidRPr="002D55B3">
        <w:rPr>
          <w:rFonts w:eastAsia="Times New Roman" w:cs="Times New Roman"/>
          <w:color w:val="000000"/>
        </w:rPr>
        <w:t xml:space="preserve">. </w:t>
      </w:r>
    </w:p>
    <w:p w14:paraId="150B5E67" w14:textId="77777777" w:rsidR="00BE274D" w:rsidRDefault="00BE274D" w:rsidP="00C0356E">
      <w:pPr>
        <w:pStyle w:val="Heading1"/>
      </w:pPr>
    </w:p>
    <w:p w14:paraId="607B9A82" w14:textId="77777777" w:rsidR="002D55B3" w:rsidRPr="002D55B3" w:rsidRDefault="002D55B3" w:rsidP="00C0356E">
      <w:pPr>
        <w:pStyle w:val="Heading1"/>
      </w:pPr>
      <w:r w:rsidRPr="002D55B3">
        <w:t>9.         Order of Precedence</w:t>
      </w:r>
    </w:p>
    <w:p w14:paraId="00E35CA6" w14:textId="77777777" w:rsidR="002D55B3" w:rsidRPr="002D55B3" w:rsidRDefault="002D55B3" w:rsidP="00C0356E">
      <w:pPr>
        <w:rPr>
          <w:rFonts w:eastAsia="Times New Roman" w:cs="Times New Roman"/>
          <w:color w:val="000000"/>
        </w:rPr>
      </w:pPr>
      <w:r w:rsidRPr="002D55B3">
        <w:rPr>
          <w:rFonts w:eastAsia="Times New Roman" w:cs="Times New Roman"/>
          <w:color w:val="000000"/>
        </w:rPr>
        <w:t>In the event of conflict or inconsistency between this contract and its exhibits or attachments, such conflicts or inconsistencies shall be resolved by reference to the documents in the following order of priority:</w:t>
      </w:r>
    </w:p>
    <w:p w14:paraId="2D66039A" w14:textId="779675FE" w:rsidR="002D55B3" w:rsidRPr="007001F6" w:rsidRDefault="002D55B3" w:rsidP="00C0356E">
      <w:pPr>
        <w:numPr>
          <w:ilvl w:val="0"/>
          <w:numId w:val="15"/>
        </w:numPr>
        <w:tabs>
          <w:tab w:val="clear" w:pos="1440"/>
        </w:tabs>
        <w:ind w:left="1080"/>
        <w:rPr>
          <w:rFonts w:eastAsia="Times New Roman" w:cs="Times New Roman"/>
          <w:color w:val="000000"/>
        </w:rPr>
      </w:pPr>
      <w:r w:rsidRPr="007001F6">
        <w:rPr>
          <w:rFonts w:eastAsia="Times New Roman" w:cs="Times New Roman"/>
          <w:color w:val="000000"/>
        </w:rPr>
        <w:t xml:space="preserve">Special Provisions.  </w:t>
      </w:r>
    </w:p>
    <w:p w14:paraId="3DA506BC" w14:textId="77777777" w:rsidR="002D55B3" w:rsidRPr="007001F6" w:rsidRDefault="002D55B3" w:rsidP="00C0356E">
      <w:pPr>
        <w:numPr>
          <w:ilvl w:val="0"/>
          <w:numId w:val="15"/>
        </w:numPr>
        <w:tabs>
          <w:tab w:val="clear" w:pos="1440"/>
        </w:tabs>
        <w:ind w:left="1080"/>
        <w:rPr>
          <w:rFonts w:eastAsia="Times New Roman" w:cs="Times New Roman"/>
          <w:b/>
          <w:color w:val="000000"/>
        </w:rPr>
      </w:pPr>
      <w:r w:rsidRPr="007001F6">
        <w:rPr>
          <w:rFonts w:eastAsia="Times New Roman" w:cs="Times New Roman"/>
          <w:color w:val="000000"/>
        </w:rPr>
        <w:t>Contract - general terms and conditions</w:t>
      </w:r>
    </w:p>
    <w:p w14:paraId="7F002CD4" w14:textId="77777777" w:rsidR="002D55B3" w:rsidRPr="002D55B3" w:rsidRDefault="002D55B3" w:rsidP="00C0356E">
      <w:pPr>
        <w:numPr>
          <w:ilvl w:val="0"/>
          <w:numId w:val="15"/>
        </w:numPr>
        <w:tabs>
          <w:tab w:val="clear" w:pos="1440"/>
        </w:tabs>
        <w:ind w:left="1080"/>
        <w:rPr>
          <w:rFonts w:eastAsia="Times New Roman" w:cs="Times New Roman"/>
          <w:color w:val="000000"/>
        </w:rPr>
      </w:pPr>
      <w:r w:rsidRPr="002D55B3">
        <w:rPr>
          <w:rFonts w:eastAsia="Times New Roman" w:cs="Times New Roman"/>
          <w:color w:val="000000"/>
        </w:rPr>
        <w:t xml:space="preserve">Other exhibits or attachments        </w:t>
      </w:r>
    </w:p>
    <w:p w14:paraId="44C4B0F5" w14:textId="77777777" w:rsidR="002D55B3" w:rsidRPr="002D55B3" w:rsidRDefault="002D55B3" w:rsidP="00C0356E">
      <w:pPr>
        <w:rPr>
          <w:rFonts w:eastAsia="Times New Roman" w:cs="Times New Roman"/>
          <w:color w:val="000000"/>
        </w:rPr>
      </w:pPr>
    </w:p>
    <w:p w14:paraId="48C58F3B" w14:textId="22E7C477" w:rsidR="002D55B3" w:rsidRPr="00E03E4E" w:rsidRDefault="002D55B3" w:rsidP="00C0356E">
      <w:pPr>
        <w:pStyle w:val="Heading1"/>
      </w:pPr>
      <w:r w:rsidRPr="00E03E4E">
        <w:t xml:space="preserve">10.  </w:t>
      </w:r>
      <w:r w:rsidR="007E641A">
        <w:t>Owner</w:t>
      </w:r>
      <w:r w:rsidRPr="00E03E4E">
        <w:t xml:space="preserve">’s Special Provisions </w:t>
      </w:r>
    </w:p>
    <w:p w14:paraId="5E14974F" w14:textId="2E05EAFA" w:rsidR="002D55B3" w:rsidRPr="00E03E4E" w:rsidRDefault="00E03E4E" w:rsidP="00E03E4E">
      <w:pPr>
        <w:shd w:val="clear" w:color="auto" w:fill="F2F2F2" w:themeFill="background1" w:themeFillShade="F2"/>
        <w:ind w:left="360" w:hanging="360"/>
        <w:rPr>
          <w:rFonts w:eastAsia="Times New Roman" w:cs="Times New Roman"/>
          <w:bCs/>
          <w:color w:val="000000"/>
        </w:rPr>
      </w:pPr>
      <w:r>
        <w:rPr>
          <w:rFonts w:eastAsia="Times New Roman" w:cs="Times New Roman"/>
          <w:bCs/>
          <w:color w:val="000000"/>
        </w:rPr>
        <w:t>[</w:t>
      </w:r>
      <w:r w:rsidR="002D55B3" w:rsidRPr="00E03E4E">
        <w:rPr>
          <w:rFonts w:eastAsia="Times New Roman" w:cs="Times New Roman"/>
          <w:bCs/>
          <w:color w:val="000000"/>
        </w:rPr>
        <w:t>Insert</w:t>
      </w:r>
      <w:r>
        <w:rPr>
          <w:rFonts w:eastAsia="Times New Roman" w:cs="Times New Roman"/>
          <w:bCs/>
          <w:color w:val="000000"/>
        </w:rPr>
        <w:t xml:space="preserve"> as required or as available</w:t>
      </w:r>
      <w:proofErr w:type="gramStart"/>
      <w:r>
        <w:rPr>
          <w:rFonts w:eastAsia="Times New Roman" w:cs="Times New Roman"/>
          <w:bCs/>
          <w:color w:val="000000"/>
        </w:rPr>
        <w:t>. ]</w:t>
      </w:r>
      <w:proofErr w:type="gramEnd"/>
      <w:r w:rsidR="002D55B3" w:rsidRPr="00E03E4E">
        <w:rPr>
          <w:rFonts w:eastAsia="Times New Roman" w:cs="Times New Roman"/>
          <w:bCs/>
          <w:color w:val="000000"/>
        </w:rPr>
        <w:t xml:space="preserve"> </w:t>
      </w:r>
    </w:p>
    <w:p w14:paraId="56FD9979" w14:textId="77777777" w:rsidR="002D55B3" w:rsidRPr="002D55B3" w:rsidRDefault="002D55B3" w:rsidP="00C0356E">
      <w:pPr>
        <w:widowControl w:val="0"/>
        <w:spacing w:line="203" w:lineRule="auto"/>
        <w:rPr>
          <w:rFonts w:eastAsia="Times New Roman" w:cs="Times New Roman"/>
          <w:b/>
          <w:i/>
          <w:color w:val="000000"/>
        </w:rPr>
      </w:pPr>
    </w:p>
    <w:p w14:paraId="400AEDE4" w14:textId="77777777" w:rsidR="002D55B3" w:rsidRPr="002D55B3" w:rsidRDefault="002D55B3" w:rsidP="00C0356E">
      <w:pPr>
        <w:spacing w:after="120"/>
        <w:rPr>
          <w:rFonts w:eastAsia="Times New Roman" w:cs="Times New Roman"/>
          <w:color w:val="000000"/>
          <w:u w:val="single"/>
        </w:rPr>
      </w:pPr>
      <w:r w:rsidRPr="002D55B3">
        <w:rPr>
          <w:rFonts w:eastAsia="Times New Roman" w:cs="Times New Roman"/>
          <w:color w:val="000000"/>
          <w:u w:val="single"/>
        </w:rPr>
        <w:t>THE PARTIES HERETO HAVE EXECUTED THIS CONTRACT</w:t>
      </w:r>
    </w:p>
    <w:p w14:paraId="7E550B02" w14:textId="77777777" w:rsidR="002D55B3" w:rsidRPr="002D55B3" w:rsidRDefault="002D55B3" w:rsidP="00C0356E">
      <w:pPr>
        <w:ind w:left="2340" w:hanging="2340"/>
        <w:rPr>
          <w:rFonts w:eastAsia="Times New Roman" w:cs="Times New Roman"/>
          <w:noProof/>
          <w:color w:val="000000"/>
        </w:rPr>
      </w:pPr>
      <w:r w:rsidRPr="002D55B3">
        <w:rPr>
          <w:rFonts w:eastAsia="Times New Roman" w:cs="Times New Roman"/>
          <w:noProof/>
          <w:color w:val="000000"/>
        </w:rPr>
        <w:t>IN WITNESS WHEREOF, and intending to be legally bound, the parties hereto subscribe their names to this Contract on the date first written above.</w:t>
      </w:r>
    </w:p>
    <w:p w14:paraId="1F943AFF" w14:textId="77777777" w:rsidR="002D55B3" w:rsidRPr="002D55B3" w:rsidRDefault="002D55B3" w:rsidP="00C0356E">
      <w:pPr>
        <w:rPr>
          <w:rFonts w:eastAsia="Times New Roman" w:cs="Times New Roman"/>
          <w:noProof/>
          <w:color w:val="000000"/>
        </w:rPr>
      </w:pPr>
    </w:p>
    <w:p w14:paraId="48F71FD5" w14:textId="77777777" w:rsidR="002D55B3" w:rsidRPr="002549D1" w:rsidRDefault="002D55B3" w:rsidP="00C0356E">
      <w:pPr>
        <w:ind w:left="360" w:hanging="360"/>
        <w:rPr>
          <w:rFonts w:eastAsia="Times New Roman" w:cs="Times New Roman"/>
          <w:color w:val="000000"/>
          <w:shd w:val="clear" w:color="auto" w:fill="F2F2F2"/>
        </w:rPr>
      </w:pPr>
    </w:p>
    <w:p w14:paraId="3EF67167" w14:textId="77777777" w:rsidR="002549D1" w:rsidRPr="002549D1" w:rsidRDefault="002549D1" w:rsidP="00C0356E">
      <w:pPr>
        <w:spacing w:after="120"/>
        <w:rPr>
          <w:rFonts w:ascii="Cambria" w:eastAsia="Times New Roman" w:hAnsi="Cambria" w:cs="Times New Roman"/>
          <w:color w:val="000000"/>
          <w:u w:val="single"/>
        </w:rPr>
      </w:pPr>
      <w:r w:rsidRPr="002549D1">
        <w:rPr>
          <w:rFonts w:ascii="Cambria" w:eastAsia="Times New Roman" w:hAnsi="Cambria" w:cs="Times New Roman"/>
          <w:color w:val="000000"/>
          <w:u w:val="single"/>
        </w:rPr>
        <w:t>THE PARTIES HERETO HAVE EXECUTED THIS CONTRACT</w:t>
      </w:r>
    </w:p>
    <w:p w14:paraId="0F695450" w14:textId="77777777" w:rsidR="002549D1" w:rsidRPr="002549D1" w:rsidRDefault="002549D1" w:rsidP="00C0356E">
      <w:pPr>
        <w:ind w:left="2340" w:hanging="2340"/>
        <w:rPr>
          <w:rFonts w:ascii="Cambria" w:eastAsia="Times New Roman" w:hAnsi="Cambria" w:cs="Times New Roman"/>
          <w:noProof/>
          <w:color w:val="000000"/>
        </w:rPr>
      </w:pPr>
      <w:r w:rsidRPr="002549D1">
        <w:rPr>
          <w:rFonts w:ascii="Cambria" w:eastAsia="Times New Roman" w:hAnsi="Cambria" w:cs="Times New Roman"/>
          <w:noProof/>
          <w:color w:val="000000"/>
        </w:rPr>
        <w:t>IN WITNESS WHEREOF, and intending to be legally bound, the parties hereto subscribe their names to this Contract on the date first written above.</w:t>
      </w:r>
    </w:p>
    <w:p w14:paraId="56D43703" w14:textId="77777777" w:rsidR="002549D1" w:rsidRPr="002549D1" w:rsidRDefault="002549D1" w:rsidP="00C0356E">
      <w:pPr>
        <w:rPr>
          <w:rFonts w:ascii="Cambria" w:eastAsia="Times New Roman" w:hAnsi="Cambria" w:cs="Times New Roman"/>
          <w:noProof/>
          <w:color w:val="000000"/>
          <w:sz w:val="22"/>
          <w:szCs w:val="22"/>
        </w:rPr>
      </w:pPr>
    </w:p>
    <w:p w14:paraId="264F3F8A" w14:textId="3DB77671" w:rsidR="002549D1" w:rsidRPr="002549D1" w:rsidRDefault="002549D1" w:rsidP="00C0356E">
      <w:pPr>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 xml:space="preserve">                                                                                       </w:t>
      </w:r>
      <w:r w:rsidR="00E03E4E">
        <w:rPr>
          <w:rFonts w:ascii="Cambria" w:eastAsia="Times New Roman" w:hAnsi="Cambria" w:cs="Times New Roman"/>
          <w:noProof/>
          <w:color w:val="000000"/>
          <w:sz w:val="22"/>
          <w:szCs w:val="22"/>
        </w:rPr>
        <w:t>[</w:t>
      </w:r>
      <w:r w:rsidR="007E641A">
        <w:rPr>
          <w:rFonts w:ascii="Cambria" w:eastAsia="Times New Roman" w:hAnsi="Cambria" w:cs="Times New Roman"/>
          <w:color w:val="000000"/>
          <w:sz w:val="22"/>
          <w:szCs w:val="22"/>
          <w:shd w:val="clear" w:color="auto" w:fill="F2F2F2"/>
        </w:rPr>
        <w:t>Owner</w:t>
      </w:r>
      <w:r w:rsidR="00E03E4E">
        <w:rPr>
          <w:rFonts w:ascii="Cambria" w:eastAsia="Times New Roman" w:hAnsi="Cambria" w:cs="Times New Roman"/>
          <w:color w:val="000000"/>
          <w:sz w:val="22"/>
          <w:szCs w:val="22"/>
          <w:shd w:val="clear" w:color="auto" w:fill="F2F2F2"/>
        </w:rPr>
        <w:t>]</w:t>
      </w:r>
    </w:p>
    <w:p w14:paraId="4945559E" w14:textId="77777777" w:rsidR="002549D1" w:rsidRPr="002549D1" w:rsidRDefault="002549D1" w:rsidP="00C0356E">
      <w:pPr>
        <w:rPr>
          <w:rFonts w:ascii="Cambria" w:eastAsia="Times New Roman" w:hAnsi="Cambria" w:cs="Times New Roman"/>
          <w:noProof/>
          <w:color w:val="000000"/>
          <w:sz w:val="22"/>
          <w:szCs w:val="22"/>
        </w:rPr>
      </w:pPr>
    </w:p>
    <w:p w14:paraId="03F268FE" w14:textId="77777777" w:rsidR="002549D1" w:rsidRPr="002549D1" w:rsidRDefault="002549D1" w:rsidP="00C0356E">
      <w:pPr>
        <w:ind w:left="4320"/>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By____________________________________</w:t>
      </w:r>
    </w:p>
    <w:p w14:paraId="05B27C8B" w14:textId="77777777" w:rsidR="002549D1" w:rsidRPr="002549D1" w:rsidRDefault="002549D1" w:rsidP="00C0356E">
      <w:pPr>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t>Principal Representative</w:t>
      </w:r>
    </w:p>
    <w:p w14:paraId="2B6090AD" w14:textId="77777777" w:rsidR="002549D1" w:rsidRPr="002549D1" w:rsidRDefault="002549D1" w:rsidP="00C0356E">
      <w:pPr>
        <w:rPr>
          <w:rFonts w:ascii="Cambria" w:eastAsia="Times New Roman" w:hAnsi="Cambria" w:cs="Times New Roman"/>
          <w:noProof/>
          <w:color w:val="000000"/>
          <w:sz w:val="22"/>
          <w:szCs w:val="22"/>
        </w:rPr>
      </w:pPr>
    </w:p>
    <w:p w14:paraId="329B0ED2" w14:textId="77777777" w:rsidR="002549D1" w:rsidRPr="002549D1" w:rsidRDefault="002549D1" w:rsidP="00C0356E">
      <w:pPr>
        <w:ind w:left="720"/>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(Corporate Seal)</w:t>
      </w:r>
    </w:p>
    <w:p w14:paraId="01945D31" w14:textId="77777777" w:rsidR="002549D1" w:rsidRPr="002549D1" w:rsidRDefault="002549D1" w:rsidP="00C0356E">
      <w:pPr>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t>ESCO</w:t>
      </w:r>
    </w:p>
    <w:p w14:paraId="33C7DE8B" w14:textId="77777777" w:rsidR="002549D1" w:rsidRPr="002549D1" w:rsidRDefault="002549D1" w:rsidP="00C0356E">
      <w:pPr>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t>By:</w:t>
      </w:r>
      <w:r w:rsidRPr="002549D1">
        <w:rPr>
          <w:rFonts w:ascii="Cambria" w:eastAsia="Times New Roman" w:hAnsi="Cambria" w:cs="Times New Roman"/>
          <w:noProof/>
          <w:color w:val="000000"/>
          <w:sz w:val="22"/>
          <w:szCs w:val="22"/>
        </w:rPr>
        <w:tab/>
        <w:t>___________________________________________</w:t>
      </w:r>
    </w:p>
    <w:p w14:paraId="15B147C0" w14:textId="77777777" w:rsidR="002549D1" w:rsidRPr="002549D1" w:rsidRDefault="002549D1" w:rsidP="00C0356E">
      <w:pPr>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ATTEST</w:t>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t>Name</w:t>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t>Title</w:t>
      </w:r>
    </w:p>
    <w:p w14:paraId="4D1A5A24" w14:textId="77777777" w:rsidR="002549D1" w:rsidRPr="002549D1" w:rsidRDefault="002549D1" w:rsidP="00C0356E">
      <w:pPr>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________________________________</w:t>
      </w:r>
    </w:p>
    <w:p w14:paraId="070100EB" w14:textId="77777777" w:rsidR="002549D1" w:rsidRPr="002549D1" w:rsidRDefault="002549D1" w:rsidP="00C0356E">
      <w:pPr>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t>___________________________________________</w:t>
      </w:r>
    </w:p>
    <w:p w14:paraId="4C8CED78" w14:textId="77777777" w:rsidR="002549D1" w:rsidRPr="002549D1" w:rsidRDefault="002549D1" w:rsidP="00C0356E">
      <w:pPr>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t>Secretary</w:t>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t>Signature</w:t>
      </w:r>
    </w:p>
    <w:p w14:paraId="557EF3FA" w14:textId="77777777" w:rsidR="002549D1" w:rsidRPr="002549D1" w:rsidRDefault="002549D1" w:rsidP="00C0356E">
      <w:pPr>
        <w:rPr>
          <w:rFonts w:ascii="Cambria" w:eastAsia="Times New Roman" w:hAnsi="Cambria" w:cs="Times New Roman"/>
          <w:noProof/>
          <w:color w:val="000000"/>
          <w:sz w:val="22"/>
          <w:szCs w:val="22"/>
        </w:rPr>
      </w:pPr>
    </w:p>
    <w:p w14:paraId="0262A06E" w14:textId="77777777" w:rsidR="002549D1" w:rsidRPr="002549D1" w:rsidRDefault="002549D1" w:rsidP="00C0356E">
      <w:pPr>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t>___________________________________________</w:t>
      </w:r>
    </w:p>
    <w:p w14:paraId="1CB150F0" w14:textId="77777777" w:rsidR="002549D1" w:rsidRPr="002549D1" w:rsidRDefault="002549D1" w:rsidP="00C0356E">
      <w:pPr>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t>Address</w:t>
      </w:r>
    </w:p>
    <w:p w14:paraId="597ACAC6" w14:textId="77777777" w:rsidR="002549D1" w:rsidRPr="002549D1" w:rsidRDefault="002549D1" w:rsidP="00C0356E">
      <w:pPr>
        <w:ind w:left="360"/>
        <w:rPr>
          <w:rFonts w:ascii="Cambria" w:eastAsia="Times New Roman" w:hAnsi="Cambria" w:cs="Times New Roman"/>
          <w:noProof/>
          <w:color w:val="000000"/>
          <w:sz w:val="22"/>
          <w:szCs w:val="22"/>
        </w:rPr>
      </w:pPr>
    </w:p>
    <w:p w14:paraId="56C1F8A0" w14:textId="77777777" w:rsidR="002549D1" w:rsidRPr="002549D1" w:rsidRDefault="002549D1" w:rsidP="00C0356E">
      <w:pPr>
        <w:ind w:left="4680" w:firstLine="360"/>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___________________________________________</w:t>
      </w:r>
    </w:p>
    <w:p w14:paraId="6A6C0523" w14:textId="77777777" w:rsidR="002549D1" w:rsidRPr="002549D1" w:rsidRDefault="002549D1" w:rsidP="00C0356E">
      <w:pPr>
        <w:ind w:left="360" w:hanging="360"/>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t>City, State, Zip</w:t>
      </w:r>
    </w:p>
    <w:p w14:paraId="4D0E08F3" w14:textId="77777777" w:rsidR="002549D1" w:rsidRPr="002549D1" w:rsidRDefault="002549D1" w:rsidP="00C0356E">
      <w:pPr>
        <w:ind w:left="360" w:hanging="360"/>
        <w:rPr>
          <w:rFonts w:ascii="Cambria" w:eastAsia="Times New Roman" w:hAnsi="Cambria" w:cs="Times New Roman"/>
          <w:noProof/>
          <w:color w:val="000000"/>
          <w:sz w:val="22"/>
          <w:szCs w:val="22"/>
        </w:rPr>
      </w:pPr>
    </w:p>
    <w:p w14:paraId="2E7A2812" w14:textId="77777777" w:rsidR="002549D1" w:rsidRPr="002549D1" w:rsidRDefault="002549D1" w:rsidP="00C0356E">
      <w:pPr>
        <w:ind w:left="360" w:hanging="360"/>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lastRenderedPageBreak/>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t>_________________________________________</w:t>
      </w:r>
    </w:p>
    <w:p w14:paraId="1F60138E" w14:textId="47A59C3A" w:rsidR="002549D1" w:rsidRPr="002549D1" w:rsidRDefault="002549D1" w:rsidP="00C0356E">
      <w:pPr>
        <w:ind w:left="360" w:hanging="360"/>
        <w:rPr>
          <w:rFonts w:ascii="Cambria" w:eastAsia="Times New Roman" w:hAnsi="Cambria" w:cs="Times New Roman"/>
          <w:noProof/>
          <w:color w:val="000000"/>
          <w:sz w:val="22"/>
          <w:szCs w:val="22"/>
        </w:rPr>
      </w:pP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r>
      <w:r w:rsidRPr="002549D1">
        <w:rPr>
          <w:rFonts w:ascii="Cambria" w:eastAsia="Times New Roman" w:hAnsi="Cambria" w:cs="Times New Roman"/>
          <w:noProof/>
          <w:color w:val="000000"/>
          <w:sz w:val="22"/>
          <w:szCs w:val="22"/>
        </w:rPr>
        <w:tab/>
        <w:t xml:space="preserve">Social Security Number or Federal ID </w:t>
      </w:r>
    </w:p>
    <w:p w14:paraId="4B8D1195" w14:textId="77777777" w:rsidR="002D55B3" w:rsidRPr="002D55B3" w:rsidRDefault="002D55B3" w:rsidP="00C0356E">
      <w:pPr>
        <w:ind w:left="360" w:hanging="360"/>
        <w:rPr>
          <w:rFonts w:eastAsia="Times New Roman" w:cs="Times New Roman"/>
          <w:b/>
          <w:i/>
          <w:noProof/>
          <w:color w:val="000000"/>
        </w:rPr>
      </w:pPr>
    </w:p>
    <w:p w14:paraId="4A3212D8" w14:textId="003E19D9" w:rsidR="002A33B4" w:rsidRPr="0073613B" w:rsidRDefault="002D55B3" w:rsidP="00BE274D">
      <w:pPr>
        <w:ind w:left="360" w:hanging="360"/>
      </w:pPr>
      <w:r w:rsidRPr="002D55B3">
        <w:rPr>
          <w:rFonts w:eastAsia="Times New Roman" w:cs="Times New Roman"/>
          <w:b/>
          <w:noProof/>
          <w:color w:val="000000"/>
        </w:rPr>
        <w:t>APPROVED:</w:t>
      </w:r>
      <w:r w:rsidRPr="002D55B3">
        <w:rPr>
          <w:rFonts w:eastAsia="Times New Roman" w:cs="Times New Roman"/>
          <w:b/>
          <w:noProof/>
          <w:color w:val="000000"/>
        </w:rPr>
        <w:tab/>
      </w:r>
    </w:p>
    <w:sectPr w:rsidR="002A33B4" w:rsidRPr="0073613B" w:rsidSect="005628DF">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AEC58E" w14:textId="77777777" w:rsidR="0014446C" w:rsidRDefault="0014446C" w:rsidP="003520F6">
      <w:r>
        <w:separator/>
      </w:r>
    </w:p>
  </w:endnote>
  <w:endnote w:type="continuationSeparator" w:id="0">
    <w:p w14:paraId="0BE835BE" w14:textId="77777777" w:rsidR="0014446C" w:rsidRDefault="0014446C"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483E" w14:textId="77777777" w:rsidR="009D437A" w:rsidRDefault="009D437A" w:rsidP="00111F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1502F" w14:textId="77777777" w:rsidR="009D437A" w:rsidRDefault="009D43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44351" w14:textId="77777777" w:rsidR="009D437A" w:rsidRPr="00BB7040" w:rsidRDefault="009D437A" w:rsidP="00655729">
    <w:pPr>
      <w:pStyle w:val="Footer"/>
      <w:framePr w:wrap="around" w:vAnchor="text" w:hAnchor="page" w:x="10298" w:y="19"/>
      <w:jc w:val="right"/>
      <w:rPr>
        <w:rStyle w:val="PageNumber"/>
        <w:sz w:val="20"/>
        <w:szCs w:val="20"/>
      </w:rPr>
    </w:pPr>
    <w:r w:rsidRPr="00BB7040">
      <w:rPr>
        <w:rStyle w:val="PageNumber"/>
        <w:sz w:val="20"/>
        <w:szCs w:val="20"/>
      </w:rPr>
      <w:fldChar w:fldCharType="begin"/>
    </w:r>
    <w:r w:rsidRPr="00BB7040">
      <w:rPr>
        <w:rStyle w:val="PageNumber"/>
        <w:sz w:val="20"/>
        <w:szCs w:val="20"/>
      </w:rPr>
      <w:instrText xml:space="preserve">PAGE  </w:instrText>
    </w:r>
    <w:r w:rsidRPr="00BB7040">
      <w:rPr>
        <w:rStyle w:val="PageNumber"/>
        <w:sz w:val="20"/>
        <w:szCs w:val="20"/>
      </w:rPr>
      <w:fldChar w:fldCharType="separate"/>
    </w:r>
    <w:r w:rsidR="00237359">
      <w:rPr>
        <w:rStyle w:val="PageNumber"/>
        <w:noProof/>
        <w:sz w:val="20"/>
        <w:szCs w:val="20"/>
      </w:rPr>
      <w:t>1</w:t>
    </w:r>
    <w:r w:rsidRPr="00BB7040">
      <w:rPr>
        <w:rStyle w:val="PageNumber"/>
        <w:sz w:val="20"/>
        <w:szCs w:val="20"/>
      </w:rPr>
      <w:fldChar w:fldCharType="end"/>
    </w:r>
  </w:p>
  <w:p w14:paraId="32F75BC2" w14:textId="77777777" w:rsidR="009D437A" w:rsidRPr="00CE1394" w:rsidRDefault="009D437A" w:rsidP="00655729">
    <w:pPr>
      <w:pStyle w:val="Footer"/>
      <w:spacing w:line="276" w:lineRule="auto"/>
      <w:jc w:val="right"/>
      <w:rPr>
        <w:rFonts w:cstheme="majorHAnsi"/>
        <w:sz w:val="20"/>
        <w:szCs w:val="20"/>
      </w:rPr>
    </w:pPr>
  </w:p>
  <w:p w14:paraId="5687F971" w14:textId="3A8DF8FE" w:rsidR="009D437A" w:rsidRPr="00CE1394" w:rsidRDefault="00C0356E" w:rsidP="00655729">
    <w:pPr>
      <w:pStyle w:val="Footer"/>
      <w:jc w:val="right"/>
      <w:rPr>
        <w:rFonts w:cstheme="majorHAnsi"/>
        <w:sz w:val="20"/>
        <w:szCs w:val="20"/>
      </w:rPr>
    </w:pPr>
    <w:r>
      <w:rPr>
        <w:rFonts w:cstheme="majorHAnsi"/>
        <w:sz w:val="20"/>
        <w:szCs w:val="20"/>
      </w:rPr>
      <w:t>Investment Grade Audit</w:t>
    </w:r>
    <w:r w:rsidR="009D437A">
      <w:rPr>
        <w:rFonts w:cstheme="majorHAnsi"/>
        <w:sz w:val="20"/>
        <w:szCs w:val="20"/>
      </w:rPr>
      <w:t xml:space="preserve"> </w:t>
    </w:r>
    <w:r>
      <w:rPr>
        <w:rFonts w:cstheme="majorHAnsi"/>
        <w:sz w:val="20"/>
        <w:szCs w:val="20"/>
      </w:rPr>
      <w:t xml:space="preserve">and </w:t>
    </w:r>
    <w:r w:rsidR="001C30F1">
      <w:rPr>
        <w:rFonts w:cstheme="majorHAnsi"/>
        <w:sz w:val="20"/>
        <w:szCs w:val="20"/>
      </w:rPr>
      <w:t>Project Proposal Contract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B6861" w14:textId="77777777" w:rsidR="0014446C" w:rsidRDefault="0014446C" w:rsidP="003520F6">
      <w:r>
        <w:separator/>
      </w:r>
    </w:p>
  </w:footnote>
  <w:footnote w:type="continuationSeparator" w:id="0">
    <w:p w14:paraId="7B4A771F" w14:textId="77777777" w:rsidR="0014446C" w:rsidRDefault="0014446C" w:rsidP="00352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60C"/>
    <w:multiLevelType w:val="multilevel"/>
    <w:tmpl w:val="B3963088"/>
    <w:lvl w:ilvl="0">
      <w:start w:val="1"/>
      <w:numFmt w:val="decimal"/>
      <w:lvlText w:val="%1.0"/>
      <w:lvlJc w:val="left"/>
      <w:pPr>
        <w:tabs>
          <w:tab w:val="num" w:pos="360"/>
        </w:tabs>
        <w:ind w:left="360" w:hanging="360"/>
      </w:pPr>
      <w:rPr>
        <w:rFonts w:ascii="Cambria" w:hAnsi="Cambria" w:hint="default"/>
        <w:b/>
        <w:i w:val="0"/>
        <w:sz w:val="28"/>
        <w:szCs w:val="28"/>
      </w:rPr>
    </w:lvl>
    <w:lvl w:ilvl="1">
      <w:start w:val="1"/>
      <w:numFmt w:val="decimal"/>
      <w:lvlText w:val="%1.%2"/>
      <w:lvlJc w:val="left"/>
      <w:pPr>
        <w:tabs>
          <w:tab w:val="num" w:pos="792"/>
        </w:tabs>
        <w:ind w:left="792" w:hanging="432"/>
      </w:pPr>
      <w:rPr>
        <w:rFonts w:hint="default"/>
        <w:i w:val="0"/>
      </w:rPr>
    </w:lvl>
    <w:lvl w:ilvl="2">
      <w:start w:val="1"/>
      <w:numFmt w:val="decimal"/>
      <w:lvlText w:val="%1.%2.%3"/>
      <w:lvlJc w:val="left"/>
      <w:pPr>
        <w:tabs>
          <w:tab w:val="num" w:pos="1440"/>
        </w:tabs>
        <w:ind w:left="1224" w:hanging="504"/>
      </w:pPr>
      <w:rPr>
        <w:rFonts w:asciiTheme="minorHAnsi" w:hAnsiTheme="minorHAnsi"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D924EA1"/>
    <w:multiLevelType w:val="multilevel"/>
    <w:tmpl w:val="B2C0089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1052DFB"/>
    <w:multiLevelType w:val="hybridMultilevel"/>
    <w:tmpl w:val="1C88E3DC"/>
    <w:lvl w:ilvl="0" w:tplc="ED8212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4266D2"/>
    <w:multiLevelType w:val="hybridMultilevel"/>
    <w:tmpl w:val="705CE6F4"/>
    <w:lvl w:ilvl="0" w:tplc="ED8212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1143BE"/>
    <w:multiLevelType w:val="singleLevel"/>
    <w:tmpl w:val="12906BE6"/>
    <w:lvl w:ilvl="0">
      <w:start w:val="1"/>
      <w:numFmt w:val="lowerRoman"/>
      <w:lvlText w:val="(%1)"/>
      <w:lvlJc w:val="left"/>
      <w:pPr>
        <w:tabs>
          <w:tab w:val="num" w:pos="2160"/>
        </w:tabs>
        <w:ind w:left="2160" w:hanging="720"/>
      </w:pPr>
      <w:rPr>
        <w:rFonts w:hint="default"/>
      </w:rPr>
    </w:lvl>
  </w:abstractNum>
  <w:abstractNum w:abstractNumId="5">
    <w:nsid w:val="22AE3080"/>
    <w:multiLevelType w:val="multilevel"/>
    <w:tmpl w:val="297CCB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3331DE8"/>
    <w:multiLevelType w:val="hybridMultilevel"/>
    <w:tmpl w:val="E22C71C8"/>
    <w:lvl w:ilvl="0" w:tplc="6150A7DE">
      <w:start w:val="1"/>
      <w:numFmt w:val="decimal"/>
      <w:lvlText w:val="%1."/>
      <w:lvlJc w:val="left"/>
      <w:pPr>
        <w:tabs>
          <w:tab w:val="num" w:pos="1440"/>
        </w:tabs>
        <w:ind w:left="1440" w:hanging="360"/>
      </w:pPr>
      <w:rPr>
        <w:rFonts w:hint="default"/>
        <w:b/>
        <w:color w:val="00000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2AEE28DB"/>
    <w:multiLevelType w:val="hybridMultilevel"/>
    <w:tmpl w:val="DDC8C640"/>
    <w:lvl w:ilvl="0" w:tplc="ED8212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05D28"/>
    <w:multiLevelType w:val="hybridMultilevel"/>
    <w:tmpl w:val="E3C48076"/>
    <w:lvl w:ilvl="0" w:tplc="09869EE2">
      <w:start w:val="1"/>
      <w:numFmt w:val="lowerLetter"/>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30B24897"/>
    <w:multiLevelType w:val="singleLevel"/>
    <w:tmpl w:val="F948D1FA"/>
    <w:lvl w:ilvl="0">
      <w:start w:val="1"/>
      <w:numFmt w:val="decimal"/>
      <w:pStyle w:val="Heading2"/>
      <w:lvlText w:val="2.%1"/>
      <w:lvlJc w:val="left"/>
      <w:pPr>
        <w:ind w:left="720" w:hanging="360"/>
      </w:pPr>
      <w:rPr>
        <w:rFonts w:hint="default"/>
        <w:b/>
      </w:rPr>
    </w:lvl>
  </w:abstractNum>
  <w:abstractNum w:abstractNumId="10">
    <w:nsid w:val="3BDB7CE4"/>
    <w:multiLevelType w:val="hybridMultilevel"/>
    <w:tmpl w:val="37F62F2C"/>
    <w:lvl w:ilvl="0" w:tplc="07DA7AC8">
      <w:start w:val="1"/>
      <w:numFmt w:val="decimal"/>
      <w:lvlText w:val="%1)"/>
      <w:lvlJc w:val="left"/>
      <w:pPr>
        <w:tabs>
          <w:tab w:val="num" w:pos="450"/>
        </w:tabs>
        <w:ind w:left="45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6A1FDB"/>
    <w:multiLevelType w:val="hybridMultilevel"/>
    <w:tmpl w:val="40C06ED8"/>
    <w:lvl w:ilvl="0" w:tplc="169CC0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2A0069"/>
    <w:multiLevelType w:val="singleLevel"/>
    <w:tmpl w:val="8C308B1A"/>
    <w:lvl w:ilvl="0">
      <w:start w:val="1"/>
      <w:numFmt w:val="lowerLetter"/>
      <w:lvlText w:val="%1."/>
      <w:lvlJc w:val="left"/>
      <w:pPr>
        <w:tabs>
          <w:tab w:val="num" w:pos="360"/>
        </w:tabs>
        <w:ind w:left="360" w:hanging="360"/>
      </w:pPr>
      <w:rPr>
        <w:rFonts w:hint="default"/>
      </w:rPr>
    </w:lvl>
  </w:abstractNum>
  <w:abstractNum w:abstractNumId="13">
    <w:nsid w:val="471D7432"/>
    <w:multiLevelType w:val="hybridMultilevel"/>
    <w:tmpl w:val="46689B10"/>
    <w:lvl w:ilvl="0" w:tplc="8BE8C47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941749B"/>
    <w:multiLevelType w:val="hybridMultilevel"/>
    <w:tmpl w:val="E04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F11C89"/>
    <w:multiLevelType w:val="hybridMultilevel"/>
    <w:tmpl w:val="26CE0640"/>
    <w:lvl w:ilvl="0" w:tplc="ED8212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4BE370B"/>
    <w:multiLevelType w:val="hybridMultilevel"/>
    <w:tmpl w:val="1C88E3DC"/>
    <w:lvl w:ilvl="0" w:tplc="ED8212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8446A40"/>
    <w:multiLevelType w:val="multilevel"/>
    <w:tmpl w:val="C7E2B83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DFB2A13"/>
    <w:multiLevelType w:val="hybridMultilevel"/>
    <w:tmpl w:val="CFD24E86"/>
    <w:lvl w:ilvl="0" w:tplc="CD723BC4">
      <w:start w:val="1"/>
      <w:numFmt w:val="decimal"/>
      <w:pStyle w:val="Heading4"/>
      <w:lvlText w:val="4.1.%1"/>
      <w:lvlJc w:val="left"/>
      <w:pPr>
        <w:tabs>
          <w:tab w:val="num" w:pos="450"/>
        </w:tabs>
        <w:ind w:left="45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E8F5FCA"/>
    <w:multiLevelType w:val="hybridMultilevel"/>
    <w:tmpl w:val="719A8BE2"/>
    <w:lvl w:ilvl="0" w:tplc="BE4E5C68">
      <w:start w:val="1"/>
      <w:numFmt w:val="lowerLetter"/>
      <w:lvlText w:val="%1)"/>
      <w:lvlJc w:val="left"/>
      <w:pPr>
        <w:tabs>
          <w:tab w:val="num" w:pos="1170"/>
        </w:tabs>
        <w:ind w:left="1170" w:hanging="360"/>
      </w:pPr>
      <w:rPr>
        <w:b/>
        <w:i w:val="0"/>
      </w:rPr>
    </w:lvl>
    <w:lvl w:ilvl="1" w:tplc="3C7CE952">
      <w:start w:val="1"/>
      <w:numFmt w:val="lowerLetter"/>
      <w:lvlText w:val="%2)"/>
      <w:lvlJc w:val="left"/>
      <w:pPr>
        <w:tabs>
          <w:tab w:val="num" w:pos="450"/>
        </w:tabs>
        <w:ind w:left="450" w:hanging="360"/>
      </w:pPr>
      <w:rPr>
        <w:rFonts w:hint="default"/>
        <w:b/>
        <w:i w:val="0"/>
      </w:rPr>
    </w:lvl>
    <w:lvl w:ilvl="2" w:tplc="FCE0BC3A">
      <w:start w:val="1"/>
      <w:numFmt w:val="lowerLetter"/>
      <w:lvlText w:val="4.2.3%3"/>
      <w:lvlJc w:val="left"/>
      <w:pPr>
        <w:tabs>
          <w:tab w:val="num" w:pos="1350"/>
        </w:tabs>
        <w:ind w:left="1350" w:hanging="360"/>
      </w:pPr>
      <w:rPr>
        <w:rFonts w:hint="default"/>
        <w:b/>
        <w:i w:val="0"/>
      </w:rPr>
    </w:lvl>
    <w:lvl w:ilvl="3" w:tplc="0409000F" w:tentative="1">
      <w:start w:val="1"/>
      <w:numFmt w:val="decimal"/>
      <w:lvlText w:val="%4."/>
      <w:lvlJc w:val="left"/>
      <w:pPr>
        <w:tabs>
          <w:tab w:val="num" w:pos="1890"/>
        </w:tabs>
        <w:ind w:left="1890" w:hanging="360"/>
      </w:pPr>
    </w:lvl>
    <w:lvl w:ilvl="4" w:tplc="04090019" w:tentative="1">
      <w:start w:val="1"/>
      <w:numFmt w:val="lowerLetter"/>
      <w:lvlText w:val="%5."/>
      <w:lvlJc w:val="left"/>
      <w:pPr>
        <w:tabs>
          <w:tab w:val="num" w:pos="2610"/>
        </w:tabs>
        <w:ind w:left="2610" w:hanging="360"/>
      </w:pPr>
    </w:lvl>
    <w:lvl w:ilvl="5" w:tplc="0409001B" w:tentative="1">
      <w:start w:val="1"/>
      <w:numFmt w:val="lowerRoman"/>
      <w:lvlText w:val="%6."/>
      <w:lvlJc w:val="right"/>
      <w:pPr>
        <w:tabs>
          <w:tab w:val="num" w:pos="3330"/>
        </w:tabs>
        <w:ind w:left="3330" w:hanging="180"/>
      </w:pPr>
    </w:lvl>
    <w:lvl w:ilvl="6" w:tplc="0409000F" w:tentative="1">
      <w:start w:val="1"/>
      <w:numFmt w:val="decimal"/>
      <w:lvlText w:val="%7."/>
      <w:lvlJc w:val="left"/>
      <w:pPr>
        <w:tabs>
          <w:tab w:val="num" w:pos="4050"/>
        </w:tabs>
        <w:ind w:left="4050" w:hanging="360"/>
      </w:pPr>
    </w:lvl>
    <w:lvl w:ilvl="7" w:tplc="04090019" w:tentative="1">
      <w:start w:val="1"/>
      <w:numFmt w:val="lowerLetter"/>
      <w:lvlText w:val="%8."/>
      <w:lvlJc w:val="left"/>
      <w:pPr>
        <w:tabs>
          <w:tab w:val="num" w:pos="4770"/>
        </w:tabs>
        <w:ind w:left="4770" w:hanging="360"/>
      </w:pPr>
    </w:lvl>
    <w:lvl w:ilvl="8" w:tplc="0409001B" w:tentative="1">
      <w:start w:val="1"/>
      <w:numFmt w:val="lowerRoman"/>
      <w:lvlText w:val="%9."/>
      <w:lvlJc w:val="right"/>
      <w:pPr>
        <w:tabs>
          <w:tab w:val="num" w:pos="5490"/>
        </w:tabs>
        <w:ind w:left="5490" w:hanging="180"/>
      </w:pPr>
    </w:lvl>
  </w:abstractNum>
  <w:abstractNum w:abstractNumId="20">
    <w:nsid w:val="66C54DFF"/>
    <w:multiLevelType w:val="hybridMultilevel"/>
    <w:tmpl w:val="10B07884"/>
    <w:lvl w:ilvl="0" w:tplc="E2E638FC">
      <w:start w:val="2"/>
      <w:numFmt w:val="lowerLetter"/>
      <w:lvlText w:val="%1."/>
      <w:lvlJc w:val="left"/>
      <w:pPr>
        <w:tabs>
          <w:tab w:val="num" w:pos="360"/>
        </w:tabs>
        <w:ind w:left="360" w:hanging="360"/>
      </w:pPr>
      <w:rPr>
        <w:rFonts w:hint="default"/>
        <w:b w:val="0"/>
        <w:i w:val="0"/>
      </w:rPr>
    </w:lvl>
    <w:lvl w:ilvl="1" w:tplc="D598C450">
      <w:start w:val="1"/>
      <w:numFmt w:val="decimal"/>
      <w:lvlText w:val="%2."/>
      <w:lvlJc w:val="left"/>
      <w:pPr>
        <w:tabs>
          <w:tab w:val="num" w:pos="1800"/>
        </w:tabs>
        <w:ind w:left="1800" w:hanging="720"/>
      </w:pPr>
      <w:rPr>
        <w:rFonts w:asciiTheme="minorHAnsi" w:eastAsia="Times New Roman" w:hAnsiTheme="minorHAnsi" w:cs="Times New Roman"/>
        <w:b/>
        <w:i w:val="0"/>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C0C5FEA"/>
    <w:multiLevelType w:val="hybridMultilevel"/>
    <w:tmpl w:val="89F8866E"/>
    <w:lvl w:ilvl="0" w:tplc="ED8212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A40DB1"/>
    <w:multiLevelType w:val="hybridMultilevel"/>
    <w:tmpl w:val="D7C05D20"/>
    <w:lvl w:ilvl="0" w:tplc="A10491E0">
      <w:start w:val="1"/>
      <w:numFmt w:val="lowerLetter"/>
      <w:lvlText w:val="%1)"/>
      <w:lvlJc w:val="left"/>
      <w:pPr>
        <w:tabs>
          <w:tab w:val="num" w:pos="3960"/>
        </w:tabs>
        <w:ind w:left="3960" w:hanging="360"/>
      </w:pPr>
      <w:rPr>
        <w:rFonts w:hint="default"/>
        <w:color w:val="auto"/>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3">
    <w:nsid w:val="6DA46DA3"/>
    <w:multiLevelType w:val="multilevel"/>
    <w:tmpl w:val="BFD6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2237DE5"/>
    <w:multiLevelType w:val="multilevel"/>
    <w:tmpl w:val="9DD0A1B6"/>
    <w:lvl w:ilvl="0">
      <w:start w:val="4"/>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4D845EA"/>
    <w:multiLevelType w:val="singleLevel"/>
    <w:tmpl w:val="AB7432D4"/>
    <w:lvl w:ilvl="0">
      <w:start w:val="1"/>
      <w:numFmt w:val="lowerLetter"/>
      <w:lvlText w:val="(%1)"/>
      <w:lvlJc w:val="left"/>
      <w:pPr>
        <w:tabs>
          <w:tab w:val="num" w:pos="2925"/>
        </w:tabs>
        <w:ind w:left="2925" w:hanging="765"/>
      </w:pPr>
      <w:rPr>
        <w:rFonts w:hint="default"/>
      </w:rPr>
    </w:lvl>
  </w:abstractNum>
  <w:num w:numId="1">
    <w:abstractNumId w:val="0"/>
  </w:num>
  <w:num w:numId="2">
    <w:abstractNumId w:val="4"/>
  </w:num>
  <w:num w:numId="3">
    <w:abstractNumId w:val="25"/>
  </w:num>
  <w:num w:numId="4">
    <w:abstractNumId w:val="8"/>
  </w:num>
  <w:num w:numId="5">
    <w:abstractNumId w:val="7"/>
  </w:num>
  <w:num w:numId="6">
    <w:abstractNumId w:val="21"/>
  </w:num>
  <w:num w:numId="7">
    <w:abstractNumId w:val="15"/>
  </w:num>
  <w:num w:numId="8">
    <w:abstractNumId w:val="2"/>
  </w:num>
  <w:num w:numId="9">
    <w:abstractNumId w:val="3"/>
  </w:num>
  <w:num w:numId="10">
    <w:abstractNumId w:val="16"/>
  </w:num>
  <w:num w:numId="11">
    <w:abstractNumId w:val="11"/>
  </w:num>
  <w:num w:numId="12">
    <w:abstractNumId w:val="9"/>
  </w:num>
  <w:num w:numId="13">
    <w:abstractNumId w:val="12"/>
  </w:num>
  <w:num w:numId="14">
    <w:abstractNumId w:val="13"/>
  </w:num>
  <w:num w:numId="15">
    <w:abstractNumId w:val="6"/>
  </w:num>
  <w:num w:numId="16">
    <w:abstractNumId w:val="20"/>
  </w:num>
  <w:num w:numId="17">
    <w:abstractNumId w:val="22"/>
  </w:num>
  <w:num w:numId="18">
    <w:abstractNumId w:val="19"/>
  </w:num>
  <w:num w:numId="19">
    <w:abstractNumId w:val="18"/>
  </w:num>
  <w:num w:numId="20">
    <w:abstractNumId w:val="10"/>
  </w:num>
  <w:num w:numId="21">
    <w:abstractNumId w:val="17"/>
  </w:num>
  <w:num w:numId="22">
    <w:abstractNumId w:val="24"/>
  </w:num>
  <w:num w:numId="23">
    <w:abstractNumId w:val="23"/>
  </w:num>
  <w:num w:numId="24">
    <w:abstractNumId w:val="5"/>
  </w:num>
  <w:num w:numId="25">
    <w:abstractNumId w:val="1"/>
  </w:num>
  <w:num w:numId="26">
    <w:abstractNumId w:val="14"/>
  </w:num>
  <w:num w:numId="2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31958"/>
    <w:rsid w:val="000428C7"/>
    <w:rsid w:val="000E2DB0"/>
    <w:rsid w:val="00110AEE"/>
    <w:rsid w:val="00111F27"/>
    <w:rsid w:val="0014446C"/>
    <w:rsid w:val="001701E0"/>
    <w:rsid w:val="00170EFD"/>
    <w:rsid w:val="001720B5"/>
    <w:rsid w:val="001B24E6"/>
    <w:rsid w:val="001C30F1"/>
    <w:rsid w:val="001E4871"/>
    <w:rsid w:val="002131BD"/>
    <w:rsid w:val="00237359"/>
    <w:rsid w:val="002451E6"/>
    <w:rsid w:val="002549D1"/>
    <w:rsid w:val="00285A8E"/>
    <w:rsid w:val="002A33B4"/>
    <w:rsid w:val="002C7FF0"/>
    <w:rsid w:val="002D4A31"/>
    <w:rsid w:val="002D55B3"/>
    <w:rsid w:val="002F5767"/>
    <w:rsid w:val="002F7F44"/>
    <w:rsid w:val="00304BCE"/>
    <w:rsid w:val="00317D7E"/>
    <w:rsid w:val="003234B1"/>
    <w:rsid w:val="003520F6"/>
    <w:rsid w:val="0039414E"/>
    <w:rsid w:val="003B5AE5"/>
    <w:rsid w:val="003C0145"/>
    <w:rsid w:val="004302A6"/>
    <w:rsid w:val="004377EC"/>
    <w:rsid w:val="00460E7B"/>
    <w:rsid w:val="004620F1"/>
    <w:rsid w:val="00466AC6"/>
    <w:rsid w:val="0049027E"/>
    <w:rsid w:val="004C62C0"/>
    <w:rsid w:val="004D0D75"/>
    <w:rsid w:val="00522E20"/>
    <w:rsid w:val="00551731"/>
    <w:rsid w:val="005569E9"/>
    <w:rsid w:val="005628DF"/>
    <w:rsid w:val="00591DDF"/>
    <w:rsid w:val="005A0C7C"/>
    <w:rsid w:val="005B3565"/>
    <w:rsid w:val="005C30AF"/>
    <w:rsid w:val="005D56DB"/>
    <w:rsid w:val="00600942"/>
    <w:rsid w:val="00605B44"/>
    <w:rsid w:val="0062315F"/>
    <w:rsid w:val="00655729"/>
    <w:rsid w:val="006904BF"/>
    <w:rsid w:val="006E0A2D"/>
    <w:rsid w:val="006F15AD"/>
    <w:rsid w:val="007001F6"/>
    <w:rsid w:val="007149C8"/>
    <w:rsid w:val="007339B1"/>
    <w:rsid w:val="0073613B"/>
    <w:rsid w:val="00766D88"/>
    <w:rsid w:val="0076711F"/>
    <w:rsid w:val="007C3F55"/>
    <w:rsid w:val="007D2DA8"/>
    <w:rsid w:val="007D5B6E"/>
    <w:rsid w:val="007E641A"/>
    <w:rsid w:val="007F5F6E"/>
    <w:rsid w:val="00803BA1"/>
    <w:rsid w:val="00817D47"/>
    <w:rsid w:val="00862858"/>
    <w:rsid w:val="0092574D"/>
    <w:rsid w:val="009352C9"/>
    <w:rsid w:val="009C6F41"/>
    <w:rsid w:val="009D3B6D"/>
    <w:rsid w:val="009D437A"/>
    <w:rsid w:val="00A21CBC"/>
    <w:rsid w:val="00A23BE9"/>
    <w:rsid w:val="00A3504C"/>
    <w:rsid w:val="00A55527"/>
    <w:rsid w:val="00A6642D"/>
    <w:rsid w:val="00A67FAF"/>
    <w:rsid w:val="00A77034"/>
    <w:rsid w:val="00AA66B8"/>
    <w:rsid w:val="00AA7D08"/>
    <w:rsid w:val="00AE1697"/>
    <w:rsid w:val="00AE1F4D"/>
    <w:rsid w:val="00B210EC"/>
    <w:rsid w:val="00B3235B"/>
    <w:rsid w:val="00B7046B"/>
    <w:rsid w:val="00B76777"/>
    <w:rsid w:val="00B77B08"/>
    <w:rsid w:val="00B90132"/>
    <w:rsid w:val="00BA558F"/>
    <w:rsid w:val="00BB7040"/>
    <w:rsid w:val="00BB7156"/>
    <w:rsid w:val="00BC6954"/>
    <w:rsid w:val="00BD1FC2"/>
    <w:rsid w:val="00BD74B1"/>
    <w:rsid w:val="00BE274D"/>
    <w:rsid w:val="00C0356E"/>
    <w:rsid w:val="00C04920"/>
    <w:rsid w:val="00C066D9"/>
    <w:rsid w:val="00C11F3E"/>
    <w:rsid w:val="00C67EC1"/>
    <w:rsid w:val="00C86165"/>
    <w:rsid w:val="00CA3338"/>
    <w:rsid w:val="00CB1F86"/>
    <w:rsid w:val="00CB1FC2"/>
    <w:rsid w:val="00CD1CC2"/>
    <w:rsid w:val="00CE1394"/>
    <w:rsid w:val="00CF6952"/>
    <w:rsid w:val="00D4390D"/>
    <w:rsid w:val="00D622BB"/>
    <w:rsid w:val="00D707FD"/>
    <w:rsid w:val="00DB1F02"/>
    <w:rsid w:val="00DC40E2"/>
    <w:rsid w:val="00DE057A"/>
    <w:rsid w:val="00DF4C08"/>
    <w:rsid w:val="00E01B7E"/>
    <w:rsid w:val="00E03E4E"/>
    <w:rsid w:val="00E05EDF"/>
    <w:rsid w:val="00E0675A"/>
    <w:rsid w:val="00E204E7"/>
    <w:rsid w:val="00E2661B"/>
    <w:rsid w:val="00E33C83"/>
    <w:rsid w:val="00E54086"/>
    <w:rsid w:val="00E56E75"/>
    <w:rsid w:val="00E63667"/>
    <w:rsid w:val="00EA596C"/>
    <w:rsid w:val="00EB7724"/>
    <w:rsid w:val="00ED0350"/>
    <w:rsid w:val="00F04154"/>
    <w:rsid w:val="00F33995"/>
    <w:rsid w:val="00F413F8"/>
    <w:rsid w:val="00F514B8"/>
    <w:rsid w:val="00FA2793"/>
    <w:rsid w:val="00FD2181"/>
    <w:rsid w:val="00FD2E16"/>
    <w:rsid w:val="00FF1E20"/>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A4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9D437A"/>
    <w:pPr>
      <w:ind w:left="360" w:hanging="360"/>
      <w:outlineLvl w:val="0"/>
    </w:pPr>
    <w:rPr>
      <w:b/>
      <w:sz w:val="28"/>
      <w:szCs w:val="28"/>
    </w:rPr>
  </w:style>
  <w:style w:type="paragraph" w:styleId="Heading2">
    <w:name w:val="heading 2"/>
    <w:basedOn w:val="Normal"/>
    <w:next w:val="Normal"/>
    <w:link w:val="Heading2Char"/>
    <w:unhideWhenUsed/>
    <w:qFormat/>
    <w:rsid w:val="0073613B"/>
    <w:pPr>
      <w:numPr>
        <w:numId w:val="12"/>
      </w:numPr>
      <w:jc w:val="both"/>
      <w:outlineLvl w:val="1"/>
    </w:pPr>
    <w:rPr>
      <w:sz w:val="26"/>
      <w:szCs w:val="26"/>
    </w:rPr>
  </w:style>
  <w:style w:type="paragraph" w:styleId="Heading3">
    <w:name w:val="heading 3"/>
    <w:basedOn w:val="Normal"/>
    <w:next w:val="Normal"/>
    <w:link w:val="Heading3Char"/>
    <w:unhideWhenUsed/>
    <w:qFormat/>
    <w:rsid w:val="002D55B3"/>
    <w:pPr>
      <w:ind w:left="720" w:hanging="360"/>
      <w:jc w:val="both"/>
      <w:outlineLvl w:val="2"/>
    </w:pPr>
    <w:rPr>
      <w:rFonts w:ascii="Cambria" w:eastAsia="Times New Roman" w:hAnsi="Cambria" w:cs="Times New Roman"/>
      <w:b/>
      <w:noProof/>
      <w:color w:val="000000"/>
      <w:sz w:val="22"/>
      <w:szCs w:val="22"/>
    </w:rPr>
  </w:style>
  <w:style w:type="paragraph" w:styleId="Heading4">
    <w:name w:val="heading 4"/>
    <w:basedOn w:val="Normal"/>
    <w:next w:val="Normal"/>
    <w:link w:val="Heading4Char"/>
    <w:unhideWhenUsed/>
    <w:qFormat/>
    <w:rsid w:val="005A0C7C"/>
    <w:pPr>
      <w:numPr>
        <w:numId w:val="19"/>
      </w:numPr>
      <w:tabs>
        <w:tab w:val="clear" w:pos="450"/>
      </w:tabs>
      <w:autoSpaceDE w:val="0"/>
      <w:autoSpaceDN w:val="0"/>
      <w:adjustRightInd w:val="0"/>
      <w:ind w:left="0" w:firstLine="0"/>
      <w:outlineLvl w:val="3"/>
    </w:pPr>
    <w:rPr>
      <w:rFonts w:eastAsia="Times New Roman" w:cs="Times New Roman"/>
      <w:b/>
      <w:iCs/>
      <w:color w:val="000000"/>
    </w:rPr>
  </w:style>
  <w:style w:type="paragraph" w:styleId="Heading5">
    <w:name w:val="heading 5"/>
    <w:basedOn w:val="Normal"/>
    <w:next w:val="Normal"/>
    <w:link w:val="Heading5Char"/>
    <w:qFormat/>
    <w:rsid w:val="009D437A"/>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9D437A"/>
    <w:pPr>
      <w:keepNext/>
      <w:widowControl w:val="0"/>
      <w:tabs>
        <w:tab w:val="center" w:pos="4680"/>
      </w:tabs>
      <w:suppressAutoHyphens/>
      <w:jc w:val="center"/>
      <w:outlineLvl w:val="5"/>
    </w:pPr>
    <w:rPr>
      <w:rFonts w:ascii="Arial" w:eastAsia="Times New Roman" w:hAnsi="Arial" w:cs="Times New Roman"/>
      <w:b/>
      <w:spacing w:val="-3"/>
      <w:sz w:val="20"/>
      <w:szCs w:val="20"/>
    </w:rPr>
  </w:style>
  <w:style w:type="paragraph" w:styleId="Heading7">
    <w:name w:val="heading 7"/>
    <w:basedOn w:val="Normal"/>
    <w:next w:val="Normal"/>
    <w:link w:val="Heading7Char"/>
    <w:qFormat/>
    <w:rsid w:val="009D437A"/>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nhideWhenUsed/>
    <w:rsid w:val="007149C8"/>
    <w:pPr>
      <w:tabs>
        <w:tab w:val="center" w:pos="4320"/>
        <w:tab w:val="right" w:pos="8640"/>
      </w:tabs>
    </w:pPr>
  </w:style>
  <w:style w:type="character" w:customStyle="1" w:styleId="FooterChar">
    <w:name w:val="Footer Char"/>
    <w:basedOn w:val="DefaultParagraphFont"/>
    <w:link w:val="Footer"/>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D437A"/>
    <w:rPr>
      <w:b/>
      <w:sz w:val="28"/>
      <w:szCs w:val="28"/>
    </w:rPr>
  </w:style>
  <w:style w:type="character" w:customStyle="1" w:styleId="Heading2Char">
    <w:name w:val="Heading 2 Char"/>
    <w:basedOn w:val="DefaultParagraphFont"/>
    <w:link w:val="Heading2"/>
    <w:rsid w:val="0073613B"/>
    <w:rPr>
      <w:sz w:val="26"/>
      <w:szCs w:val="26"/>
    </w:rPr>
  </w:style>
  <w:style w:type="character" w:customStyle="1" w:styleId="Heading3Char">
    <w:name w:val="Heading 3 Char"/>
    <w:basedOn w:val="DefaultParagraphFont"/>
    <w:link w:val="Heading3"/>
    <w:rsid w:val="002D55B3"/>
    <w:rPr>
      <w:rFonts w:ascii="Cambria" w:eastAsia="Times New Roman" w:hAnsi="Cambria" w:cs="Times New Roman"/>
      <w:b/>
      <w:noProof/>
      <w:color w:val="000000"/>
      <w:sz w:val="22"/>
      <w:szCs w:val="22"/>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5A0C7C"/>
    <w:rPr>
      <w:rFonts w:eastAsia="Times New Roman" w:cs="Times New Roman"/>
      <w:b/>
      <w:iCs/>
      <w:color w:val="000000"/>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D437A"/>
    <w:rPr>
      <w:rFonts w:ascii="Times New Roman" w:eastAsia="Times New Roman" w:hAnsi="Times New Roman" w:cs="Times New Roman"/>
      <w:b/>
      <w:szCs w:val="20"/>
    </w:rPr>
  </w:style>
  <w:style w:type="character" w:customStyle="1" w:styleId="Heading6Char">
    <w:name w:val="Heading 6 Char"/>
    <w:basedOn w:val="DefaultParagraphFont"/>
    <w:link w:val="Heading6"/>
    <w:rsid w:val="009D437A"/>
    <w:rPr>
      <w:rFonts w:ascii="Arial" w:eastAsia="Times New Roman" w:hAnsi="Arial" w:cs="Times New Roman"/>
      <w:b/>
      <w:spacing w:val="-3"/>
      <w:sz w:val="20"/>
      <w:szCs w:val="20"/>
    </w:rPr>
  </w:style>
  <w:style w:type="character" w:customStyle="1" w:styleId="Heading7Char">
    <w:name w:val="Heading 7 Char"/>
    <w:basedOn w:val="DefaultParagraphFont"/>
    <w:link w:val="Heading7"/>
    <w:rsid w:val="009D437A"/>
    <w:rPr>
      <w:rFonts w:ascii="Times New Roman" w:eastAsia="Times New Roman" w:hAnsi="Times New Roman" w:cs="Times New Roman"/>
      <w:b/>
      <w:szCs w:val="20"/>
    </w:rPr>
  </w:style>
  <w:style w:type="paragraph" w:styleId="BodyTextIndent2">
    <w:name w:val="Body Text Indent 2"/>
    <w:basedOn w:val="Normal"/>
    <w:link w:val="BodyTextIndent2Char"/>
    <w:rsid w:val="009D437A"/>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9D437A"/>
    <w:rPr>
      <w:rFonts w:ascii="Arial" w:eastAsia="Times New Roman" w:hAnsi="Arial" w:cs="Times New Roman"/>
      <w:sz w:val="20"/>
      <w:szCs w:val="20"/>
    </w:rPr>
  </w:style>
  <w:style w:type="paragraph" w:styleId="BodyTextIndent">
    <w:name w:val="Body Text Indent"/>
    <w:basedOn w:val="Normal"/>
    <w:link w:val="BodyTextIndentChar"/>
    <w:rsid w:val="009D437A"/>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9D437A"/>
    <w:rPr>
      <w:rFonts w:ascii="Arial" w:eastAsia="Times New Roman" w:hAnsi="Arial" w:cs="Times New Roman"/>
      <w:spacing w:val="-3"/>
      <w:sz w:val="20"/>
      <w:szCs w:val="20"/>
    </w:rPr>
  </w:style>
  <w:style w:type="paragraph" w:styleId="EndnoteText">
    <w:name w:val="endnote text"/>
    <w:basedOn w:val="Normal"/>
    <w:link w:val="EndnoteTextChar"/>
    <w:semiHidden/>
    <w:rsid w:val="009D437A"/>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9D437A"/>
    <w:rPr>
      <w:rFonts w:ascii="Arial" w:eastAsia="Times New Roman" w:hAnsi="Arial" w:cs="Times New Roman"/>
      <w:szCs w:val="20"/>
    </w:rPr>
  </w:style>
  <w:style w:type="paragraph" w:customStyle="1" w:styleId="escobody">
    <w:name w:val="escobody"/>
    <w:rsid w:val="009D437A"/>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9D437A"/>
    <w:rPr>
      <w:color w:val="FF00FF"/>
    </w:rPr>
  </w:style>
  <w:style w:type="paragraph" w:customStyle="1" w:styleId="escohead2">
    <w:name w:val="escohead2"/>
    <w:basedOn w:val="escobody"/>
    <w:rsid w:val="009D437A"/>
    <w:pPr>
      <w:spacing w:line="240" w:lineRule="auto"/>
    </w:pPr>
    <w:rPr>
      <w:b/>
      <w:noProof w:val="0"/>
      <w:sz w:val="28"/>
    </w:rPr>
  </w:style>
  <w:style w:type="paragraph" w:customStyle="1" w:styleId="Style1">
    <w:name w:val="Style1"/>
    <w:next w:val="BodyText"/>
    <w:rsid w:val="009D437A"/>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9D437A"/>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9D437A"/>
    <w:rPr>
      <w:rFonts w:ascii="Arial" w:eastAsia="Times New Roman" w:hAnsi="Arial" w:cs="Times New Roman"/>
      <w:szCs w:val="20"/>
    </w:rPr>
  </w:style>
  <w:style w:type="paragraph" w:customStyle="1" w:styleId="escohead1">
    <w:name w:val="escohead1"/>
    <w:basedOn w:val="escobody"/>
    <w:rsid w:val="009D437A"/>
    <w:pPr>
      <w:spacing w:line="240" w:lineRule="auto"/>
    </w:pPr>
    <w:rPr>
      <w:b/>
      <w:noProof w:val="0"/>
      <w:sz w:val="44"/>
    </w:rPr>
  </w:style>
  <w:style w:type="character" w:customStyle="1" w:styleId="escostrike">
    <w:name w:val="escostrike"/>
    <w:basedOn w:val="DefaultParagraphFont"/>
    <w:rsid w:val="009D437A"/>
    <w:rPr>
      <w:strike/>
      <w:color w:val="0000FF"/>
      <w:vertAlign w:val="baseline"/>
    </w:rPr>
  </w:style>
  <w:style w:type="paragraph" w:styleId="BodyText2">
    <w:name w:val="Body Text 2"/>
    <w:basedOn w:val="Normal"/>
    <w:link w:val="BodyText2Char"/>
    <w:rsid w:val="009D437A"/>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9D437A"/>
    <w:rPr>
      <w:rFonts w:ascii="Times New Roman" w:eastAsia="Times New Roman" w:hAnsi="Times New Roman" w:cs="Times New Roman"/>
      <w:b/>
      <w:i/>
      <w:sz w:val="28"/>
      <w:szCs w:val="20"/>
    </w:rPr>
  </w:style>
  <w:style w:type="paragraph" w:styleId="BodyText3">
    <w:name w:val="Body Text 3"/>
    <w:basedOn w:val="Normal"/>
    <w:link w:val="BodyText3Char"/>
    <w:rsid w:val="009D437A"/>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9D437A"/>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9D437A"/>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9D437A"/>
    <w:rPr>
      <w:rFonts w:ascii="Times New Roman" w:eastAsia="Times New Roman" w:hAnsi="Times New Roman" w:cs="Times New Roman"/>
      <w:sz w:val="20"/>
      <w:szCs w:val="20"/>
    </w:rPr>
  </w:style>
  <w:style w:type="paragraph" w:customStyle="1" w:styleId="xl43">
    <w:name w:val="xl43"/>
    <w:basedOn w:val="Normal"/>
    <w:rsid w:val="009D437A"/>
    <w:pPr>
      <w:spacing w:before="100" w:beforeAutospacing="1" w:after="100" w:afterAutospacing="1"/>
    </w:pPr>
    <w:rPr>
      <w:rFonts w:ascii="Arial" w:eastAsia="Arial Unicode MS" w:hAnsi="Arial" w:cs="Arial"/>
      <w:b/>
      <w:bCs/>
    </w:rPr>
  </w:style>
  <w:style w:type="paragraph" w:customStyle="1" w:styleId="xl26">
    <w:name w:val="xl26"/>
    <w:basedOn w:val="Normal"/>
    <w:rsid w:val="009D437A"/>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9D437A"/>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9D437A"/>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9D437A"/>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9D437A"/>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9D437A"/>
  </w:style>
  <w:style w:type="paragraph" w:customStyle="1" w:styleId="Default">
    <w:name w:val="Default"/>
    <w:rsid w:val="009D437A"/>
    <w:pPr>
      <w:autoSpaceDE w:val="0"/>
      <w:autoSpaceDN w:val="0"/>
      <w:adjustRightInd w:val="0"/>
    </w:pPr>
    <w:rPr>
      <w:rFonts w:ascii="Arial" w:eastAsia="Times New Roman" w:hAnsi="Arial" w:cs="Arial"/>
      <w:color w:val="000000"/>
    </w:rPr>
  </w:style>
  <w:style w:type="character" w:styleId="Hyperlink">
    <w:name w:val="Hyperlink"/>
    <w:basedOn w:val="DefaultParagraphFont"/>
    <w:rsid w:val="009D437A"/>
    <w:rPr>
      <w:color w:val="0000FF"/>
      <w:u w:val="single"/>
    </w:rPr>
  </w:style>
  <w:style w:type="paragraph" w:styleId="Index1">
    <w:name w:val="index 1"/>
    <w:basedOn w:val="Normal"/>
    <w:next w:val="Normal"/>
    <w:autoRedefine/>
    <w:rsid w:val="009D437A"/>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9D437A"/>
    <w:rPr>
      <w:rFonts w:ascii="Times New Roman" w:hAnsi="Times New Roman" w:cs="Times New Roman"/>
      <w:color w:val="auto"/>
    </w:rPr>
  </w:style>
  <w:style w:type="paragraph" w:customStyle="1" w:styleId="CM111">
    <w:name w:val="CM111"/>
    <w:basedOn w:val="Default"/>
    <w:next w:val="Default"/>
    <w:uiPriority w:val="99"/>
    <w:rsid w:val="009D437A"/>
    <w:rPr>
      <w:rFonts w:ascii="Times New Roman" w:hAnsi="Times New Roman" w:cs="Times New Roman"/>
      <w:color w:val="auto"/>
    </w:rPr>
  </w:style>
  <w:style w:type="paragraph" w:customStyle="1" w:styleId="tbltitle">
    <w:name w:val="tbl title"/>
    <w:basedOn w:val="Normal"/>
    <w:rsid w:val="009D437A"/>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9D437A"/>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9D437A"/>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D437A"/>
    <w:rPr>
      <w:rFonts w:ascii="Times New Roman" w:eastAsia="Times New Roman" w:hAnsi="Times New Roman" w:cs="Times New Roman"/>
      <w:szCs w:val="20"/>
    </w:rPr>
  </w:style>
  <w:style w:type="paragraph" w:styleId="NoteHeading">
    <w:name w:val="Note Heading"/>
    <w:basedOn w:val="Normal"/>
    <w:next w:val="Normal"/>
    <w:link w:val="NoteHeadingChar"/>
    <w:rsid w:val="009D437A"/>
    <w:rPr>
      <w:rFonts w:ascii="Times New Roman" w:eastAsia="Times New Roman" w:hAnsi="Times New Roman" w:cs="Times New Roman"/>
    </w:rPr>
  </w:style>
  <w:style w:type="character" w:customStyle="1" w:styleId="NoteHeadingChar">
    <w:name w:val="Note Heading Char"/>
    <w:basedOn w:val="DefaultParagraphFont"/>
    <w:link w:val="NoteHeading"/>
    <w:rsid w:val="009D437A"/>
    <w:rPr>
      <w:rFonts w:ascii="Times New Roman" w:eastAsia="Times New Roman" w:hAnsi="Times New Roman" w:cs="Times New Roman"/>
    </w:rPr>
  </w:style>
  <w:style w:type="paragraph" w:styleId="NoSpacing">
    <w:name w:val="No Spacing"/>
    <w:uiPriority w:val="1"/>
    <w:qFormat/>
    <w:rsid w:val="009D437A"/>
    <w:rPr>
      <w:rFonts w:ascii="Arial" w:eastAsia="Calibri" w:hAnsi="Arial" w:cs="Times New Roman"/>
      <w:sz w:val="22"/>
      <w:szCs w:val="22"/>
    </w:rPr>
  </w:style>
  <w:style w:type="paragraph" w:customStyle="1" w:styleId="paragraph">
    <w:name w:val="paragraph"/>
    <w:basedOn w:val="Normal"/>
    <w:rsid w:val="009D437A"/>
    <w:pPr>
      <w:spacing w:before="80" w:after="140"/>
    </w:pPr>
    <w:rPr>
      <w:rFonts w:ascii="Times New Roman" w:eastAsia="Times New Roman" w:hAnsi="Times New Roman" w:cs="Times New Roman"/>
      <w:sz w:val="22"/>
    </w:rPr>
  </w:style>
  <w:style w:type="paragraph" w:styleId="Title">
    <w:name w:val="Title"/>
    <w:basedOn w:val="Normal"/>
    <w:link w:val="TitleChar"/>
    <w:qFormat/>
    <w:rsid w:val="009D437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D437A"/>
    <w:rPr>
      <w:rFonts w:ascii="Arial" w:eastAsia="Times New Roman" w:hAnsi="Arial" w:cs="Arial"/>
      <w:b/>
      <w:bCs/>
      <w:kern w:val="28"/>
      <w:sz w:val="32"/>
      <w:szCs w:val="32"/>
    </w:rPr>
  </w:style>
  <w:style w:type="paragraph" w:customStyle="1" w:styleId="para1">
    <w:name w:val="para 1"/>
    <w:basedOn w:val="paragraph"/>
    <w:rsid w:val="009D437A"/>
    <w:pPr>
      <w:ind w:left="720"/>
    </w:pPr>
  </w:style>
  <w:style w:type="character" w:styleId="FollowedHyperlink">
    <w:name w:val="FollowedHyperlink"/>
    <w:basedOn w:val="DefaultParagraphFont"/>
    <w:rsid w:val="009D43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9D437A"/>
    <w:pPr>
      <w:ind w:left="360" w:hanging="360"/>
      <w:outlineLvl w:val="0"/>
    </w:pPr>
    <w:rPr>
      <w:b/>
      <w:sz w:val="28"/>
      <w:szCs w:val="28"/>
    </w:rPr>
  </w:style>
  <w:style w:type="paragraph" w:styleId="Heading2">
    <w:name w:val="heading 2"/>
    <w:basedOn w:val="Normal"/>
    <w:next w:val="Normal"/>
    <w:link w:val="Heading2Char"/>
    <w:unhideWhenUsed/>
    <w:qFormat/>
    <w:rsid w:val="0073613B"/>
    <w:pPr>
      <w:numPr>
        <w:numId w:val="12"/>
      </w:numPr>
      <w:jc w:val="both"/>
      <w:outlineLvl w:val="1"/>
    </w:pPr>
    <w:rPr>
      <w:sz w:val="26"/>
      <w:szCs w:val="26"/>
    </w:rPr>
  </w:style>
  <w:style w:type="paragraph" w:styleId="Heading3">
    <w:name w:val="heading 3"/>
    <w:basedOn w:val="Normal"/>
    <w:next w:val="Normal"/>
    <w:link w:val="Heading3Char"/>
    <w:unhideWhenUsed/>
    <w:qFormat/>
    <w:rsid w:val="002D55B3"/>
    <w:pPr>
      <w:ind w:left="720" w:hanging="360"/>
      <w:jc w:val="both"/>
      <w:outlineLvl w:val="2"/>
    </w:pPr>
    <w:rPr>
      <w:rFonts w:ascii="Cambria" w:eastAsia="Times New Roman" w:hAnsi="Cambria" w:cs="Times New Roman"/>
      <w:b/>
      <w:noProof/>
      <w:color w:val="000000"/>
      <w:sz w:val="22"/>
      <w:szCs w:val="22"/>
    </w:rPr>
  </w:style>
  <w:style w:type="paragraph" w:styleId="Heading4">
    <w:name w:val="heading 4"/>
    <w:basedOn w:val="Normal"/>
    <w:next w:val="Normal"/>
    <w:link w:val="Heading4Char"/>
    <w:unhideWhenUsed/>
    <w:qFormat/>
    <w:rsid w:val="005A0C7C"/>
    <w:pPr>
      <w:numPr>
        <w:numId w:val="19"/>
      </w:numPr>
      <w:tabs>
        <w:tab w:val="clear" w:pos="450"/>
      </w:tabs>
      <w:autoSpaceDE w:val="0"/>
      <w:autoSpaceDN w:val="0"/>
      <w:adjustRightInd w:val="0"/>
      <w:ind w:left="0" w:firstLine="0"/>
      <w:outlineLvl w:val="3"/>
    </w:pPr>
    <w:rPr>
      <w:rFonts w:eastAsia="Times New Roman" w:cs="Times New Roman"/>
      <w:b/>
      <w:iCs/>
      <w:color w:val="000000"/>
    </w:rPr>
  </w:style>
  <w:style w:type="paragraph" w:styleId="Heading5">
    <w:name w:val="heading 5"/>
    <w:basedOn w:val="Normal"/>
    <w:next w:val="Normal"/>
    <w:link w:val="Heading5Char"/>
    <w:qFormat/>
    <w:rsid w:val="009D437A"/>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9D437A"/>
    <w:pPr>
      <w:keepNext/>
      <w:widowControl w:val="0"/>
      <w:tabs>
        <w:tab w:val="center" w:pos="4680"/>
      </w:tabs>
      <w:suppressAutoHyphens/>
      <w:jc w:val="center"/>
      <w:outlineLvl w:val="5"/>
    </w:pPr>
    <w:rPr>
      <w:rFonts w:ascii="Arial" w:eastAsia="Times New Roman" w:hAnsi="Arial" w:cs="Times New Roman"/>
      <w:b/>
      <w:spacing w:val="-3"/>
      <w:sz w:val="20"/>
      <w:szCs w:val="20"/>
    </w:rPr>
  </w:style>
  <w:style w:type="paragraph" w:styleId="Heading7">
    <w:name w:val="heading 7"/>
    <w:basedOn w:val="Normal"/>
    <w:next w:val="Normal"/>
    <w:link w:val="Heading7Char"/>
    <w:qFormat/>
    <w:rsid w:val="009D437A"/>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nhideWhenUsed/>
    <w:rsid w:val="007149C8"/>
    <w:pPr>
      <w:tabs>
        <w:tab w:val="center" w:pos="4320"/>
        <w:tab w:val="right" w:pos="8640"/>
      </w:tabs>
    </w:pPr>
  </w:style>
  <w:style w:type="character" w:customStyle="1" w:styleId="FooterChar">
    <w:name w:val="Footer Char"/>
    <w:basedOn w:val="DefaultParagraphFont"/>
    <w:link w:val="Footer"/>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D437A"/>
    <w:rPr>
      <w:b/>
      <w:sz w:val="28"/>
      <w:szCs w:val="28"/>
    </w:rPr>
  </w:style>
  <w:style w:type="character" w:customStyle="1" w:styleId="Heading2Char">
    <w:name w:val="Heading 2 Char"/>
    <w:basedOn w:val="DefaultParagraphFont"/>
    <w:link w:val="Heading2"/>
    <w:rsid w:val="0073613B"/>
    <w:rPr>
      <w:sz w:val="26"/>
      <w:szCs w:val="26"/>
    </w:rPr>
  </w:style>
  <w:style w:type="character" w:customStyle="1" w:styleId="Heading3Char">
    <w:name w:val="Heading 3 Char"/>
    <w:basedOn w:val="DefaultParagraphFont"/>
    <w:link w:val="Heading3"/>
    <w:rsid w:val="002D55B3"/>
    <w:rPr>
      <w:rFonts w:ascii="Cambria" w:eastAsia="Times New Roman" w:hAnsi="Cambria" w:cs="Times New Roman"/>
      <w:b/>
      <w:noProof/>
      <w:color w:val="000000"/>
      <w:sz w:val="22"/>
      <w:szCs w:val="22"/>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5A0C7C"/>
    <w:rPr>
      <w:rFonts w:eastAsia="Times New Roman" w:cs="Times New Roman"/>
      <w:b/>
      <w:iCs/>
      <w:color w:val="000000"/>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D437A"/>
    <w:rPr>
      <w:rFonts w:ascii="Times New Roman" w:eastAsia="Times New Roman" w:hAnsi="Times New Roman" w:cs="Times New Roman"/>
      <w:b/>
      <w:szCs w:val="20"/>
    </w:rPr>
  </w:style>
  <w:style w:type="character" w:customStyle="1" w:styleId="Heading6Char">
    <w:name w:val="Heading 6 Char"/>
    <w:basedOn w:val="DefaultParagraphFont"/>
    <w:link w:val="Heading6"/>
    <w:rsid w:val="009D437A"/>
    <w:rPr>
      <w:rFonts w:ascii="Arial" w:eastAsia="Times New Roman" w:hAnsi="Arial" w:cs="Times New Roman"/>
      <w:b/>
      <w:spacing w:val="-3"/>
      <w:sz w:val="20"/>
      <w:szCs w:val="20"/>
    </w:rPr>
  </w:style>
  <w:style w:type="character" w:customStyle="1" w:styleId="Heading7Char">
    <w:name w:val="Heading 7 Char"/>
    <w:basedOn w:val="DefaultParagraphFont"/>
    <w:link w:val="Heading7"/>
    <w:rsid w:val="009D437A"/>
    <w:rPr>
      <w:rFonts w:ascii="Times New Roman" w:eastAsia="Times New Roman" w:hAnsi="Times New Roman" w:cs="Times New Roman"/>
      <w:b/>
      <w:szCs w:val="20"/>
    </w:rPr>
  </w:style>
  <w:style w:type="paragraph" w:styleId="BodyTextIndent2">
    <w:name w:val="Body Text Indent 2"/>
    <w:basedOn w:val="Normal"/>
    <w:link w:val="BodyTextIndent2Char"/>
    <w:rsid w:val="009D437A"/>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9D437A"/>
    <w:rPr>
      <w:rFonts w:ascii="Arial" w:eastAsia="Times New Roman" w:hAnsi="Arial" w:cs="Times New Roman"/>
      <w:sz w:val="20"/>
      <w:szCs w:val="20"/>
    </w:rPr>
  </w:style>
  <w:style w:type="paragraph" w:styleId="BodyTextIndent">
    <w:name w:val="Body Text Indent"/>
    <w:basedOn w:val="Normal"/>
    <w:link w:val="BodyTextIndentChar"/>
    <w:rsid w:val="009D437A"/>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9D437A"/>
    <w:rPr>
      <w:rFonts w:ascii="Arial" w:eastAsia="Times New Roman" w:hAnsi="Arial" w:cs="Times New Roman"/>
      <w:spacing w:val="-3"/>
      <w:sz w:val="20"/>
      <w:szCs w:val="20"/>
    </w:rPr>
  </w:style>
  <w:style w:type="paragraph" w:styleId="EndnoteText">
    <w:name w:val="endnote text"/>
    <w:basedOn w:val="Normal"/>
    <w:link w:val="EndnoteTextChar"/>
    <w:semiHidden/>
    <w:rsid w:val="009D437A"/>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9D437A"/>
    <w:rPr>
      <w:rFonts w:ascii="Arial" w:eastAsia="Times New Roman" w:hAnsi="Arial" w:cs="Times New Roman"/>
      <w:szCs w:val="20"/>
    </w:rPr>
  </w:style>
  <w:style w:type="paragraph" w:customStyle="1" w:styleId="escobody">
    <w:name w:val="escobody"/>
    <w:rsid w:val="009D437A"/>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9D437A"/>
    <w:rPr>
      <w:color w:val="FF00FF"/>
    </w:rPr>
  </w:style>
  <w:style w:type="paragraph" w:customStyle="1" w:styleId="escohead2">
    <w:name w:val="escohead2"/>
    <w:basedOn w:val="escobody"/>
    <w:rsid w:val="009D437A"/>
    <w:pPr>
      <w:spacing w:line="240" w:lineRule="auto"/>
    </w:pPr>
    <w:rPr>
      <w:b/>
      <w:noProof w:val="0"/>
      <w:sz w:val="28"/>
    </w:rPr>
  </w:style>
  <w:style w:type="paragraph" w:customStyle="1" w:styleId="Style1">
    <w:name w:val="Style1"/>
    <w:next w:val="BodyText"/>
    <w:rsid w:val="009D437A"/>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9D437A"/>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9D437A"/>
    <w:rPr>
      <w:rFonts w:ascii="Arial" w:eastAsia="Times New Roman" w:hAnsi="Arial" w:cs="Times New Roman"/>
      <w:szCs w:val="20"/>
    </w:rPr>
  </w:style>
  <w:style w:type="paragraph" w:customStyle="1" w:styleId="escohead1">
    <w:name w:val="escohead1"/>
    <w:basedOn w:val="escobody"/>
    <w:rsid w:val="009D437A"/>
    <w:pPr>
      <w:spacing w:line="240" w:lineRule="auto"/>
    </w:pPr>
    <w:rPr>
      <w:b/>
      <w:noProof w:val="0"/>
      <w:sz w:val="44"/>
    </w:rPr>
  </w:style>
  <w:style w:type="character" w:customStyle="1" w:styleId="escostrike">
    <w:name w:val="escostrike"/>
    <w:basedOn w:val="DefaultParagraphFont"/>
    <w:rsid w:val="009D437A"/>
    <w:rPr>
      <w:strike/>
      <w:color w:val="0000FF"/>
      <w:vertAlign w:val="baseline"/>
    </w:rPr>
  </w:style>
  <w:style w:type="paragraph" w:styleId="BodyText2">
    <w:name w:val="Body Text 2"/>
    <w:basedOn w:val="Normal"/>
    <w:link w:val="BodyText2Char"/>
    <w:rsid w:val="009D437A"/>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9D437A"/>
    <w:rPr>
      <w:rFonts w:ascii="Times New Roman" w:eastAsia="Times New Roman" w:hAnsi="Times New Roman" w:cs="Times New Roman"/>
      <w:b/>
      <w:i/>
      <w:sz w:val="28"/>
      <w:szCs w:val="20"/>
    </w:rPr>
  </w:style>
  <w:style w:type="paragraph" w:styleId="BodyText3">
    <w:name w:val="Body Text 3"/>
    <w:basedOn w:val="Normal"/>
    <w:link w:val="BodyText3Char"/>
    <w:rsid w:val="009D437A"/>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9D437A"/>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9D437A"/>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9D437A"/>
    <w:rPr>
      <w:rFonts w:ascii="Times New Roman" w:eastAsia="Times New Roman" w:hAnsi="Times New Roman" w:cs="Times New Roman"/>
      <w:sz w:val="20"/>
      <w:szCs w:val="20"/>
    </w:rPr>
  </w:style>
  <w:style w:type="paragraph" w:customStyle="1" w:styleId="xl43">
    <w:name w:val="xl43"/>
    <w:basedOn w:val="Normal"/>
    <w:rsid w:val="009D437A"/>
    <w:pPr>
      <w:spacing w:before="100" w:beforeAutospacing="1" w:after="100" w:afterAutospacing="1"/>
    </w:pPr>
    <w:rPr>
      <w:rFonts w:ascii="Arial" w:eastAsia="Arial Unicode MS" w:hAnsi="Arial" w:cs="Arial"/>
      <w:b/>
      <w:bCs/>
    </w:rPr>
  </w:style>
  <w:style w:type="paragraph" w:customStyle="1" w:styleId="xl26">
    <w:name w:val="xl26"/>
    <w:basedOn w:val="Normal"/>
    <w:rsid w:val="009D437A"/>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9D437A"/>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9D437A"/>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9D437A"/>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9D437A"/>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9D437A"/>
  </w:style>
  <w:style w:type="paragraph" w:customStyle="1" w:styleId="Default">
    <w:name w:val="Default"/>
    <w:rsid w:val="009D437A"/>
    <w:pPr>
      <w:autoSpaceDE w:val="0"/>
      <w:autoSpaceDN w:val="0"/>
      <w:adjustRightInd w:val="0"/>
    </w:pPr>
    <w:rPr>
      <w:rFonts w:ascii="Arial" w:eastAsia="Times New Roman" w:hAnsi="Arial" w:cs="Arial"/>
      <w:color w:val="000000"/>
    </w:rPr>
  </w:style>
  <w:style w:type="character" w:styleId="Hyperlink">
    <w:name w:val="Hyperlink"/>
    <w:basedOn w:val="DefaultParagraphFont"/>
    <w:rsid w:val="009D437A"/>
    <w:rPr>
      <w:color w:val="0000FF"/>
      <w:u w:val="single"/>
    </w:rPr>
  </w:style>
  <w:style w:type="paragraph" w:styleId="Index1">
    <w:name w:val="index 1"/>
    <w:basedOn w:val="Normal"/>
    <w:next w:val="Normal"/>
    <w:autoRedefine/>
    <w:rsid w:val="009D437A"/>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9D437A"/>
    <w:rPr>
      <w:rFonts w:ascii="Times New Roman" w:hAnsi="Times New Roman" w:cs="Times New Roman"/>
      <w:color w:val="auto"/>
    </w:rPr>
  </w:style>
  <w:style w:type="paragraph" w:customStyle="1" w:styleId="CM111">
    <w:name w:val="CM111"/>
    <w:basedOn w:val="Default"/>
    <w:next w:val="Default"/>
    <w:uiPriority w:val="99"/>
    <w:rsid w:val="009D437A"/>
    <w:rPr>
      <w:rFonts w:ascii="Times New Roman" w:hAnsi="Times New Roman" w:cs="Times New Roman"/>
      <w:color w:val="auto"/>
    </w:rPr>
  </w:style>
  <w:style w:type="paragraph" w:customStyle="1" w:styleId="tbltitle">
    <w:name w:val="tbl title"/>
    <w:basedOn w:val="Normal"/>
    <w:rsid w:val="009D437A"/>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9D437A"/>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9D437A"/>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D437A"/>
    <w:rPr>
      <w:rFonts w:ascii="Times New Roman" w:eastAsia="Times New Roman" w:hAnsi="Times New Roman" w:cs="Times New Roman"/>
      <w:szCs w:val="20"/>
    </w:rPr>
  </w:style>
  <w:style w:type="paragraph" w:styleId="NoteHeading">
    <w:name w:val="Note Heading"/>
    <w:basedOn w:val="Normal"/>
    <w:next w:val="Normal"/>
    <w:link w:val="NoteHeadingChar"/>
    <w:rsid w:val="009D437A"/>
    <w:rPr>
      <w:rFonts w:ascii="Times New Roman" w:eastAsia="Times New Roman" w:hAnsi="Times New Roman" w:cs="Times New Roman"/>
    </w:rPr>
  </w:style>
  <w:style w:type="character" w:customStyle="1" w:styleId="NoteHeadingChar">
    <w:name w:val="Note Heading Char"/>
    <w:basedOn w:val="DefaultParagraphFont"/>
    <w:link w:val="NoteHeading"/>
    <w:rsid w:val="009D437A"/>
    <w:rPr>
      <w:rFonts w:ascii="Times New Roman" w:eastAsia="Times New Roman" w:hAnsi="Times New Roman" w:cs="Times New Roman"/>
    </w:rPr>
  </w:style>
  <w:style w:type="paragraph" w:styleId="NoSpacing">
    <w:name w:val="No Spacing"/>
    <w:uiPriority w:val="1"/>
    <w:qFormat/>
    <w:rsid w:val="009D437A"/>
    <w:rPr>
      <w:rFonts w:ascii="Arial" w:eastAsia="Calibri" w:hAnsi="Arial" w:cs="Times New Roman"/>
      <w:sz w:val="22"/>
      <w:szCs w:val="22"/>
    </w:rPr>
  </w:style>
  <w:style w:type="paragraph" w:customStyle="1" w:styleId="paragraph">
    <w:name w:val="paragraph"/>
    <w:basedOn w:val="Normal"/>
    <w:rsid w:val="009D437A"/>
    <w:pPr>
      <w:spacing w:before="80" w:after="140"/>
    </w:pPr>
    <w:rPr>
      <w:rFonts w:ascii="Times New Roman" w:eastAsia="Times New Roman" w:hAnsi="Times New Roman" w:cs="Times New Roman"/>
      <w:sz w:val="22"/>
    </w:rPr>
  </w:style>
  <w:style w:type="paragraph" w:styleId="Title">
    <w:name w:val="Title"/>
    <w:basedOn w:val="Normal"/>
    <w:link w:val="TitleChar"/>
    <w:qFormat/>
    <w:rsid w:val="009D437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D437A"/>
    <w:rPr>
      <w:rFonts w:ascii="Arial" w:eastAsia="Times New Roman" w:hAnsi="Arial" w:cs="Arial"/>
      <w:b/>
      <w:bCs/>
      <w:kern w:val="28"/>
      <w:sz w:val="32"/>
      <w:szCs w:val="32"/>
    </w:rPr>
  </w:style>
  <w:style w:type="paragraph" w:customStyle="1" w:styleId="para1">
    <w:name w:val="para 1"/>
    <w:basedOn w:val="paragraph"/>
    <w:rsid w:val="009D437A"/>
    <w:pPr>
      <w:ind w:left="720"/>
    </w:pPr>
  </w:style>
  <w:style w:type="character" w:styleId="FollowedHyperlink">
    <w:name w:val="FollowedHyperlink"/>
    <w:basedOn w:val="DefaultParagraphFont"/>
    <w:rsid w:val="009D43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95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578BF-DF72-41E3-8D88-6431427E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3606</Words>
  <Characters>20558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24116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Grade Audit and Project Proposal Contract</dc:title>
  <dc:subject>This Contract for Investment Grade Audit &amp; Project Development is the first of two contracts with the selected ESCO. </dc:subject>
  <dc:creator>Sarah Yardley</dc:creator>
  <cp:lastModifiedBy>Nicole Harrison</cp:lastModifiedBy>
  <cp:revision>16</cp:revision>
  <dcterms:created xsi:type="dcterms:W3CDTF">2014-07-15T02:16:00Z</dcterms:created>
  <dcterms:modified xsi:type="dcterms:W3CDTF">2014-07-18T13:00:00Z</dcterms:modified>
</cp:coreProperties>
</file>