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832AD" w14:textId="77777777"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</w:p>
    <w:p w14:paraId="53CCDF27" w14:textId="77777777" w:rsidR="00122333" w:rsidRPr="009007DE" w:rsidRDefault="00902F7B" w:rsidP="009007DE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Workplace Charging Workshop </w:t>
      </w:r>
      <w:r w:rsidR="00C4687E">
        <w:rPr>
          <w:rFonts w:ascii="Calibri" w:eastAsia="Times New Roman" w:hAnsi="Calibri" w:cs="Calibri"/>
          <w:b/>
          <w:bCs/>
          <w:sz w:val="28"/>
          <w:szCs w:val="28"/>
        </w:rPr>
        <w:t>Speaker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A34A1C">
        <w:rPr>
          <w:rFonts w:ascii="Calibri" w:eastAsia="Times New Roman" w:hAnsi="Calibri" w:cs="Calibri"/>
          <w:b/>
          <w:bCs/>
          <w:sz w:val="28"/>
          <w:szCs w:val="28"/>
        </w:rPr>
        <w:t xml:space="preserve">Template 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>Outreach Letter</w:t>
      </w:r>
      <w:r w:rsidR="00122333" w:rsidRPr="00F077FA">
        <w:t xml:space="preserve"> </w:t>
      </w:r>
    </w:p>
    <w:p w14:paraId="7599BFDE" w14:textId="77777777" w:rsidR="00C05680" w:rsidRDefault="00C05680" w:rsidP="009007DE"/>
    <w:p w14:paraId="2662ACA6" w14:textId="77777777" w:rsidR="00255DE0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>Dear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 xml:space="preserve">EMPLOYER </w:t>
      </w:r>
      <w:r w:rsidR="00A55BFA" w:rsidRPr="00E70169">
        <w:rPr>
          <w:rFonts w:asciiTheme="minorHAnsi" w:hAnsiTheme="minorHAnsi" w:cs="Calibri"/>
          <w:sz w:val="20"/>
          <w:szCs w:val="20"/>
          <w:highlight w:val="yellow"/>
        </w:rPr>
        <w:t xml:space="preserve">CONTACT 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NAME</w:t>
      </w:r>
      <w:r w:rsidRPr="00E70169">
        <w:rPr>
          <w:rFonts w:asciiTheme="minorHAnsi" w:hAnsiTheme="minorHAnsi" w:cs="Calibri"/>
          <w:sz w:val="20"/>
          <w:szCs w:val="20"/>
        </w:rPr>
        <w:t>],</w:t>
      </w:r>
    </w:p>
    <w:p w14:paraId="32861FAB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5E79A1E9" w14:textId="5D6B1712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I am writing to you </w:t>
      </w:r>
      <w:r w:rsidR="00C25EB1" w:rsidRPr="00E70169">
        <w:rPr>
          <w:rFonts w:asciiTheme="minorHAnsi" w:hAnsiTheme="minorHAnsi" w:cs="Calibri"/>
          <w:sz w:val="20"/>
          <w:szCs w:val="20"/>
        </w:rPr>
        <w:t>on behalf of [</w:t>
      </w:r>
      <w:r w:rsidR="00C25EB1" w:rsidRPr="00E70169">
        <w:rPr>
          <w:rFonts w:asciiTheme="minorHAnsi" w:hAnsiTheme="minorHAnsi" w:cs="Calibri"/>
          <w:sz w:val="20"/>
          <w:szCs w:val="20"/>
          <w:highlight w:val="yellow"/>
        </w:rPr>
        <w:t>COALITON NAME</w:t>
      </w:r>
      <w:r w:rsidR="002355A9" w:rsidRPr="00E70169">
        <w:rPr>
          <w:rFonts w:asciiTheme="minorHAnsi" w:hAnsiTheme="minorHAnsi" w:cs="Calibri"/>
          <w:sz w:val="20"/>
          <w:szCs w:val="20"/>
          <w:highlight w:val="yellow"/>
        </w:rPr>
        <w:t xml:space="preserve"> and LINK</w:t>
      </w:r>
      <w:r w:rsidR="00C25EB1" w:rsidRPr="00E70169">
        <w:rPr>
          <w:rFonts w:asciiTheme="minorHAnsi" w:hAnsiTheme="minorHAnsi" w:cs="Calibri"/>
          <w:sz w:val="20"/>
          <w:szCs w:val="20"/>
        </w:rPr>
        <w:t xml:space="preserve">], one of nearly 100 U.S. Department of Energy </w:t>
      </w:r>
      <w:r w:rsidR="002355A9" w:rsidRPr="00E70169">
        <w:rPr>
          <w:rFonts w:asciiTheme="minorHAnsi" w:hAnsiTheme="minorHAnsi" w:cs="Calibri"/>
          <w:sz w:val="20"/>
          <w:szCs w:val="20"/>
        </w:rPr>
        <w:t xml:space="preserve">(DOE) </w:t>
      </w:r>
      <w:r w:rsidR="009007DE" w:rsidRPr="00E70169">
        <w:rPr>
          <w:rFonts w:asciiTheme="minorHAnsi" w:hAnsiTheme="minorHAnsi" w:cs="Calibri"/>
          <w:sz w:val="20"/>
          <w:szCs w:val="20"/>
        </w:rPr>
        <w:t xml:space="preserve">Clean Cities </w:t>
      </w:r>
      <w:r w:rsidR="00C25EB1" w:rsidRPr="00E70169">
        <w:rPr>
          <w:rFonts w:asciiTheme="minorHAnsi" w:hAnsiTheme="minorHAnsi" w:cs="Calibri"/>
          <w:sz w:val="20"/>
          <w:szCs w:val="20"/>
        </w:rPr>
        <w:t xml:space="preserve">coalitions </w:t>
      </w:r>
      <w:hyperlink r:id="rId7" w:history="1">
        <w:r w:rsidR="00F82420" w:rsidRPr="00E70169">
          <w:rPr>
            <w:rStyle w:val="Hyperlink"/>
            <w:rFonts w:asciiTheme="minorHAnsi" w:hAnsiTheme="minorHAnsi" w:cs="Calibri"/>
            <w:sz w:val="20"/>
            <w:szCs w:val="20"/>
          </w:rPr>
          <w:t>nationwide</w:t>
        </w:r>
      </w:hyperlink>
      <w:r w:rsidR="00F82420" w:rsidRPr="00E70169">
        <w:rPr>
          <w:rFonts w:asciiTheme="minorHAnsi" w:hAnsiTheme="minorHAnsi" w:cs="Calibri"/>
          <w:sz w:val="20"/>
          <w:szCs w:val="20"/>
        </w:rPr>
        <w:t xml:space="preserve"> </w:t>
      </w:r>
      <w:r w:rsidR="00C25EB1" w:rsidRPr="00E70169">
        <w:rPr>
          <w:rFonts w:asciiTheme="minorHAnsi" w:hAnsiTheme="minorHAnsi" w:cs="Calibri"/>
          <w:sz w:val="20"/>
          <w:szCs w:val="20"/>
        </w:rPr>
        <w:t xml:space="preserve">working to reduce petroleum use in our community. One way in which we do this is by supporting businesses, fuel providers, vehicle fleets, state and local government agencies and others </w:t>
      </w:r>
      <w:r w:rsidR="00F82420">
        <w:rPr>
          <w:rFonts w:asciiTheme="minorHAnsi" w:hAnsiTheme="minorHAnsi" w:cs="Calibri"/>
          <w:sz w:val="20"/>
          <w:szCs w:val="20"/>
        </w:rPr>
        <w:t>in their use of</w:t>
      </w:r>
      <w:r w:rsidR="00C25EB1" w:rsidRPr="00E70169">
        <w:rPr>
          <w:rFonts w:asciiTheme="minorHAnsi" w:hAnsiTheme="minorHAnsi" w:cs="Calibri"/>
          <w:sz w:val="20"/>
          <w:szCs w:val="20"/>
        </w:rPr>
        <w:t xml:space="preserve"> </w:t>
      </w:r>
      <w:r w:rsidR="002355A9" w:rsidRPr="00E70169">
        <w:rPr>
          <w:rFonts w:asciiTheme="minorHAnsi" w:hAnsiTheme="minorHAnsi" w:cs="Calibri"/>
          <w:sz w:val="20"/>
          <w:szCs w:val="20"/>
        </w:rPr>
        <w:t xml:space="preserve">alternative fuels and </w:t>
      </w:r>
      <w:r w:rsidR="00C25EB1" w:rsidRPr="00E70169">
        <w:rPr>
          <w:rFonts w:asciiTheme="minorHAnsi" w:hAnsiTheme="minorHAnsi" w:cs="Calibri"/>
          <w:sz w:val="20"/>
          <w:szCs w:val="20"/>
        </w:rPr>
        <w:t xml:space="preserve">the adoption of </w:t>
      </w:r>
      <w:r w:rsidR="00F82420">
        <w:rPr>
          <w:rFonts w:asciiTheme="minorHAnsi" w:hAnsiTheme="minorHAnsi" w:cs="Calibri"/>
          <w:sz w:val="20"/>
          <w:szCs w:val="20"/>
        </w:rPr>
        <w:t>advanced</w:t>
      </w:r>
      <w:r w:rsidR="00F82420" w:rsidRPr="00E70169">
        <w:rPr>
          <w:rFonts w:asciiTheme="minorHAnsi" w:hAnsiTheme="minorHAnsi" w:cs="Calibri"/>
          <w:sz w:val="20"/>
          <w:szCs w:val="20"/>
        </w:rPr>
        <w:t xml:space="preserve"> </w:t>
      </w:r>
      <w:r w:rsidR="00C25EB1" w:rsidRPr="00E70169">
        <w:rPr>
          <w:rFonts w:asciiTheme="minorHAnsi" w:hAnsiTheme="minorHAnsi" w:cs="Calibri"/>
          <w:sz w:val="20"/>
          <w:szCs w:val="20"/>
        </w:rPr>
        <w:t>transportation technologies such as plug-in electric vehi</w:t>
      </w:r>
      <w:r w:rsidR="002355A9" w:rsidRPr="00E70169">
        <w:rPr>
          <w:rFonts w:asciiTheme="minorHAnsi" w:hAnsiTheme="minorHAnsi" w:cs="Calibri"/>
          <w:sz w:val="20"/>
          <w:szCs w:val="20"/>
        </w:rPr>
        <w:t xml:space="preserve">cles (PEVs). I am working with DOE </w:t>
      </w:r>
      <w:r w:rsidRPr="00E70169">
        <w:rPr>
          <w:rFonts w:asciiTheme="minorHAnsi" w:hAnsiTheme="minorHAnsi" w:cs="Calibri"/>
          <w:sz w:val="20"/>
          <w:szCs w:val="20"/>
        </w:rPr>
        <w:t>to organize a Workplace Charging Challenge workshop in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CITY, STATE</w:t>
      </w:r>
      <w:r w:rsidRPr="00E70169">
        <w:rPr>
          <w:rFonts w:asciiTheme="minorHAnsi" w:hAnsiTheme="minorHAnsi" w:cs="Calibri"/>
          <w:sz w:val="20"/>
          <w:szCs w:val="20"/>
        </w:rPr>
        <w:t>]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 and would like to discuss with you the possibility of [</w:t>
      </w:r>
      <w:r w:rsidR="00991E9B"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] </w:t>
      </w:r>
      <w:r w:rsidR="00C4687E" w:rsidRPr="00E70169">
        <w:rPr>
          <w:rFonts w:asciiTheme="minorHAnsi" w:hAnsiTheme="minorHAnsi" w:cs="Calibri"/>
          <w:sz w:val="20"/>
          <w:szCs w:val="20"/>
        </w:rPr>
        <w:t>speaking at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 this event on [</w:t>
      </w:r>
      <w:r w:rsidR="00991E9B" w:rsidRPr="00E70169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]. </w:t>
      </w:r>
      <w:r w:rsidRPr="00E70169">
        <w:rPr>
          <w:rFonts w:asciiTheme="minorHAnsi" w:hAnsiTheme="minorHAnsi" w:cs="Calibri"/>
          <w:sz w:val="20"/>
          <w:szCs w:val="20"/>
        </w:rPr>
        <w:t xml:space="preserve"> </w:t>
      </w:r>
    </w:p>
    <w:p w14:paraId="7B4549B9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2C2A357F" w14:textId="4201A351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The </w:t>
      </w:r>
      <w:hyperlink r:id="rId8" w:history="1">
        <w:r w:rsidR="002355A9" w:rsidRPr="00E70169">
          <w:rPr>
            <w:rStyle w:val="Hyperlink"/>
            <w:rFonts w:asciiTheme="minorHAnsi" w:hAnsiTheme="minorHAnsi" w:cs="Calibri"/>
            <w:sz w:val="20"/>
            <w:szCs w:val="20"/>
          </w:rPr>
          <w:t xml:space="preserve">Workplace Charging </w:t>
        </w:r>
        <w:r w:rsidRPr="00E70169">
          <w:rPr>
            <w:rStyle w:val="Hyperlink"/>
            <w:rFonts w:asciiTheme="minorHAnsi" w:hAnsiTheme="minorHAnsi" w:cs="Calibri"/>
            <w:sz w:val="20"/>
            <w:szCs w:val="20"/>
          </w:rPr>
          <w:t>Challenge</w:t>
        </w:r>
      </w:hyperlink>
      <w:r w:rsidRPr="00E70169">
        <w:rPr>
          <w:rFonts w:asciiTheme="minorHAnsi" w:hAnsiTheme="minorHAnsi" w:cs="Calibri"/>
          <w:sz w:val="20"/>
          <w:szCs w:val="20"/>
        </w:rPr>
        <w:t xml:space="preserve"> aims to </w:t>
      </w:r>
      <w:r w:rsidR="00A030BC">
        <w:rPr>
          <w:rFonts w:asciiTheme="minorHAnsi" w:hAnsiTheme="minorHAnsi" w:cs="Calibri"/>
          <w:sz w:val="20"/>
          <w:szCs w:val="20"/>
        </w:rPr>
        <w:t>partner with 500 or more U.S. employers offering workplace charging by 2018</w:t>
      </w:r>
      <w:r w:rsidRPr="00E70169">
        <w:rPr>
          <w:rFonts w:asciiTheme="minorHAnsi" w:hAnsiTheme="minorHAnsi" w:cs="Calibri"/>
          <w:sz w:val="20"/>
          <w:szCs w:val="20"/>
        </w:rPr>
        <w:t xml:space="preserve">. Launched in 2013, </w:t>
      </w:r>
      <w:r w:rsidR="003F11CA" w:rsidRPr="00E70169">
        <w:rPr>
          <w:rFonts w:asciiTheme="minorHAnsi" w:hAnsiTheme="minorHAnsi" w:cs="Calibri"/>
          <w:sz w:val="20"/>
          <w:szCs w:val="20"/>
        </w:rPr>
        <w:t>over 230</w:t>
      </w:r>
      <w:r w:rsidRPr="00E70169">
        <w:rPr>
          <w:rFonts w:asciiTheme="minorHAnsi" w:hAnsiTheme="minorHAnsi" w:cs="Calibri"/>
          <w:sz w:val="20"/>
          <w:szCs w:val="20"/>
        </w:rPr>
        <w:t xml:space="preserve"> employers have </w:t>
      </w:r>
      <w:r w:rsidR="00F82420">
        <w:rPr>
          <w:rFonts w:asciiTheme="minorHAnsi" w:hAnsiTheme="minorHAnsi" w:cs="Calibri"/>
          <w:sz w:val="20"/>
          <w:szCs w:val="20"/>
        </w:rPr>
        <w:t xml:space="preserve">already </w:t>
      </w:r>
      <w:r w:rsidRPr="00E70169">
        <w:rPr>
          <w:rFonts w:asciiTheme="minorHAnsi" w:hAnsiTheme="minorHAnsi" w:cs="Calibri"/>
          <w:sz w:val="20"/>
          <w:szCs w:val="20"/>
        </w:rPr>
        <w:t xml:space="preserve">pledged to not only provide PEV charging access to their workforce, but also to share their best practices with other employers through a nationwide network. Through the Challenge, DOE provides employers with technical assistance and recognition for their success. DOE works with </w:t>
      </w:r>
      <w:r w:rsidR="00C66CB9" w:rsidRPr="00E70169">
        <w:rPr>
          <w:rFonts w:asciiTheme="minorHAnsi" w:hAnsiTheme="minorHAnsi" w:cs="Calibri"/>
          <w:sz w:val="20"/>
          <w:szCs w:val="20"/>
        </w:rPr>
        <w:t>ambassadors</w:t>
      </w:r>
      <w:r w:rsidRPr="00E70169">
        <w:rPr>
          <w:rFonts w:asciiTheme="minorHAnsi" w:hAnsiTheme="minorHAnsi" w:cs="Calibri"/>
          <w:sz w:val="20"/>
          <w:szCs w:val="20"/>
        </w:rPr>
        <w:t xml:space="preserve"> </w:t>
      </w:r>
      <w:r w:rsidR="002355A9" w:rsidRPr="00E70169">
        <w:rPr>
          <w:rFonts w:asciiTheme="minorHAnsi" w:hAnsiTheme="minorHAnsi" w:cs="Calibri"/>
          <w:sz w:val="20"/>
          <w:szCs w:val="20"/>
        </w:rPr>
        <w:t>like</w:t>
      </w:r>
      <w:r w:rsidR="00C66CB9" w:rsidRPr="00E70169">
        <w:rPr>
          <w:rFonts w:asciiTheme="minorHAnsi" w:hAnsiTheme="minorHAnsi" w:cs="Calibri"/>
          <w:sz w:val="20"/>
          <w:szCs w:val="20"/>
        </w:rPr>
        <w:t xml:space="preserve"> our organization</w:t>
      </w:r>
      <w:r w:rsidRPr="00E70169">
        <w:rPr>
          <w:rFonts w:asciiTheme="minorHAnsi" w:hAnsiTheme="minorHAnsi" w:cs="Calibri"/>
          <w:sz w:val="20"/>
          <w:szCs w:val="20"/>
        </w:rPr>
        <w:t xml:space="preserve"> to promote and support workplace charging at the regional level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 and the workshop that we are planning for [</w:t>
      </w:r>
      <w:r w:rsidR="00991E9B" w:rsidRPr="00E70169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] </w:t>
      </w:r>
      <w:r w:rsidR="00F82420">
        <w:rPr>
          <w:rFonts w:asciiTheme="minorHAnsi" w:hAnsiTheme="minorHAnsi" w:cs="Calibri"/>
          <w:sz w:val="20"/>
          <w:szCs w:val="20"/>
        </w:rPr>
        <w:t xml:space="preserve">will </w:t>
      </w:r>
      <w:r w:rsidR="00991E9B" w:rsidRPr="00E70169">
        <w:rPr>
          <w:rFonts w:asciiTheme="minorHAnsi" w:hAnsiTheme="minorHAnsi" w:cs="Calibri"/>
          <w:sz w:val="20"/>
          <w:szCs w:val="20"/>
        </w:rPr>
        <w:t>help us achieve this objective</w:t>
      </w:r>
      <w:r w:rsidRPr="00E70169">
        <w:rPr>
          <w:rFonts w:asciiTheme="minorHAnsi" w:hAnsiTheme="minorHAnsi" w:cs="Calibri"/>
          <w:sz w:val="20"/>
          <w:szCs w:val="20"/>
        </w:rPr>
        <w:t xml:space="preserve">.    </w:t>
      </w:r>
    </w:p>
    <w:p w14:paraId="6A530334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</w:p>
    <w:p w14:paraId="0DAED954" w14:textId="4BEEE22E" w:rsidR="009007DE" w:rsidRPr="00E70169" w:rsidRDefault="00937692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As </w:t>
      </w:r>
      <w:r w:rsidR="00C66CB9" w:rsidRPr="00E70169">
        <w:rPr>
          <w:rFonts w:asciiTheme="minorHAnsi" w:hAnsiTheme="minorHAnsi" w:cs="Calibri"/>
          <w:sz w:val="20"/>
          <w:szCs w:val="20"/>
        </w:rPr>
        <w:t xml:space="preserve">an early adopter of </w:t>
      </w:r>
      <w:r w:rsidR="00F82420">
        <w:rPr>
          <w:rFonts w:asciiTheme="minorHAnsi" w:hAnsiTheme="minorHAnsi" w:cs="Calibri"/>
          <w:sz w:val="20"/>
          <w:szCs w:val="20"/>
        </w:rPr>
        <w:t>workplace</w:t>
      </w:r>
      <w:r w:rsidR="00F82420" w:rsidRPr="00E70169">
        <w:rPr>
          <w:rFonts w:asciiTheme="minorHAnsi" w:hAnsiTheme="minorHAnsi" w:cs="Calibri"/>
          <w:sz w:val="20"/>
          <w:szCs w:val="20"/>
        </w:rPr>
        <w:t xml:space="preserve"> </w:t>
      </w:r>
      <w:r w:rsidR="00C66CB9" w:rsidRPr="00E70169">
        <w:rPr>
          <w:rFonts w:asciiTheme="minorHAnsi" w:hAnsiTheme="minorHAnsi" w:cs="Calibri"/>
          <w:sz w:val="20"/>
          <w:szCs w:val="20"/>
        </w:rPr>
        <w:t>charging, your organization</w:t>
      </w:r>
      <w:r w:rsidRPr="00E70169">
        <w:rPr>
          <w:rFonts w:asciiTheme="minorHAnsi" w:hAnsiTheme="minorHAnsi" w:cs="Calibri"/>
          <w:sz w:val="20"/>
          <w:szCs w:val="20"/>
        </w:rPr>
        <w:t xml:space="preserve"> is a</w:t>
      </w:r>
      <w:r w:rsidR="00F82420">
        <w:rPr>
          <w:rFonts w:asciiTheme="minorHAnsi" w:hAnsiTheme="minorHAnsi" w:cs="Calibri"/>
          <w:sz w:val="20"/>
          <w:szCs w:val="20"/>
        </w:rPr>
        <w:t xml:space="preserve"> community</w:t>
      </w:r>
      <w:r w:rsidRPr="00E70169">
        <w:rPr>
          <w:rFonts w:asciiTheme="minorHAnsi" w:hAnsiTheme="minorHAnsi" w:cs="Calibri"/>
          <w:sz w:val="20"/>
          <w:szCs w:val="20"/>
        </w:rPr>
        <w:t xml:space="preserve"> leader in </w:t>
      </w:r>
      <w:r w:rsidR="00F82420">
        <w:rPr>
          <w:rFonts w:asciiTheme="minorHAnsi" w:hAnsiTheme="minorHAnsi" w:cs="Calibri"/>
          <w:sz w:val="20"/>
          <w:szCs w:val="20"/>
        </w:rPr>
        <w:t>sustainability</w:t>
      </w:r>
      <w:r w:rsidRPr="00E70169">
        <w:rPr>
          <w:rFonts w:asciiTheme="minorHAnsi" w:hAnsiTheme="minorHAnsi" w:cs="Calibri"/>
          <w:sz w:val="20"/>
          <w:szCs w:val="20"/>
        </w:rPr>
        <w:t xml:space="preserve">. By </w:t>
      </w:r>
      <w:r w:rsidR="00C4687E" w:rsidRPr="00E70169">
        <w:rPr>
          <w:rFonts w:asciiTheme="minorHAnsi" w:hAnsiTheme="minorHAnsi" w:cs="Calibri"/>
          <w:sz w:val="20"/>
          <w:szCs w:val="20"/>
        </w:rPr>
        <w:t>speaking at</w:t>
      </w:r>
      <w:r w:rsidRPr="00E70169">
        <w:rPr>
          <w:rFonts w:asciiTheme="minorHAnsi" w:hAnsiTheme="minorHAnsi" w:cs="Calibri"/>
          <w:sz w:val="20"/>
          <w:szCs w:val="20"/>
        </w:rPr>
        <w:t xml:space="preserve"> the workplace charging workshop on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E70169">
        <w:rPr>
          <w:rFonts w:asciiTheme="minorHAnsi" w:hAnsiTheme="minorHAnsi" w:cs="Calibri"/>
          <w:sz w:val="20"/>
          <w:szCs w:val="20"/>
        </w:rPr>
        <w:t>],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E70169">
        <w:rPr>
          <w:rFonts w:asciiTheme="minorHAnsi" w:hAnsiTheme="minorHAnsi" w:cs="Calibri"/>
          <w:sz w:val="20"/>
          <w:szCs w:val="20"/>
        </w:rPr>
        <w:t>] can</w:t>
      </w:r>
      <w:r w:rsidR="00215B8A" w:rsidRPr="00E70169">
        <w:rPr>
          <w:rFonts w:asciiTheme="minorHAnsi" w:hAnsiTheme="minorHAnsi" w:cs="Calibri"/>
          <w:sz w:val="20"/>
          <w:szCs w:val="20"/>
        </w:rPr>
        <w:t>:</w:t>
      </w:r>
    </w:p>
    <w:p w14:paraId="07D43387" w14:textId="77777777" w:rsidR="00215B8A" w:rsidRPr="00E70169" w:rsidRDefault="00215B8A" w:rsidP="00C66CB9">
      <w:pPr>
        <w:pStyle w:val="ListParagraph"/>
        <w:keepLines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E70169">
        <w:rPr>
          <w:rFonts w:asciiTheme="minorHAnsi" w:hAnsiTheme="minorHAnsi"/>
          <w:sz w:val="20"/>
          <w:szCs w:val="20"/>
        </w:rPr>
        <w:t xml:space="preserve">Bring attention to </w:t>
      </w: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E70169">
        <w:rPr>
          <w:rFonts w:asciiTheme="minorHAnsi" w:hAnsiTheme="minorHAnsi" w:cs="Calibri"/>
          <w:sz w:val="20"/>
          <w:szCs w:val="20"/>
        </w:rPr>
        <w:t>’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s</w:t>
      </w:r>
      <w:r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/>
          <w:sz w:val="20"/>
          <w:szCs w:val="20"/>
        </w:rPr>
        <w:t>workplace charging commitment at the local and</w:t>
      </w:r>
      <w:r w:rsidR="009007DE" w:rsidRPr="00E70169">
        <w:rPr>
          <w:rFonts w:asciiTheme="minorHAnsi" w:hAnsiTheme="minorHAnsi"/>
          <w:sz w:val="20"/>
          <w:szCs w:val="20"/>
        </w:rPr>
        <w:t xml:space="preserve"> regional levels;</w:t>
      </w:r>
      <w:r w:rsidRPr="00E70169">
        <w:rPr>
          <w:rFonts w:asciiTheme="minorHAnsi" w:hAnsiTheme="minorHAnsi"/>
          <w:sz w:val="20"/>
          <w:szCs w:val="20"/>
        </w:rPr>
        <w:t xml:space="preserve"> </w:t>
      </w:r>
    </w:p>
    <w:p w14:paraId="72C96482" w14:textId="79670555" w:rsidR="00215B8A" w:rsidRPr="00E70169" w:rsidRDefault="00215B8A" w:rsidP="00C66CB9">
      <w:pPr>
        <w:pStyle w:val="ListParagraph"/>
        <w:keepLines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E70169">
        <w:rPr>
          <w:rFonts w:asciiTheme="minorHAnsi" w:hAnsiTheme="minorHAnsi"/>
          <w:sz w:val="20"/>
          <w:szCs w:val="20"/>
        </w:rPr>
        <w:t xml:space="preserve">Position </w:t>
      </w: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/>
          <w:sz w:val="20"/>
          <w:szCs w:val="20"/>
        </w:rPr>
        <w:t>as a leading employer using sustainable practices, including providing workplace charging to its employees</w:t>
      </w:r>
      <w:r w:rsidR="009007DE" w:rsidRPr="00E70169">
        <w:rPr>
          <w:rFonts w:asciiTheme="minorHAnsi" w:hAnsiTheme="minorHAnsi"/>
          <w:sz w:val="20"/>
          <w:szCs w:val="20"/>
        </w:rPr>
        <w:t>; and</w:t>
      </w:r>
    </w:p>
    <w:p w14:paraId="3321BE59" w14:textId="77777777" w:rsidR="00215B8A" w:rsidRPr="00E70169" w:rsidRDefault="00215B8A" w:rsidP="00C66CB9">
      <w:pPr>
        <w:pStyle w:val="ListParagraph"/>
        <w:keepLines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E70169">
        <w:rPr>
          <w:rFonts w:asciiTheme="minorHAnsi" w:hAnsiTheme="minorHAnsi"/>
          <w:sz w:val="20"/>
          <w:szCs w:val="20"/>
        </w:rPr>
        <w:t xml:space="preserve">Use a workshop platform to educate </w:t>
      </w: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/>
          <w:sz w:val="20"/>
          <w:szCs w:val="20"/>
        </w:rPr>
        <w:t>corporate real estate, sustainability and facilities professionals on the benefits of workplace charging and how to work through the challenges of establishing a workplace charging program at their facility.</w:t>
      </w:r>
    </w:p>
    <w:p w14:paraId="30901E32" w14:textId="77777777" w:rsidR="0064307F" w:rsidRPr="00E70169" w:rsidRDefault="00937692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 </w:t>
      </w:r>
    </w:p>
    <w:p w14:paraId="23E3310B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We </w:t>
      </w:r>
      <w:r w:rsidR="00BD78D8" w:rsidRPr="00E70169">
        <w:rPr>
          <w:rFonts w:asciiTheme="minorHAnsi" w:hAnsiTheme="minorHAnsi" w:cs="Calibri"/>
          <w:sz w:val="20"/>
          <w:szCs w:val="20"/>
        </w:rPr>
        <w:t>plan</w:t>
      </w:r>
      <w:r w:rsidRPr="00E70169">
        <w:rPr>
          <w:rFonts w:asciiTheme="minorHAnsi" w:hAnsiTheme="minorHAnsi" w:cs="Calibri"/>
          <w:sz w:val="20"/>
          <w:szCs w:val="20"/>
        </w:rPr>
        <w:t xml:space="preserve"> to have </w:t>
      </w:r>
      <w:r w:rsidR="003F11CA" w:rsidRPr="00E70169">
        <w:rPr>
          <w:rFonts w:asciiTheme="minorHAnsi" w:hAnsiTheme="minorHAnsi" w:cs="Calibri"/>
          <w:sz w:val="20"/>
          <w:szCs w:val="20"/>
        </w:rPr>
        <w:t>[</w:t>
      </w:r>
      <w:r w:rsidR="003F11CA" w:rsidRPr="00E70169">
        <w:rPr>
          <w:rFonts w:asciiTheme="minorHAnsi" w:hAnsiTheme="minorHAnsi" w:cs="Calibri"/>
          <w:sz w:val="20"/>
          <w:szCs w:val="20"/>
          <w:highlight w:val="yellow"/>
        </w:rPr>
        <w:t># OF ATTENDEES</w:t>
      </w:r>
      <w:r w:rsidR="003F11CA" w:rsidRPr="00E70169">
        <w:rPr>
          <w:rFonts w:asciiTheme="minorHAnsi" w:hAnsiTheme="minorHAnsi" w:cs="Calibri"/>
          <w:sz w:val="20"/>
          <w:szCs w:val="20"/>
        </w:rPr>
        <w:t>]</w:t>
      </w:r>
      <w:r w:rsidRPr="00E70169">
        <w:rPr>
          <w:rFonts w:asciiTheme="minorHAnsi" w:hAnsiTheme="minorHAnsi" w:cs="Calibri"/>
          <w:sz w:val="20"/>
          <w:szCs w:val="20"/>
        </w:rPr>
        <w:t xml:space="preserve"> people attend including presenters.  Attendees would include other </w:t>
      </w:r>
      <w:r w:rsidR="001A1ED4" w:rsidRPr="00E70169">
        <w:rPr>
          <w:rFonts w:asciiTheme="minorHAnsi" w:hAnsiTheme="minorHAnsi" w:cs="Calibri"/>
          <w:sz w:val="20"/>
          <w:szCs w:val="20"/>
        </w:rPr>
        <w:t>[</w:t>
      </w:r>
      <w:r w:rsidR="001A1ED4" w:rsidRPr="00E70169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1A1ED4"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 w:cs="Calibri"/>
          <w:sz w:val="20"/>
          <w:szCs w:val="20"/>
        </w:rPr>
        <w:t>businesses (both large and small), as well as municipalities and state agencies that are cons</w:t>
      </w:r>
      <w:r w:rsidR="00BD78D8" w:rsidRPr="00E70169">
        <w:rPr>
          <w:rFonts w:asciiTheme="minorHAnsi" w:hAnsiTheme="minorHAnsi" w:cs="Calibri"/>
          <w:sz w:val="20"/>
          <w:szCs w:val="20"/>
        </w:rPr>
        <w:t xml:space="preserve">idering workplace charging. </w:t>
      </w:r>
    </w:p>
    <w:p w14:paraId="5DDD3468" w14:textId="77777777" w:rsidR="00BD78D8" w:rsidRPr="00E70169" w:rsidRDefault="00BD78D8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0A306994" w14:textId="77777777" w:rsidR="0064307F" w:rsidRPr="00E70169" w:rsidRDefault="00BD78D8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Thank you </w:t>
      </w:r>
      <w:r w:rsidR="0064307F" w:rsidRPr="00E70169">
        <w:rPr>
          <w:rFonts w:asciiTheme="minorHAnsi" w:hAnsiTheme="minorHAnsi" w:cs="Calibri"/>
          <w:sz w:val="20"/>
          <w:szCs w:val="20"/>
        </w:rPr>
        <w:t>for your time and consideration</w:t>
      </w:r>
      <w:r w:rsidR="001A27E7" w:rsidRPr="00E70169">
        <w:rPr>
          <w:rFonts w:asciiTheme="minorHAnsi" w:hAnsiTheme="minorHAnsi" w:cs="Calibri"/>
          <w:sz w:val="20"/>
          <w:szCs w:val="20"/>
        </w:rPr>
        <w:t xml:space="preserve"> and I look forward to hearing from you soon</w:t>
      </w:r>
      <w:r w:rsidR="0064307F" w:rsidRPr="00E70169">
        <w:rPr>
          <w:rFonts w:asciiTheme="minorHAnsi" w:hAnsiTheme="minorHAnsi" w:cs="Calibri"/>
          <w:sz w:val="20"/>
          <w:szCs w:val="20"/>
        </w:rPr>
        <w:t>.</w:t>
      </w:r>
    </w:p>
    <w:p w14:paraId="7E4F068A" w14:textId="77777777" w:rsidR="00937692" w:rsidRPr="00E70169" w:rsidRDefault="00937692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8BAC9AE" w14:textId="77777777" w:rsidR="00937692" w:rsidRPr="00E70169" w:rsidRDefault="00937692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CLEAN CITIES COORDINATOR NAME</w:t>
      </w:r>
      <w:r w:rsidRPr="00E70169">
        <w:rPr>
          <w:rFonts w:asciiTheme="minorHAnsi" w:hAnsiTheme="minorHAnsi" w:cs="Calibri"/>
          <w:sz w:val="20"/>
          <w:szCs w:val="20"/>
        </w:rPr>
        <w:t>]</w:t>
      </w:r>
    </w:p>
    <w:p w14:paraId="70D7E143" w14:textId="77777777" w:rsidR="0064307F" w:rsidRPr="00E70169" w:rsidRDefault="00937692" w:rsidP="00C66CB9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COALITION NAME</w:t>
      </w:r>
      <w:r w:rsidRPr="00E70169">
        <w:rPr>
          <w:rFonts w:asciiTheme="minorHAnsi" w:hAnsiTheme="minorHAnsi" w:cs="Calibri"/>
          <w:sz w:val="20"/>
          <w:szCs w:val="20"/>
        </w:rPr>
        <w:t>]</w:t>
      </w:r>
    </w:p>
    <w:p w14:paraId="24E9CB5E" w14:textId="77777777" w:rsidR="00671553" w:rsidRPr="00E70169" w:rsidRDefault="00671553" w:rsidP="0064307F">
      <w:pPr>
        <w:tabs>
          <w:tab w:val="left" w:pos="-180"/>
          <w:tab w:val="left" w:pos="450"/>
        </w:tabs>
        <w:ind w:left="-90" w:right="-540"/>
        <w:rPr>
          <w:rFonts w:ascii="Calibri" w:hAnsi="Calibri" w:cs="Calibri"/>
          <w:sz w:val="20"/>
          <w:szCs w:val="20"/>
        </w:rPr>
      </w:pPr>
    </w:p>
    <w:sectPr w:rsidR="00671553" w:rsidRPr="00E70169" w:rsidSect="00255DE0">
      <w:headerReference w:type="default" r:id="rId9"/>
      <w:footerReference w:type="default" r:id="rId10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2165F" w14:textId="77777777" w:rsidR="00671553" w:rsidRDefault="00671553" w:rsidP="00671553">
      <w:r>
        <w:separator/>
      </w:r>
    </w:p>
  </w:endnote>
  <w:endnote w:type="continuationSeparator" w:id="0">
    <w:p w14:paraId="3B220773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D4A94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46BAC8" wp14:editId="40788D1B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52C34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0782CBDD" w14:textId="77777777" w:rsidR="00255DE0" w:rsidRPr="00135E66" w:rsidRDefault="00255DE0" w:rsidP="00CC0789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CC0789">
      <w:rPr>
        <w:rFonts w:ascii="Calibri" w:hAnsi="Calibri"/>
        <w:sz w:val="22"/>
        <w:szCs w:val="22"/>
      </w:rPr>
      <w:tab/>
    </w:r>
    <w:r w:rsidR="00CC0789">
      <w:rPr>
        <w:rFonts w:ascii="Calibri" w:hAnsi="Calibri"/>
        <w:sz w:val="22"/>
        <w:szCs w:val="22"/>
      </w:rPr>
      <w:fldChar w:fldCharType="begin"/>
    </w:r>
    <w:r w:rsidR="00CC0789">
      <w:rPr>
        <w:rFonts w:ascii="Calibri" w:hAnsi="Calibri"/>
        <w:sz w:val="22"/>
        <w:szCs w:val="22"/>
      </w:rPr>
      <w:instrText xml:space="preserve"> DATE  \@ "MMMM yyyy"  \* MERGEFORMAT </w:instrText>
    </w:r>
    <w:r w:rsidR="00CC0789">
      <w:rPr>
        <w:rFonts w:ascii="Calibri" w:hAnsi="Calibri"/>
        <w:sz w:val="22"/>
        <w:szCs w:val="22"/>
      </w:rPr>
      <w:fldChar w:fldCharType="separate"/>
    </w:r>
    <w:r w:rsidR="00D10001">
      <w:rPr>
        <w:rFonts w:ascii="Calibri" w:hAnsi="Calibri"/>
        <w:noProof/>
        <w:sz w:val="22"/>
        <w:szCs w:val="22"/>
      </w:rPr>
      <w:t>September 2015</w:t>
    </w:r>
    <w:r w:rsidR="00CC0789">
      <w:rPr>
        <w:rFonts w:ascii="Calibri" w:hAnsi="Calibri"/>
        <w:sz w:val="22"/>
        <w:szCs w:val="22"/>
      </w:rPr>
      <w:fldChar w:fldCharType="end"/>
    </w:r>
  </w:p>
  <w:p w14:paraId="3FD38453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1A787" w14:textId="77777777" w:rsidR="00671553" w:rsidRDefault="00671553" w:rsidP="00671553">
      <w:r>
        <w:separator/>
      </w:r>
    </w:p>
  </w:footnote>
  <w:footnote w:type="continuationSeparator" w:id="0">
    <w:p w14:paraId="7BC6B465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FE04F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FA465C0" wp14:editId="50E04BCB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88ACE" wp14:editId="7381D56D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3F81EA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E5B992" wp14:editId="460D035C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CA27C9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60476"/>
    <w:multiLevelType w:val="hybridMultilevel"/>
    <w:tmpl w:val="CAC20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5432"/>
    <w:rsid w:val="00122333"/>
    <w:rsid w:val="0014206D"/>
    <w:rsid w:val="00156E1C"/>
    <w:rsid w:val="00165401"/>
    <w:rsid w:val="0016784F"/>
    <w:rsid w:val="001A1ED4"/>
    <w:rsid w:val="001A27E7"/>
    <w:rsid w:val="001A5D6E"/>
    <w:rsid w:val="001A781B"/>
    <w:rsid w:val="001B5F98"/>
    <w:rsid w:val="001E1E36"/>
    <w:rsid w:val="00214F37"/>
    <w:rsid w:val="00215B8A"/>
    <w:rsid w:val="002355A9"/>
    <w:rsid w:val="00240850"/>
    <w:rsid w:val="00250633"/>
    <w:rsid w:val="00255DE0"/>
    <w:rsid w:val="00265194"/>
    <w:rsid w:val="002C654A"/>
    <w:rsid w:val="002F74FF"/>
    <w:rsid w:val="003521A6"/>
    <w:rsid w:val="003C022F"/>
    <w:rsid w:val="003D29EB"/>
    <w:rsid w:val="003F11CA"/>
    <w:rsid w:val="0040575E"/>
    <w:rsid w:val="0042357A"/>
    <w:rsid w:val="00496619"/>
    <w:rsid w:val="004B7B6F"/>
    <w:rsid w:val="004C0569"/>
    <w:rsid w:val="00577805"/>
    <w:rsid w:val="00581B11"/>
    <w:rsid w:val="005E0D94"/>
    <w:rsid w:val="0064307F"/>
    <w:rsid w:val="00671553"/>
    <w:rsid w:val="006F7E97"/>
    <w:rsid w:val="00802F72"/>
    <w:rsid w:val="008149CA"/>
    <w:rsid w:val="00861493"/>
    <w:rsid w:val="00861E72"/>
    <w:rsid w:val="008653AC"/>
    <w:rsid w:val="008D72FF"/>
    <w:rsid w:val="008E48EE"/>
    <w:rsid w:val="009007DE"/>
    <w:rsid w:val="00902F7B"/>
    <w:rsid w:val="00937692"/>
    <w:rsid w:val="00957770"/>
    <w:rsid w:val="00991E9B"/>
    <w:rsid w:val="009D5C0F"/>
    <w:rsid w:val="00A030BC"/>
    <w:rsid w:val="00A2608D"/>
    <w:rsid w:val="00A34A1C"/>
    <w:rsid w:val="00A55BFA"/>
    <w:rsid w:val="00AA3B2E"/>
    <w:rsid w:val="00AB7094"/>
    <w:rsid w:val="00B72ACF"/>
    <w:rsid w:val="00BC234B"/>
    <w:rsid w:val="00BC6303"/>
    <w:rsid w:val="00BD78D8"/>
    <w:rsid w:val="00BF544E"/>
    <w:rsid w:val="00C05680"/>
    <w:rsid w:val="00C250E7"/>
    <w:rsid w:val="00C25EB1"/>
    <w:rsid w:val="00C4687E"/>
    <w:rsid w:val="00C52D91"/>
    <w:rsid w:val="00C66CB9"/>
    <w:rsid w:val="00C868F1"/>
    <w:rsid w:val="00CC0789"/>
    <w:rsid w:val="00CE31B4"/>
    <w:rsid w:val="00CE5F4C"/>
    <w:rsid w:val="00CF406E"/>
    <w:rsid w:val="00D10001"/>
    <w:rsid w:val="00D205E0"/>
    <w:rsid w:val="00DD4B14"/>
    <w:rsid w:val="00DE24D4"/>
    <w:rsid w:val="00E36D9E"/>
    <w:rsid w:val="00E577B1"/>
    <w:rsid w:val="00E70169"/>
    <w:rsid w:val="00EB095A"/>
    <w:rsid w:val="00ED537E"/>
    <w:rsid w:val="00F0470B"/>
    <w:rsid w:val="00F20349"/>
    <w:rsid w:val="00F22FF7"/>
    <w:rsid w:val="00F40F51"/>
    <w:rsid w:val="00F64A20"/>
    <w:rsid w:val="00F718C2"/>
    <w:rsid w:val="00F82420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5312C13D"/>
  <w15:docId w15:val="{289A519A-400E-4CDB-93A5-8DE598E7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ergy.gov/eere/vehicles/ev-everywhere-workplace-charging-challe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fdc.energy.gov/cleancities/coalitions/coalition_location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4</cp:revision>
  <cp:lastPrinted>2014-04-08T17:07:00Z</cp:lastPrinted>
  <dcterms:created xsi:type="dcterms:W3CDTF">2015-09-29T14:18:00Z</dcterms:created>
  <dcterms:modified xsi:type="dcterms:W3CDTF">2015-09-29T15:13:00Z</dcterms:modified>
</cp:coreProperties>
</file>