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7D0" w:rsidRDefault="004227D0">
      <w:pPr>
        <w:rPr>
          <w:rFonts w:ascii="Times New Roman" w:hAnsi="Times New Roman"/>
          <w:sz w:val="24"/>
        </w:rPr>
      </w:pPr>
    </w:p>
    <w:p w:rsidR="004227D0" w:rsidRDefault="004227D0">
      <w:pPr>
        <w:tabs>
          <w:tab w:val="left" w:pos="2592"/>
        </w:tabs>
        <w:ind w:left="-90"/>
        <w:jc w:val="center"/>
        <w:rPr>
          <w:rFonts w:ascii="Times New Roman" w:hAnsi="Times New Roman"/>
          <w:sz w:val="24"/>
        </w:rPr>
      </w:pPr>
      <w:r>
        <w:rPr>
          <w:rFonts w:ascii="Times New Roman" w:hAnsi="Times New Roman"/>
          <w:sz w:val="24"/>
        </w:rPr>
        <w:t>AGREEMENT</w:t>
      </w:r>
    </w:p>
    <w:p w:rsidR="004227D0" w:rsidRDefault="004227D0">
      <w:pPr>
        <w:tabs>
          <w:tab w:val="left" w:pos="2592"/>
        </w:tabs>
        <w:jc w:val="center"/>
        <w:rPr>
          <w:rFonts w:ascii="Times New Roman" w:hAnsi="Times New Roman"/>
          <w:sz w:val="24"/>
        </w:rPr>
      </w:pPr>
      <w:r>
        <w:rPr>
          <w:rFonts w:ascii="Times New Roman" w:hAnsi="Times New Roman"/>
          <w:sz w:val="24"/>
        </w:rPr>
        <w:t>Between the</w:t>
      </w:r>
    </w:p>
    <w:p w:rsidR="004227D0" w:rsidRDefault="004227D0">
      <w:pPr>
        <w:tabs>
          <w:tab w:val="left" w:pos="2592"/>
        </w:tabs>
        <w:jc w:val="center"/>
        <w:rPr>
          <w:rFonts w:ascii="Times New Roman" w:hAnsi="Times New Roman"/>
          <w:sz w:val="24"/>
        </w:rPr>
      </w:pPr>
      <w:r>
        <w:rPr>
          <w:rFonts w:ascii="Times New Roman" w:hAnsi="Times New Roman"/>
          <w:sz w:val="24"/>
        </w:rPr>
        <w:t>Administrator</w:t>
      </w:r>
    </w:p>
    <w:p w:rsidR="004227D0" w:rsidRDefault="004227D0">
      <w:pPr>
        <w:tabs>
          <w:tab w:val="left" w:pos="2592"/>
        </w:tabs>
        <w:jc w:val="center"/>
        <w:rPr>
          <w:rFonts w:ascii="Times New Roman" w:hAnsi="Times New Roman"/>
          <w:sz w:val="24"/>
        </w:rPr>
      </w:pPr>
      <w:r>
        <w:rPr>
          <w:rFonts w:ascii="Times New Roman" w:hAnsi="Times New Roman"/>
          <w:sz w:val="24"/>
        </w:rPr>
        <w:t>Bonneville Power Administration</w:t>
      </w:r>
    </w:p>
    <w:p w:rsidR="004227D0" w:rsidRDefault="004227D0">
      <w:pPr>
        <w:tabs>
          <w:tab w:val="left" w:pos="2592"/>
        </w:tabs>
        <w:jc w:val="center"/>
        <w:rPr>
          <w:rFonts w:ascii="Times New Roman" w:hAnsi="Times New Roman"/>
          <w:sz w:val="24"/>
        </w:rPr>
      </w:pPr>
      <w:r>
        <w:rPr>
          <w:rFonts w:ascii="Times New Roman" w:hAnsi="Times New Roman"/>
          <w:sz w:val="24"/>
        </w:rPr>
        <w:t>and the</w:t>
      </w:r>
    </w:p>
    <w:p w:rsidR="004227D0" w:rsidRDefault="004227D0">
      <w:pPr>
        <w:tabs>
          <w:tab w:val="left" w:pos="2592"/>
        </w:tabs>
        <w:jc w:val="center"/>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Columbia</w:t>
          </w:r>
        </w:smartTag>
      </w:smartTag>
      <w:r>
        <w:rPr>
          <w:rFonts w:ascii="Times New Roman" w:hAnsi="Times New Roman"/>
          <w:sz w:val="24"/>
        </w:rPr>
        <w:t xml:space="preserve"> Power Annual Employees Council</w:t>
      </w:r>
    </w:p>
    <w:p w:rsidR="004227D0" w:rsidRDefault="004227D0">
      <w:pPr>
        <w:jc w:val="center"/>
        <w:rPr>
          <w:rFonts w:ascii="Times New Roman" w:hAnsi="Times New Roman"/>
          <w:sz w:val="24"/>
        </w:rPr>
      </w:pPr>
      <w:r>
        <w:rPr>
          <w:rFonts w:ascii="Times New Roman" w:hAnsi="Times New Roman"/>
          <w:sz w:val="24"/>
        </w:rPr>
        <w:t>(American Federation of Government Employees Local 928)</w:t>
      </w: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jc w:val="center"/>
        <w:rPr>
          <w:rFonts w:ascii="Times New Roman" w:hAnsi="Times New Roman"/>
          <w:sz w:val="24"/>
        </w:rPr>
      </w:pPr>
      <w:r>
        <w:rPr>
          <w:rFonts w:ascii="Times New Roman" w:hAnsi="Times New Roman"/>
          <w:sz w:val="24"/>
        </w:rPr>
        <w:t>PREAMBLE</w:t>
      </w: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tabs>
          <w:tab w:val="left" w:pos="1008"/>
        </w:tabs>
        <w:ind w:firstLine="1008"/>
        <w:rPr>
          <w:rFonts w:ascii="Times New Roman" w:hAnsi="Times New Roman"/>
          <w:sz w:val="24"/>
        </w:rPr>
      </w:pPr>
      <w:r>
        <w:rPr>
          <w:rFonts w:ascii="Times New Roman" w:hAnsi="Times New Roman"/>
          <w:sz w:val="24"/>
        </w:rPr>
        <w:t>The parties to this Agreement recognize that they have a mutual and cooperative interest in the effective accomplishment of the assigned responsibilities of the Bonneville Power Administration and that their interests will be furthered by the establishment and maintenance of employee management cooperation pursuant to the Civil Service Reform Act, P.L. 95.454.</w:t>
      </w:r>
    </w:p>
    <w:p w:rsidR="004227D0" w:rsidRDefault="004227D0">
      <w:pPr>
        <w:rPr>
          <w:rFonts w:ascii="Times New Roman" w:hAnsi="Times New Roman"/>
          <w:sz w:val="24"/>
        </w:rPr>
      </w:pPr>
      <w:r>
        <w:rPr>
          <w:rFonts w:ascii="Times New Roman" w:hAnsi="Times New Roman"/>
          <w:sz w:val="24"/>
        </w:rPr>
        <w:t>It is recognized that the participation of employees in the formulation and implementation of personnel policies and procedures which affect them will contribute substantially to the improvement and efficient administration of the public service.</w:t>
      </w:r>
    </w:p>
    <w:p w:rsidR="004227D0" w:rsidRDefault="004227D0">
      <w:pPr>
        <w:tabs>
          <w:tab w:val="left" w:pos="1008"/>
        </w:tabs>
        <w:ind w:firstLine="1008"/>
        <w:rPr>
          <w:rFonts w:ascii="Times New Roman" w:hAnsi="Times New Roman"/>
          <w:sz w:val="24"/>
        </w:rPr>
      </w:pPr>
      <w:r>
        <w:rPr>
          <w:rFonts w:ascii="Times New Roman" w:hAnsi="Times New Roman"/>
          <w:sz w:val="24"/>
        </w:rPr>
        <w:t>Accordingly, and as contemplated under the Civil Service Reform Act, P.L. 95-454, this Agreement and any supplementary agreements that may be agreed upon hereafter, will constitute a Labor Management Agreement between the Administrator of the Bonneville Power Administration, hereinafter termed the "EMPLOYER," acting through the Administration's supervisory staff and the COLUMBIA POWER ANNUAL EMPLOYEES COUNCIL (American Federation of Government Employees, AFL/CIO, Local 928), hereinafter referred to as the "UNION."</w:t>
      </w:r>
    </w:p>
    <w:p w:rsidR="004227D0" w:rsidRDefault="004227D0">
      <w:pPr>
        <w:tabs>
          <w:tab w:val="left" w:pos="1008"/>
        </w:tabs>
        <w:ind w:firstLine="1008"/>
        <w:rPr>
          <w:rFonts w:ascii="Times New Roman" w:hAnsi="Times New Roman"/>
          <w:sz w:val="24"/>
        </w:rPr>
      </w:pPr>
      <w:r>
        <w:rPr>
          <w:rFonts w:ascii="Times New Roman" w:hAnsi="Times New Roman"/>
          <w:sz w:val="24"/>
        </w:rPr>
        <w:t>As used herein, the term "Agreement" refers to the entire Labor Management Agreement.</w:t>
      </w:r>
    </w:p>
    <w:p w:rsidR="004227D0" w:rsidRDefault="004227D0">
      <w:pPr>
        <w:tabs>
          <w:tab w:val="left" w:pos="1008"/>
        </w:tabs>
        <w:ind w:firstLine="1008"/>
        <w:rPr>
          <w:rFonts w:ascii="Times New Roman" w:hAnsi="Times New Roman"/>
          <w:sz w:val="24"/>
        </w:rPr>
      </w:pPr>
      <w:r>
        <w:rPr>
          <w:rFonts w:ascii="Times New Roman" w:hAnsi="Times New Roman"/>
          <w:sz w:val="24"/>
        </w:rPr>
        <w:t>As used herein, the terms "employee" or "employees" refer only to those within the bargaining unit.</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 xml:space="preserve">1 </w:t>
      </w:r>
      <w:r>
        <w:rPr>
          <w:rFonts w:ascii="Times New Roman" w:hAnsi="Times New Roman"/>
          <w:sz w:val="24"/>
        </w:rPr>
        <w:tab/>
      </w:r>
      <w:r>
        <w:rPr>
          <w:rFonts w:ascii="Times New Roman" w:hAnsi="Times New Roman"/>
          <w:sz w:val="24"/>
          <w:u w:val="single"/>
        </w:rPr>
        <w:t>G0VERNING REGULATIONS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1.01</w:t>
      </w:r>
      <w:r>
        <w:rPr>
          <w:rFonts w:ascii="Times New Roman" w:hAnsi="Times New Roman"/>
          <w:sz w:val="24"/>
        </w:rPr>
        <w:tab/>
        <w:t xml:space="preserve">It is recognized that the Employer is an agency of the Government of the </w:t>
      </w:r>
      <w:smartTag w:uri="urn:schemas-microsoft-com:office:smarttags" w:element="country-region">
        <w:smartTag w:uri="urn:schemas-microsoft-com:office:smarttags" w:element="place">
          <w:r>
            <w:rPr>
              <w:rFonts w:ascii="Times New Roman" w:hAnsi="Times New Roman"/>
              <w:sz w:val="24"/>
            </w:rPr>
            <w:t>United States</w:t>
          </w:r>
        </w:smartTag>
      </w:smartTag>
      <w:r>
        <w:rPr>
          <w:rFonts w:ascii="Times New Roman" w:hAnsi="Times New Roman"/>
          <w:sz w:val="24"/>
        </w:rPr>
        <w:t>;</w:t>
      </w:r>
    </w:p>
    <w:p w:rsidR="004227D0" w:rsidRDefault="004227D0">
      <w:pPr>
        <w:tabs>
          <w:tab w:val="left" w:pos="990"/>
        </w:tabs>
        <w:rPr>
          <w:rFonts w:ascii="Times New Roman" w:hAnsi="Times New Roman"/>
          <w:sz w:val="24"/>
        </w:rPr>
      </w:pPr>
      <w:r>
        <w:rPr>
          <w:rFonts w:ascii="Times New Roman" w:hAnsi="Times New Roman"/>
          <w:sz w:val="24"/>
        </w:rPr>
        <w:tab/>
        <w:t>that it is dedicated to the accomplishment of the public purposes for which it has been created and to the discharge of the public duties and responsibilities vested in the Administrator.</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1.02</w:t>
      </w:r>
      <w:r>
        <w:rPr>
          <w:rFonts w:ascii="Times New Roman" w:hAnsi="Times New Roman"/>
          <w:sz w:val="24"/>
        </w:rPr>
        <w:tab/>
        <w:t>In the administration of all matters covered by this Agreement and subsequent</w:t>
      </w:r>
    </w:p>
    <w:p w:rsidR="004227D0" w:rsidRDefault="004227D0">
      <w:pPr>
        <w:tabs>
          <w:tab w:val="left" w:pos="990"/>
        </w:tabs>
        <w:rPr>
          <w:rFonts w:ascii="Times New Roman" w:hAnsi="Times New Roman"/>
          <w:sz w:val="24"/>
        </w:rPr>
      </w:pPr>
      <w:r>
        <w:rPr>
          <w:rFonts w:ascii="Times New Roman" w:hAnsi="Times New Roman"/>
          <w:sz w:val="24"/>
        </w:rPr>
        <w:tab/>
        <w:t>supplementary agreements, management officials and employees are governed by existing or future laws and regulations of appropriate authorities, including those of the Department of Energy that are determined by BPA to be applicable to BPA.1.03</w:t>
      </w:r>
      <w:r>
        <w:rPr>
          <w:rFonts w:ascii="Times New Roman" w:hAnsi="Times New Roman"/>
          <w:sz w:val="24"/>
        </w:rPr>
        <w:tab/>
        <w:t xml:space="preserve">In the event that any such law, regulation, or policy binding on the Employer is hereafter enacted or issued and is inconsistent with any of the provisions of this Agreement, or of any recorded understanding hereunder, the Employer shall promptly notify the Union.  Within 21 days </w:t>
      </w:r>
      <w:r>
        <w:rPr>
          <w:rFonts w:ascii="Times New Roman" w:hAnsi="Times New Roman"/>
          <w:sz w:val="24"/>
        </w:rPr>
        <w:lastRenderedPageBreak/>
        <w:t>following such notification, if either party deems its interests are materially affected, such party may request negotiation of an appropriate modification of the Agreement or recorded understanding.</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1.04</w:t>
      </w:r>
      <w:r>
        <w:rPr>
          <w:rFonts w:ascii="Times New Roman" w:hAnsi="Times New Roman"/>
          <w:sz w:val="24"/>
        </w:rPr>
        <w:tab/>
        <w:t xml:space="preserve">Every agreement entered into by the </w:t>
      </w:r>
      <w:smartTag w:uri="urn:schemas-microsoft-com:office:smarttags" w:element="place">
        <w:r>
          <w:rPr>
            <w:rFonts w:ascii="Times New Roman" w:hAnsi="Times New Roman"/>
            <w:sz w:val="24"/>
          </w:rPr>
          <w:t>Union</w:t>
        </w:r>
      </w:smartTag>
      <w:r>
        <w:rPr>
          <w:rFonts w:ascii="Times New Roman" w:hAnsi="Times New Roman"/>
          <w:sz w:val="24"/>
        </w:rPr>
        <w:t xml:space="preserve"> and the Employer or any determination or</w:t>
      </w:r>
    </w:p>
    <w:p w:rsidR="004227D0" w:rsidRDefault="004227D0">
      <w:pPr>
        <w:tabs>
          <w:tab w:val="left" w:pos="990"/>
        </w:tabs>
        <w:rPr>
          <w:rFonts w:ascii="Times New Roman" w:hAnsi="Times New Roman"/>
          <w:sz w:val="24"/>
        </w:rPr>
      </w:pPr>
      <w:r>
        <w:rPr>
          <w:rFonts w:ascii="Times New Roman" w:hAnsi="Times New Roman"/>
          <w:sz w:val="24"/>
        </w:rPr>
        <w:tab/>
        <w:t>other recorded understanding made by any (negotiating) committee or board pursuant to the provisions of this Agreement, shall be deemed to be a supplement hereto and subject to the provisions hereof.</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1.05</w:t>
      </w:r>
      <w:r>
        <w:rPr>
          <w:rFonts w:ascii="Times New Roman" w:hAnsi="Times New Roman"/>
          <w:sz w:val="24"/>
        </w:rPr>
        <w:tab/>
        <w:t>It is recognized that the Agreement is a "living document” and the fact that certain</w:t>
      </w:r>
    </w:p>
    <w:p w:rsidR="004227D0" w:rsidRDefault="004227D0">
      <w:pPr>
        <w:tabs>
          <w:tab w:val="left" w:pos="990"/>
        </w:tabs>
        <w:rPr>
          <w:rFonts w:ascii="Times New Roman" w:hAnsi="Times New Roman"/>
          <w:sz w:val="24"/>
        </w:rPr>
      </w:pPr>
      <w:r>
        <w:rPr>
          <w:rFonts w:ascii="Times New Roman" w:hAnsi="Times New Roman"/>
          <w:sz w:val="24"/>
        </w:rPr>
        <w:tab/>
        <w:t>conditions are reduced to writing does not alleviate the responsibility of either party to meet with the other to consider comments and suggestions on appropriate matters which were not originally covered by the Agreement; however, the Union agrees that during the life of the Agreement, Management shall not be obligated to negotiate on subjects or matters not specifically covered by the Agreement.</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2.</w:t>
      </w:r>
      <w:r>
        <w:rPr>
          <w:rFonts w:ascii="Times New Roman" w:hAnsi="Times New Roman"/>
          <w:sz w:val="24"/>
        </w:rPr>
        <w:tab/>
      </w:r>
      <w:r>
        <w:rPr>
          <w:rFonts w:ascii="Times New Roman" w:hAnsi="Times New Roman"/>
          <w:sz w:val="24"/>
          <w:u w:val="single"/>
        </w:rPr>
        <w:t>RIGHTS AND OBLIGATIONS OF THE EMPLOYER</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2.01</w:t>
      </w:r>
      <w:r>
        <w:rPr>
          <w:rFonts w:ascii="Times New Roman" w:hAnsi="Times New Roman"/>
          <w:sz w:val="24"/>
        </w:rPr>
        <w:tab/>
        <w:t>Nothing in this Agreement shall affect the authority of the Employer:</w:t>
      </w:r>
    </w:p>
    <w:p w:rsidR="004227D0" w:rsidRDefault="004227D0">
      <w:pPr>
        <w:tabs>
          <w:tab w:val="left" w:pos="1008"/>
        </w:tabs>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(a)</w:t>
      </w:r>
      <w:r>
        <w:rPr>
          <w:rFonts w:ascii="Times New Roman" w:hAnsi="Times New Roman"/>
          <w:sz w:val="24"/>
        </w:rPr>
        <w:tab/>
        <w:t>to determine the mission, budget</w:t>
      </w:r>
      <w:r>
        <w:rPr>
          <w:rFonts w:ascii="Times New Roman" w:hAnsi="Times New Roman"/>
          <w:b/>
          <w:sz w:val="24"/>
        </w:rPr>
        <w:t xml:space="preserve">, </w:t>
      </w:r>
      <w:r>
        <w:rPr>
          <w:rFonts w:ascii="Times New Roman" w:hAnsi="Times New Roman"/>
          <w:sz w:val="24"/>
        </w:rPr>
        <w:t>organization, number of employees, and</w:t>
      </w:r>
      <w:r>
        <w:rPr>
          <w:rFonts w:ascii="Times New Roman" w:hAnsi="Times New Roman"/>
          <w:b/>
          <w:sz w:val="24"/>
        </w:rPr>
        <w:t xml:space="preserve"> </w:t>
      </w:r>
      <w:r>
        <w:rPr>
          <w:rFonts w:ascii="Times New Roman" w:hAnsi="Times New Roman"/>
          <w:sz w:val="24"/>
        </w:rPr>
        <w:t>internal security practices of the agency</w:t>
      </w:r>
      <w:r>
        <w:rPr>
          <w:rFonts w:ascii="Times New Roman" w:hAnsi="Times New Roman"/>
          <w:b/>
          <w:sz w:val="24"/>
        </w:rPr>
        <w:t xml:space="preserve">, </w:t>
      </w:r>
      <w:r>
        <w:rPr>
          <w:rFonts w:ascii="Times New Roman" w:hAnsi="Times New Roman"/>
          <w:sz w:val="24"/>
        </w:rPr>
        <w:t>and</w:t>
      </w:r>
    </w:p>
    <w:p w:rsidR="004227D0" w:rsidRDefault="004227D0">
      <w:pPr>
        <w:rPr>
          <w:rFonts w:ascii="Times New Roman" w:hAnsi="Times New Roman"/>
          <w:sz w:val="24"/>
        </w:rPr>
      </w:pPr>
    </w:p>
    <w:p w:rsidR="004227D0" w:rsidRDefault="004227D0">
      <w:pPr>
        <w:tabs>
          <w:tab w:val="left" w:pos="990"/>
        </w:tabs>
        <w:ind w:left="1080" w:hanging="1080"/>
        <w:rPr>
          <w:rFonts w:ascii="Times New Roman" w:hAnsi="Times New Roman"/>
          <w:sz w:val="24"/>
        </w:rPr>
      </w:pPr>
      <w:r>
        <w:rPr>
          <w:rFonts w:ascii="Times New Roman" w:hAnsi="Times New Roman"/>
          <w:sz w:val="24"/>
        </w:rPr>
        <w:tab/>
        <w:t>(b)</w:t>
      </w:r>
      <w:r>
        <w:rPr>
          <w:rFonts w:ascii="Times New Roman" w:hAnsi="Times New Roman"/>
          <w:sz w:val="24"/>
        </w:rPr>
        <w:tab/>
        <w:t>in accordance with applicable laws:</w:t>
      </w:r>
    </w:p>
    <w:p w:rsidR="004227D0" w:rsidRDefault="004227D0">
      <w:pPr>
        <w:tabs>
          <w:tab w:val="left" w:pos="576"/>
        </w:tabs>
        <w:rPr>
          <w:rFonts w:ascii="Times New Roman" w:hAnsi="Times New Roman"/>
          <w:sz w:val="24"/>
        </w:rPr>
      </w:pPr>
    </w:p>
    <w:p w:rsidR="004227D0" w:rsidRDefault="004227D0">
      <w:pPr>
        <w:tabs>
          <w:tab w:val="left" w:pos="1440"/>
          <w:tab w:val="left" w:pos="1980"/>
        </w:tabs>
        <w:ind w:left="1440" w:hanging="1440"/>
        <w:rPr>
          <w:rFonts w:ascii="Times New Roman" w:hAnsi="Times New Roman"/>
          <w:sz w:val="24"/>
        </w:rPr>
      </w:pPr>
      <w:r>
        <w:rPr>
          <w:rFonts w:ascii="Times New Roman" w:hAnsi="Times New Roman"/>
          <w:sz w:val="24"/>
        </w:rPr>
        <w:tab/>
        <w:t>(1)</w:t>
      </w:r>
      <w:r>
        <w:rPr>
          <w:rFonts w:ascii="Times New Roman" w:hAnsi="Times New Roman"/>
          <w:sz w:val="24"/>
        </w:rPr>
        <w:tab/>
        <w:t>to hire, assign, direct, lay off, and retain employees in the agency, or to suspend, remove, reduce in grade or pay, or take other disciplinary action against such employees;</w:t>
      </w:r>
    </w:p>
    <w:p w:rsidR="004227D0" w:rsidRDefault="004227D0">
      <w:pPr>
        <w:tabs>
          <w:tab w:val="left" w:pos="576"/>
        </w:tabs>
        <w:rPr>
          <w:rFonts w:ascii="Times New Roman" w:hAnsi="Times New Roman"/>
          <w:sz w:val="24"/>
        </w:rPr>
      </w:pPr>
    </w:p>
    <w:p w:rsidR="004227D0" w:rsidRDefault="004227D0">
      <w:pPr>
        <w:tabs>
          <w:tab w:val="left" w:pos="1440"/>
          <w:tab w:val="left" w:pos="1980"/>
        </w:tabs>
        <w:ind w:left="1440" w:hanging="1440"/>
        <w:rPr>
          <w:rFonts w:ascii="Times New Roman" w:hAnsi="Times New Roman"/>
          <w:sz w:val="24"/>
        </w:rPr>
      </w:pPr>
      <w:r>
        <w:rPr>
          <w:rFonts w:ascii="Times New Roman" w:hAnsi="Times New Roman"/>
          <w:sz w:val="24"/>
        </w:rPr>
        <w:tab/>
        <w:t>(2)</w:t>
      </w:r>
      <w:r>
        <w:rPr>
          <w:rFonts w:ascii="Times New Roman" w:hAnsi="Times New Roman"/>
          <w:sz w:val="24"/>
        </w:rPr>
        <w:tab/>
        <w:t>to assign work, to make determinations with respect to contracting out, and to determine the personnel by which agency operations shall be conducted;</w:t>
      </w:r>
    </w:p>
    <w:p w:rsidR="004227D0" w:rsidRDefault="004227D0">
      <w:pPr>
        <w:rPr>
          <w:rFonts w:ascii="Times New Roman" w:hAnsi="Times New Roman"/>
          <w:sz w:val="24"/>
        </w:rPr>
      </w:pPr>
    </w:p>
    <w:p w:rsidR="004227D0" w:rsidRDefault="004227D0">
      <w:pPr>
        <w:tabs>
          <w:tab w:val="left" w:pos="1440"/>
          <w:tab w:val="left" w:pos="1980"/>
        </w:tabs>
        <w:rPr>
          <w:rFonts w:ascii="Times New Roman" w:hAnsi="Times New Roman"/>
          <w:sz w:val="24"/>
        </w:rPr>
      </w:pPr>
      <w:r>
        <w:rPr>
          <w:rFonts w:ascii="Times New Roman" w:hAnsi="Times New Roman"/>
          <w:sz w:val="24"/>
        </w:rPr>
        <w:tab/>
        <w:t>(3)</w:t>
      </w:r>
      <w:r>
        <w:rPr>
          <w:rFonts w:ascii="Times New Roman" w:hAnsi="Times New Roman"/>
          <w:sz w:val="24"/>
        </w:rPr>
        <w:tab/>
        <w:t>with respect to filling positions, to make selections for appointments from:</w:t>
      </w:r>
    </w:p>
    <w:p w:rsidR="004227D0" w:rsidRDefault="004227D0">
      <w:pPr>
        <w:rPr>
          <w:rFonts w:ascii="Times New Roman" w:hAnsi="Times New Roman"/>
          <w:sz w:val="24"/>
        </w:rPr>
      </w:pPr>
    </w:p>
    <w:p w:rsidR="004227D0" w:rsidRDefault="004227D0">
      <w:pPr>
        <w:tabs>
          <w:tab w:val="left" w:pos="1980"/>
          <w:tab w:val="left" w:pos="2520"/>
        </w:tabs>
        <w:rPr>
          <w:rFonts w:ascii="Times New Roman" w:hAnsi="Times New Roman"/>
          <w:sz w:val="24"/>
        </w:rPr>
      </w:pPr>
      <w:r>
        <w:rPr>
          <w:rFonts w:ascii="Times New Roman" w:hAnsi="Times New Roman"/>
          <w:sz w:val="24"/>
        </w:rPr>
        <w:tab/>
        <w:t>(A)</w:t>
      </w:r>
      <w:r>
        <w:rPr>
          <w:rFonts w:ascii="Times New Roman" w:hAnsi="Times New Roman"/>
          <w:sz w:val="24"/>
        </w:rPr>
        <w:tab/>
        <w:t>among properly ranked and certified candidates for promotion, and</w:t>
      </w:r>
    </w:p>
    <w:p w:rsidR="004227D0" w:rsidRDefault="004227D0">
      <w:pPr>
        <w:rPr>
          <w:rFonts w:ascii="Times New Roman" w:hAnsi="Times New Roman"/>
          <w:sz w:val="24"/>
        </w:rPr>
      </w:pPr>
    </w:p>
    <w:p w:rsidR="004227D0" w:rsidRDefault="004227D0">
      <w:pPr>
        <w:tabs>
          <w:tab w:val="left" w:pos="1980"/>
          <w:tab w:val="left" w:pos="2520"/>
        </w:tabs>
        <w:rPr>
          <w:rFonts w:ascii="Times New Roman" w:hAnsi="Times New Roman"/>
          <w:sz w:val="24"/>
        </w:rPr>
      </w:pPr>
      <w:r>
        <w:rPr>
          <w:rFonts w:ascii="Times New Roman" w:hAnsi="Times New Roman"/>
          <w:sz w:val="24"/>
        </w:rPr>
        <w:tab/>
        <w:t>(B)</w:t>
      </w:r>
      <w:r>
        <w:rPr>
          <w:rFonts w:ascii="Times New Roman" w:hAnsi="Times New Roman"/>
          <w:sz w:val="24"/>
        </w:rPr>
        <w:tab/>
        <w:t>any other appropriate source, and</w:t>
      </w:r>
    </w:p>
    <w:p w:rsidR="004227D0" w:rsidRDefault="004227D0">
      <w:pPr>
        <w:tabs>
          <w:tab w:val="left" w:pos="432"/>
          <w:tab w:val="left" w:pos="1008"/>
        </w:tabs>
        <w:rPr>
          <w:rFonts w:ascii="Times New Roman" w:hAnsi="Times New Roman"/>
          <w:sz w:val="24"/>
        </w:rPr>
      </w:pPr>
    </w:p>
    <w:p w:rsidR="004227D0" w:rsidRDefault="004227D0">
      <w:pPr>
        <w:tabs>
          <w:tab w:val="left" w:pos="1440"/>
          <w:tab w:val="left" w:pos="1980"/>
        </w:tabs>
        <w:ind w:left="1440" w:hanging="1440"/>
        <w:rPr>
          <w:rFonts w:ascii="Times New Roman" w:hAnsi="Times New Roman"/>
          <w:sz w:val="24"/>
        </w:rPr>
      </w:pPr>
      <w:r>
        <w:rPr>
          <w:rFonts w:ascii="Times New Roman" w:hAnsi="Times New Roman"/>
          <w:sz w:val="24"/>
        </w:rPr>
        <w:tab/>
        <w:t>(4)</w:t>
      </w:r>
      <w:r>
        <w:rPr>
          <w:rFonts w:ascii="Times New Roman" w:hAnsi="Times New Roman"/>
          <w:sz w:val="24"/>
        </w:rPr>
        <w:tab/>
        <w:t>to take whatever actions may be necessary to carry out the agency mission during emergencies.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2.02</w:t>
      </w:r>
      <w:r>
        <w:rPr>
          <w:rFonts w:ascii="Times New Roman" w:hAnsi="Times New Roman"/>
          <w:sz w:val="24"/>
        </w:rPr>
        <w:tab/>
        <w:t xml:space="preserve">The Employer shall be free in situations of emergency to take whatever action </w:t>
      </w:r>
    </w:p>
    <w:p w:rsidR="004227D0" w:rsidRDefault="004227D0">
      <w:pPr>
        <w:tabs>
          <w:tab w:val="left" w:pos="990"/>
        </w:tabs>
        <w:rPr>
          <w:rFonts w:ascii="Times New Roman" w:hAnsi="Times New Roman"/>
          <w:sz w:val="24"/>
        </w:rPr>
      </w:pPr>
      <w:r>
        <w:rPr>
          <w:rFonts w:ascii="Times New Roman" w:hAnsi="Times New Roman"/>
          <w:sz w:val="24"/>
        </w:rPr>
        <w:tab/>
        <w:t>may be necessary to carry out their assigned mission regardless of any prior commitment.  When practicable, within the time limits dictated by the emergency, the Employer shall confer with Union representatives prior to taking action which would alter or violate previous commitments.</w:t>
      </w:r>
    </w:p>
    <w:p w:rsidR="004227D0" w:rsidRDefault="004227D0">
      <w:pPr>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br w:type="page"/>
      </w:r>
      <w:r>
        <w:rPr>
          <w:rFonts w:ascii="Times New Roman" w:hAnsi="Times New Roman"/>
          <w:sz w:val="24"/>
        </w:rPr>
        <w:lastRenderedPageBreak/>
        <w:t>3.</w:t>
      </w:r>
      <w:r>
        <w:rPr>
          <w:rFonts w:ascii="Times New Roman" w:hAnsi="Times New Roman"/>
          <w:sz w:val="24"/>
        </w:rPr>
        <w:tab/>
      </w:r>
      <w:r>
        <w:rPr>
          <w:rFonts w:ascii="Times New Roman" w:hAnsi="Times New Roman"/>
          <w:sz w:val="24"/>
          <w:u w:val="single"/>
        </w:rPr>
        <w:t>RIGHTS OF THE EMPLOYEES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3.01</w:t>
      </w:r>
      <w:r>
        <w:rPr>
          <w:rFonts w:ascii="Times New Roman" w:hAnsi="Times New Roman"/>
          <w:sz w:val="24"/>
        </w:rPr>
        <w:tab/>
        <w:t>Employees shall have, and shall be protected in the exercise of the right, freely and</w:t>
      </w:r>
    </w:p>
    <w:p w:rsidR="004227D0" w:rsidRDefault="004227D0">
      <w:pPr>
        <w:tabs>
          <w:tab w:val="left" w:pos="990"/>
        </w:tabs>
        <w:rPr>
          <w:rFonts w:ascii="Times New Roman" w:hAnsi="Times New Roman"/>
          <w:sz w:val="24"/>
        </w:rPr>
      </w:pPr>
      <w:r>
        <w:rPr>
          <w:rFonts w:ascii="Times New Roman" w:hAnsi="Times New Roman"/>
          <w:sz w:val="24"/>
        </w:rPr>
        <w:tab/>
        <w:t>without fear of penalty or reprisal, to form, join, and assist any labor organization or to refrain from any such activity.  The freedom of such employees to assist any labor organization shall be recognized as extending to participation in the management of any such labor organization and acting for it in the capacity of an employee organization representative, including presentation of its views to the officials of the Executive Branch, the Congress, or other appropriate authority.</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3.02</w:t>
      </w:r>
      <w:r>
        <w:rPr>
          <w:rFonts w:ascii="Times New Roman" w:hAnsi="Times New Roman"/>
          <w:sz w:val="24"/>
        </w:rPr>
        <w:tab/>
        <w:t>Employees covered by this Agreement shall be entitled to reasonable official time to</w:t>
      </w:r>
    </w:p>
    <w:p w:rsidR="004227D0" w:rsidRDefault="004227D0">
      <w:pPr>
        <w:rPr>
          <w:rFonts w:ascii="Times New Roman" w:hAnsi="Times New Roman"/>
          <w:sz w:val="24"/>
        </w:rPr>
      </w:pPr>
      <w:r>
        <w:rPr>
          <w:rFonts w:ascii="Times New Roman" w:hAnsi="Times New Roman"/>
          <w:sz w:val="24"/>
        </w:rPr>
        <w:tab/>
        <w:t>bring matters of personal concern to the attention of union representatives, or to appropriate management officials.  Any time spent beyond identifying the concern shall be on the employee’s own time.  To receive such official time to meet with a union representative, the procedures applicable to union officers and stewards, described in paragraph 4.05(e), shall be followed.</w:t>
      </w:r>
    </w:p>
    <w:p w:rsidR="004227D0" w:rsidRDefault="004227D0">
      <w:pPr>
        <w:rPr>
          <w:rFonts w:ascii="Times New Roman" w:hAnsi="Times New Roman"/>
          <w:b/>
          <w:sz w:val="24"/>
          <w:u w:val="single"/>
        </w:rPr>
      </w:pPr>
    </w:p>
    <w:p w:rsidR="004227D0" w:rsidRDefault="004227D0">
      <w:pPr>
        <w:tabs>
          <w:tab w:val="left" w:pos="1008"/>
        </w:tabs>
        <w:rPr>
          <w:rFonts w:ascii="Times New Roman" w:hAnsi="Times New Roman"/>
          <w:sz w:val="24"/>
        </w:rPr>
      </w:pPr>
      <w:r>
        <w:rPr>
          <w:rFonts w:ascii="Times New Roman" w:hAnsi="Times New Roman"/>
          <w:sz w:val="24"/>
        </w:rPr>
        <w:t>3.03</w:t>
      </w:r>
      <w:r>
        <w:rPr>
          <w:rFonts w:ascii="Times New Roman" w:hAnsi="Times New Roman"/>
          <w:sz w:val="24"/>
        </w:rPr>
        <w:tab/>
        <w:t>Nothing in this Agreement or any supplemental, implementing, subsidiary, or informal</w:t>
      </w:r>
    </w:p>
    <w:p w:rsidR="004227D0" w:rsidRDefault="004227D0">
      <w:pPr>
        <w:tabs>
          <w:tab w:val="left" w:pos="990"/>
        </w:tabs>
        <w:rPr>
          <w:rFonts w:ascii="Times New Roman" w:hAnsi="Times New Roman"/>
          <w:sz w:val="24"/>
        </w:rPr>
      </w:pPr>
      <w:r>
        <w:rPr>
          <w:rFonts w:ascii="Times New Roman" w:hAnsi="Times New Roman"/>
          <w:sz w:val="24"/>
        </w:rPr>
        <w:tab/>
        <w:t>agreement shall require an employee to become or to remain a member of a labor organization, or to pay money to the organization except pursuant to a voluntary, written authorization by a member for the payment of dues through payroll deduction.</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3.04</w:t>
      </w:r>
      <w:r>
        <w:rPr>
          <w:rFonts w:ascii="Times New Roman" w:hAnsi="Times New Roman"/>
          <w:sz w:val="24"/>
        </w:rPr>
        <w:tab/>
        <w:t>The Employer agrees to publish a full description of Weingarten rights each year to</w:t>
      </w:r>
    </w:p>
    <w:p w:rsidR="004227D0" w:rsidRDefault="004227D0">
      <w:pPr>
        <w:tabs>
          <w:tab w:val="left" w:pos="990"/>
        </w:tabs>
        <w:rPr>
          <w:rFonts w:ascii="Times New Roman" w:hAnsi="Times New Roman"/>
          <w:sz w:val="24"/>
        </w:rPr>
      </w:pPr>
      <w:r>
        <w:rPr>
          <w:rFonts w:ascii="Times New Roman" w:hAnsi="Times New Roman"/>
          <w:sz w:val="24"/>
        </w:rPr>
        <w:tab/>
        <w:t>employees.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4.</w:t>
      </w:r>
      <w:r>
        <w:rPr>
          <w:rFonts w:ascii="Times New Roman" w:hAnsi="Times New Roman"/>
          <w:sz w:val="24"/>
        </w:rPr>
        <w:tab/>
      </w:r>
      <w:r>
        <w:rPr>
          <w:rFonts w:ascii="Times New Roman" w:hAnsi="Times New Roman"/>
          <w:sz w:val="24"/>
          <w:u w:val="single"/>
        </w:rPr>
        <w:t xml:space="preserve">RIGHTS AND OBLIGATIONS OF THE </w:t>
      </w:r>
      <w:smartTag w:uri="urn:schemas-microsoft-com:office:smarttags" w:element="place">
        <w:r>
          <w:rPr>
            <w:rFonts w:ascii="Times New Roman" w:hAnsi="Times New Roman"/>
            <w:sz w:val="24"/>
            <w:u w:val="single"/>
          </w:rPr>
          <w:t>UNION</w:t>
        </w:r>
      </w:smartTag>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4.01</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has the right to organize and/or designate representatives of their choosing</w:t>
      </w:r>
    </w:p>
    <w:p w:rsidR="004227D0" w:rsidRDefault="004227D0">
      <w:pPr>
        <w:tabs>
          <w:tab w:val="left" w:pos="990"/>
        </w:tabs>
        <w:rPr>
          <w:rFonts w:ascii="Times New Roman" w:hAnsi="Times New Roman"/>
          <w:sz w:val="24"/>
        </w:rPr>
      </w:pPr>
      <w:r>
        <w:rPr>
          <w:rFonts w:ascii="Times New Roman" w:hAnsi="Times New Roman"/>
          <w:sz w:val="24"/>
        </w:rPr>
        <w:tab/>
        <w:t>for the purpose of collective bargaining, the prosecution of grievances, appeals from adverse actions, and labor management relations without restraint, interference, coercion, reprisal or discrimination.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4.02</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shall be given the opportunity to be represented at formal discussions</w:t>
      </w:r>
    </w:p>
    <w:p w:rsidR="004227D0" w:rsidRDefault="004227D0">
      <w:pPr>
        <w:tabs>
          <w:tab w:val="left" w:pos="990"/>
        </w:tabs>
        <w:rPr>
          <w:rFonts w:ascii="Times New Roman" w:hAnsi="Times New Roman"/>
          <w:sz w:val="24"/>
        </w:rPr>
      </w:pPr>
      <w:r>
        <w:rPr>
          <w:rFonts w:ascii="Times New Roman" w:hAnsi="Times New Roman"/>
          <w:sz w:val="24"/>
        </w:rPr>
        <w:tab/>
        <w:t>between the Employer and employees or employee representatives concerning grievances, personnel policies and practices, and other matters affecting general working conditions of the employees in the unit.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4.03</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will be furnished as early as possible a copy of proposed decisions to </w:t>
      </w:r>
    </w:p>
    <w:p w:rsidR="004227D0" w:rsidRDefault="004227D0">
      <w:pPr>
        <w:tabs>
          <w:tab w:val="left" w:pos="990"/>
        </w:tabs>
        <w:rPr>
          <w:rFonts w:ascii="Times New Roman" w:hAnsi="Times New Roman"/>
          <w:sz w:val="24"/>
        </w:rPr>
      </w:pPr>
      <w:r>
        <w:rPr>
          <w:rFonts w:ascii="Times New Roman" w:hAnsi="Times New Roman"/>
          <w:sz w:val="24"/>
        </w:rPr>
        <w:tab/>
        <w:t xml:space="preserve">contract out services that adversely affect bargaining unit employees in their current positions.  The proposed decisions will contain: (a) numbers, types, and grades of positions affected; and (b) anticipated arrangements for employees adversely affected.  The </w:t>
      </w:r>
      <w:smartTag w:uri="urn:schemas-microsoft-com:office:smarttags" w:element="place">
        <w:r>
          <w:rPr>
            <w:rFonts w:ascii="Times New Roman" w:hAnsi="Times New Roman"/>
            <w:sz w:val="24"/>
          </w:rPr>
          <w:t>Union</w:t>
        </w:r>
      </w:smartTag>
      <w:r>
        <w:rPr>
          <w:rFonts w:ascii="Times New Roman" w:hAnsi="Times New Roman"/>
          <w:sz w:val="24"/>
        </w:rPr>
        <w:t xml:space="preserve"> shall provide comments, if any, within 15 calendar days of receipt.  Management will consider the </w:t>
      </w:r>
      <w:smartTag w:uri="urn:schemas-microsoft-com:office:smarttags" w:element="place">
        <w:r>
          <w:rPr>
            <w:rFonts w:ascii="Times New Roman" w:hAnsi="Times New Roman"/>
            <w:sz w:val="24"/>
          </w:rPr>
          <w:t>Union</w:t>
        </w:r>
      </w:smartTag>
      <w:r>
        <w:rPr>
          <w:rFonts w:ascii="Times New Roman" w:hAnsi="Times New Roman"/>
          <w:sz w:val="24"/>
        </w:rPr>
        <w:t xml:space="preserve">'s comments before making a final decision.  If such comments contain negotiable proposals, 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agree to commence negotiations as soon as possible, normally within 2 weeks of management’s receipt.  The parties agree to complete negotiations within 1 week of commencement, unless both parties agree to an extension of time.  If agreement is not reached within the 1-week period, or any extension mutually agreed to, the parties agree to take all reasonable steps to invoke and expedite impasse proceedings.</w:t>
      </w:r>
    </w:p>
    <w:p w:rsidR="004227D0" w:rsidRDefault="004227D0">
      <w:pPr>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4.04</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may designate not more than one shop steward for every 100 bargaining</w:t>
      </w:r>
    </w:p>
    <w:p w:rsidR="004227D0" w:rsidRDefault="004227D0">
      <w:pPr>
        <w:tabs>
          <w:tab w:val="left" w:pos="990"/>
        </w:tabs>
        <w:rPr>
          <w:rFonts w:ascii="Times New Roman" w:hAnsi="Times New Roman"/>
          <w:sz w:val="24"/>
        </w:rPr>
      </w:pPr>
      <w:r>
        <w:rPr>
          <w:rFonts w:ascii="Times New Roman" w:hAnsi="Times New Roman"/>
          <w:sz w:val="24"/>
        </w:rPr>
        <w:tab/>
        <w:t xml:space="preserve">unit members, or fractions thereof.  The </w:t>
      </w:r>
      <w:smartTag w:uri="urn:schemas-microsoft-com:office:smarttags" w:element="place">
        <w:r>
          <w:rPr>
            <w:rFonts w:ascii="Times New Roman" w:hAnsi="Times New Roman"/>
            <w:sz w:val="24"/>
          </w:rPr>
          <w:t>Union</w:t>
        </w:r>
      </w:smartTag>
      <w:r>
        <w:rPr>
          <w:rFonts w:ascii="Times New Roman" w:hAnsi="Times New Roman"/>
          <w:sz w:val="24"/>
        </w:rPr>
        <w:t xml:space="preserve"> will make a reasonable effort to designate and use stewards in field locations where BPA has large numbers of bargaining unit employees in order to minimize travel time for stewards.  The </w:t>
      </w:r>
      <w:smartTag w:uri="urn:schemas-microsoft-com:office:smarttags" w:element="place">
        <w:r>
          <w:rPr>
            <w:rFonts w:ascii="Times New Roman" w:hAnsi="Times New Roman"/>
            <w:sz w:val="24"/>
          </w:rPr>
          <w:t>Union</w:t>
        </w:r>
      </w:smartTag>
      <w:r>
        <w:rPr>
          <w:rFonts w:ascii="Times New Roman" w:hAnsi="Times New Roman"/>
          <w:sz w:val="24"/>
        </w:rPr>
        <w:t xml:space="preserve"> shall provide an updated list of shop stewards to the Labor Relations Officer at the beginning of each contract year and shall be responsible for posting the list.  After elections, the </w:t>
      </w:r>
      <w:smartTag w:uri="urn:schemas-microsoft-com:office:smarttags" w:element="place">
        <w:r>
          <w:rPr>
            <w:rFonts w:ascii="Times New Roman" w:hAnsi="Times New Roman"/>
            <w:sz w:val="24"/>
          </w:rPr>
          <w:t>Union</w:t>
        </w:r>
      </w:smartTag>
      <w:r>
        <w:rPr>
          <w:rFonts w:ascii="Times New Roman" w:hAnsi="Times New Roman"/>
          <w:sz w:val="24"/>
        </w:rPr>
        <w:t xml:space="preserve"> shall provide the Employer with a list of its officers and shop stewards.  Any changes during the year will be reported within 30 days following the change.</w:t>
      </w:r>
    </w:p>
    <w:p w:rsidR="004227D0" w:rsidRDefault="004227D0">
      <w:pPr>
        <w:tabs>
          <w:tab w:val="left" w:pos="990"/>
        </w:tabs>
        <w:rPr>
          <w:rFonts w:ascii="Times New Roman" w:hAnsi="Times New Roman"/>
          <w:sz w:val="24"/>
        </w:rPr>
      </w:pPr>
    </w:p>
    <w:p w:rsidR="004227D0" w:rsidRDefault="004227D0">
      <w:pPr>
        <w:tabs>
          <w:tab w:val="left" w:pos="1008"/>
          <w:tab w:val="left" w:pos="1440"/>
        </w:tabs>
        <w:ind w:left="1008" w:hanging="1008"/>
        <w:rPr>
          <w:rFonts w:ascii="Times New Roman" w:hAnsi="Times New Roman"/>
          <w:sz w:val="24"/>
        </w:rPr>
      </w:pPr>
      <w:r>
        <w:rPr>
          <w:rFonts w:ascii="Times New Roman" w:hAnsi="Times New Roman"/>
          <w:sz w:val="24"/>
        </w:rPr>
        <w:t>4.05</w:t>
      </w:r>
      <w:r>
        <w:rPr>
          <w:rFonts w:ascii="Times New Roman" w:hAnsi="Times New Roman"/>
          <w:sz w:val="24"/>
        </w:rPr>
        <w:tab/>
        <w:t>(a)</w:t>
      </w:r>
      <w:r>
        <w:rPr>
          <w:rFonts w:ascii="Times New Roman" w:hAnsi="Times New Roman"/>
          <w:sz w:val="24"/>
        </w:rPr>
        <w:tab/>
        <w:t>Official time will not be used for internal Union business.</w:t>
      </w:r>
    </w:p>
    <w:p w:rsidR="004227D0" w:rsidRDefault="004227D0">
      <w:pPr>
        <w:tabs>
          <w:tab w:val="left" w:pos="1008"/>
        </w:tabs>
        <w:rPr>
          <w:rFonts w:ascii="Times New Roman" w:hAnsi="Times New Roman"/>
          <w:sz w:val="24"/>
        </w:rPr>
      </w:pPr>
    </w:p>
    <w:p w:rsidR="004227D0" w:rsidRDefault="004227D0">
      <w:pPr>
        <w:tabs>
          <w:tab w:val="left" w:pos="990"/>
          <w:tab w:val="left" w:pos="1440"/>
        </w:tabs>
        <w:ind w:left="990"/>
        <w:rPr>
          <w:rFonts w:ascii="Times New Roman" w:hAnsi="Times New Roman"/>
          <w:sz w:val="24"/>
        </w:rPr>
      </w:pPr>
      <w:r>
        <w:rPr>
          <w:rFonts w:ascii="Times New Roman" w:hAnsi="Times New Roman"/>
          <w:sz w:val="24"/>
        </w:rPr>
        <w:t>(b)</w:t>
      </w:r>
      <w:r>
        <w:rPr>
          <w:rFonts w:ascii="Times New Roman" w:hAnsi="Times New Roman"/>
          <w:sz w:val="24"/>
        </w:rPr>
        <w:tab/>
        <w:t xml:space="preserve">Union officers and stewards will be allowed a reasonable amount of official time for the following activities:  attendance at meetings with management officials addressed by paragraph 4.02; term or mid-term negotiations with the Employer; meetings with bargaining unit employees addressed in paragraph 3.02; obtaining information, for representational purposes, from the Employer; attendance at Union training approved under paragraph 26.03; attendance at Partnership Council and associated meetings governed by the Council’s charter; and time spent under paragraph 4.05(c).  Any travel or per diem costs will be borne by the </w:t>
      </w:r>
      <w:smartTag w:uri="urn:schemas-microsoft-com:office:smarttags" w:element="place">
        <w:r>
          <w:rPr>
            <w:rFonts w:ascii="Times New Roman" w:hAnsi="Times New Roman"/>
            <w:sz w:val="24"/>
          </w:rPr>
          <w:t>Union</w:t>
        </w:r>
      </w:smartTag>
      <w:r>
        <w:rPr>
          <w:rFonts w:ascii="Times New Roman" w:hAnsi="Times New Roman"/>
          <w:sz w:val="24"/>
        </w:rPr>
        <w:t xml:space="preserve">.  The union shall attempt to reasonably distribute workload among officers and stewards, avoiding situations where excessive official time is spent by any officer/steward in relation to other officers/stewards.  When, in the Employer’s opinion, the amount of </w:t>
      </w:r>
      <w:r>
        <w:rPr>
          <w:rFonts w:ascii="Times New Roman" w:hAnsi="Times New Roman"/>
          <w:sz w:val="24"/>
        </w:rPr>
        <w:lastRenderedPageBreak/>
        <w:t>time spent by any officer/steward is excessive, the union agrees to meet with Labor Relations and attempt to reach agreement on alternative means for ensuring adequate representation of bargaining unit employees’ interests.  The number of union officers/stewards permitted official time in connection with authorized activities under this paragraph is limited to a single person for any given meeting except as follows:  (1) an exception is recognized for newly appointed stewards, who may act as observers and be accompanied by another union officer/steward until the new steward has attended two grievance presentations; (2) negotiations, which is governed by law; and (3) Partnership Council and associated meetings, which is governed by the Council’s charter.”</w:t>
      </w:r>
    </w:p>
    <w:p w:rsidR="004227D0" w:rsidRDefault="004227D0">
      <w:pPr>
        <w:tabs>
          <w:tab w:val="left" w:pos="720"/>
          <w:tab w:val="left" w:pos="990"/>
        </w:tabs>
        <w:ind w:left="990"/>
        <w:rPr>
          <w:rFonts w:ascii="Times New Roman" w:hAnsi="Times New Roman"/>
          <w:sz w:val="24"/>
        </w:rPr>
      </w:pPr>
    </w:p>
    <w:p w:rsidR="004227D0" w:rsidRDefault="004227D0">
      <w:pPr>
        <w:tabs>
          <w:tab w:val="left" w:pos="720"/>
          <w:tab w:val="left" w:pos="990"/>
        </w:tabs>
        <w:ind w:left="990"/>
        <w:rPr>
          <w:rFonts w:ascii="Times New Roman" w:hAnsi="Times New Roman"/>
          <w:sz w:val="24"/>
        </w:rPr>
      </w:pPr>
      <w:r>
        <w:rPr>
          <w:rFonts w:ascii="Times New Roman" w:hAnsi="Times New Roman"/>
          <w:sz w:val="24"/>
        </w:rPr>
        <w:t>(c)  The Union President, or such other officer as may be designated, will be allowed official time during a fixed period of 2 hours a day for 4 days a week to be available in the Union office to conduct appropriate union business.  The Union President will provide to Labor Relations and maintain a current identification of which union employees will use this official time and the fixed hours that are scheduled for its use.  Designation of such Union employees is limited to those who have received labor relations training.</w:t>
      </w:r>
    </w:p>
    <w:p w:rsidR="004227D0" w:rsidRDefault="004227D0">
      <w:pPr>
        <w:tabs>
          <w:tab w:val="left" w:pos="720"/>
          <w:tab w:val="left" w:pos="990"/>
        </w:tabs>
        <w:ind w:left="990"/>
        <w:rPr>
          <w:rFonts w:ascii="Times New Roman" w:hAnsi="Times New Roman"/>
          <w:sz w:val="24"/>
        </w:rPr>
      </w:pPr>
    </w:p>
    <w:p w:rsidR="004227D0" w:rsidRDefault="004227D0">
      <w:pPr>
        <w:tabs>
          <w:tab w:val="left" w:pos="720"/>
          <w:tab w:val="left" w:pos="990"/>
        </w:tabs>
        <w:ind w:left="990"/>
        <w:rPr>
          <w:rFonts w:ascii="Times New Roman" w:hAnsi="Times New Roman"/>
          <w:sz w:val="24"/>
        </w:rPr>
      </w:pPr>
      <w:r>
        <w:rPr>
          <w:rFonts w:ascii="Times New Roman" w:hAnsi="Times New Roman"/>
          <w:sz w:val="24"/>
        </w:rPr>
        <w:t>(d)  With respect to the preceding paragraph, it is understood that the President or his/her designee, will, insofar as possible, conduct this business from this office during the time allotted, not from the regular work space during other hours of the day.  Such business includes calls to and from union officials, stewards, and bargaining unit members.  All E-mail communication originated or responded to and as much contract administration work as feasible shall be done from the union office.</w:t>
      </w:r>
    </w:p>
    <w:p w:rsidR="004227D0" w:rsidRDefault="004227D0">
      <w:pPr>
        <w:tabs>
          <w:tab w:val="left" w:pos="720"/>
          <w:tab w:val="left" w:pos="990"/>
        </w:tabs>
        <w:ind w:left="990"/>
        <w:rPr>
          <w:rFonts w:ascii="Times New Roman" w:hAnsi="Times New Roman"/>
          <w:sz w:val="24"/>
        </w:rPr>
      </w:pPr>
    </w:p>
    <w:p w:rsidR="004227D0" w:rsidRDefault="004227D0">
      <w:pPr>
        <w:tabs>
          <w:tab w:val="left" w:pos="720"/>
          <w:tab w:val="left" w:pos="990"/>
        </w:tabs>
        <w:ind w:left="990"/>
        <w:rPr>
          <w:rFonts w:ascii="Times New Roman" w:hAnsi="Times New Roman"/>
          <w:sz w:val="24"/>
        </w:rPr>
      </w:pPr>
      <w:r>
        <w:rPr>
          <w:rFonts w:ascii="Times New Roman" w:hAnsi="Times New Roman"/>
          <w:sz w:val="24"/>
        </w:rPr>
        <w:t>(e)  Unless approval on an ongoing basis has been otherwise given, it is  understood that the officer or steward must first obtain his/her supervisor's (or designated representative in the supervisor’s absence) approval to leave the work area before carrying out any activities under paragraph 4.05(b).  (This does not include time spent by the Union President  under paragraph 4.05 (c).)  Procedures for obtaining approval are as follows:</w:t>
      </w:r>
    </w:p>
    <w:p w:rsidR="004227D0" w:rsidRDefault="004227D0">
      <w:pPr>
        <w:tabs>
          <w:tab w:val="left" w:pos="720"/>
          <w:tab w:val="left" w:pos="990"/>
        </w:tabs>
        <w:ind w:left="990"/>
        <w:rPr>
          <w:rFonts w:ascii="Times New Roman" w:hAnsi="Times New Roman"/>
          <w:sz w:val="24"/>
        </w:rPr>
      </w:pPr>
    </w:p>
    <w:p w:rsidR="004227D0" w:rsidRDefault="004227D0">
      <w:pPr>
        <w:ind w:left="1440"/>
        <w:rPr>
          <w:rFonts w:ascii="Times New Roman" w:hAnsi="Times New Roman"/>
          <w:sz w:val="24"/>
        </w:rPr>
      </w:pPr>
      <w:r>
        <w:rPr>
          <w:rFonts w:ascii="Times New Roman" w:hAnsi="Times New Roman"/>
          <w:sz w:val="24"/>
        </w:rPr>
        <w:t>(1)  As far in advance as possible of the proposed time use, the officer or steward will inform their supervisor of the date and amount of time requested, the purpose for which it is requested (i.e., one of the purposes under paragraph 4.05(b)), and the location where the time would be used.</w:t>
      </w:r>
    </w:p>
    <w:p w:rsidR="004227D0" w:rsidRDefault="004227D0">
      <w:pPr>
        <w:ind w:left="1440"/>
        <w:rPr>
          <w:rFonts w:ascii="Times New Roman" w:hAnsi="Times New Roman"/>
          <w:sz w:val="24"/>
        </w:rPr>
      </w:pPr>
    </w:p>
    <w:p w:rsidR="004227D0" w:rsidRDefault="004227D0">
      <w:pPr>
        <w:ind w:left="1440"/>
        <w:rPr>
          <w:rFonts w:ascii="Times New Roman" w:hAnsi="Times New Roman"/>
          <w:sz w:val="24"/>
        </w:rPr>
      </w:pPr>
      <w:r>
        <w:rPr>
          <w:rFonts w:ascii="Times New Roman" w:hAnsi="Times New Roman"/>
          <w:sz w:val="24"/>
        </w:rPr>
        <w:t xml:space="preserve">(2)  In considering the request, the supervisor will review the work situation of the office to ascertain if the employee can be excused for all or part of the requested period.  For non-field employees, if the work situation is such that the time cannot be allowed at the time requested, the supervisor will inform the officer/steward of the next available time when the work situation will permit usage of the requested time.  For field employees outside the Portland-Vancouver area, the supervisor will approve the requested period unless the supervisor determines that the </w:t>
      </w:r>
      <w:r>
        <w:rPr>
          <w:rFonts w:ascii="Times New Roman" w:hAnsi="Times New Roman"/>
          <w:sz w:val="24"/>
        </w:rPr>
        <w:lastRenderedPageBreak/>
        <w:t>employee’s presence during the requested period is essential to accomplishing the organization’s mission.</w:t>
      </w:r>
    </w:p>
    <w:p w:rsidR="004227D0" w:rsidRDefault="004227D0">
      <w:pPr>
        <w:ind w:left="1440"/>
        <w:rPr>
          <w:rFonts w:ascii="Times New Roman" w:hAnsi="Times New Roman"/>
          <w:sz w:val="24"/>
        </w:rPr>
      </w:pPr>
    </w:p>
    <w:p w:rsidR="004227D0" w:rsidRDefault="004227D0">
      <w:pPr>
        <w:ind w:left="1440"/>
        <w:rPr>
          <w:rFonts w:ascii="Times New Roman" w:hAnsi="Times New Roman"/>
          <w:sz w:val="24"/>
        </w:rPr>
      </w:pPr>
      <w:r>
        <w:rPr>
          <w:rFonts w:ascii="Times New Roman" w:hAnsi="Times New Roman"/>
          <w:sz w:val="24"/>
        </w:rPr>
        <w:t>(3)  If the officer/steward and supervisor agree on the amount and time requested, the time will be granted.</w:t>
      </w:r>
    </w:p>
    <w:p w:rsidR="004227D0" w:rsidRDefault="004227D0">
      <w:pPr>
        <w:ind w:left="1440"/>
        <w:rPr>
          <w:rFonts w:ascii="Times New Roman" w:hAnsi="Times New Roman"/>
          <w:sz w:val="24"/>
        </w:rPr>
      </w:pPr>
    </w:p>
    <w:p w:rsidR="004227D0" w:rsidRDefault="004227D0">
      <w:pPr>
        <w:ind w:left="1440"/>
        <w:rPr>
          <w:rFonts w:ascii="Times New Roman" w:hAnsi="Times New Roman"/>
          <w:sz w:val="24"/>
        </w:rPr>
      </w:pPr>
      <w:r>
        <w:rPr>
          <w:rFonts w:ascii="Times New Roman" w:hAnsi="Times New Roman"/>
          <w:sz w:val="24"/>
        </w:rPr>
        <w:t>(4)  If the officer/steward and supervisor do not agree on the amount and time requested, they will discuss the matter and attempt to reach agreement.  If agreement cannot be reached, the Labor Relations Office will be asked to intervene to attempt resolution.  If a mutually satisfactory resolution is not reached, the dispute may be referred to Article 14, Arbitration, for resolution.</w:t>
      </w:r>
    </w:p>
    <w:p w:rsidR="004227D0" w:rsidRDefault="004227D0">
      <w:pPr>
        <w:ind w:left="1440"/>
        <w:rPr>
          <w:rFonts w:ascii="Times New Roman" w:hAnsi="Times New Roman"/>
          <w:sz w:val="24"/>
        </w:rPr>
      </w:pPr>
    </w:p>
    <w:p w:rsidR="004227D0" w:rsidRDefault="004227D0">
      <w:pPr>
        <w:ind w:left="1440"/>
        <w:rPr>
          <w:rFonts w:ascii="Times New Roman" w:hAnsi="Times New Roman"/>
          <w:sz w:val="24"/>
        </w:rPr>
      </w:pPr>
      <w:r>
        <w:rPr>
          <w:rFonts w:ascii="Times New Roman" w:hAnsi="Times New Roman"/>
          <w:sz w:val="24"/>
        </w:rPr>
        <w:t>In addition to these procedures, supervisors may require the officer/steward to sign out and sign in on log forms when using official time.”</w:t>
      </w:r>
    </w:p>
    <w:p w:rsidR="004227D0" w:rsidRDefault="004227D0">
      <w:pPr>
        <w:ind w:left="1440"/>
        <w:rPr>
          <w:rFonts w:ascii="Times New Roman" w:hAnsi="Times New Roman"/>
          <w:sz w:val="24"/>
        </w:rPr>
      </w:pPr>
    </w:p>
    <w:p w:rsidR="004227D0" w:rsidRDefault="004227D0">
      <w:pPr>
        <w:tabs>
          <w:tab w:val="left" w:pos="720"/>
          <w:tab w:val="left" w:pos="990"/>
        </w:tabs>
        <w:rPr>
          <w:rFonts w:ascii="Times New Roman" w:hAnsi="Times New Roman"/>
          <w:sz w:val="24"/>
        </w:rPr>
      </w:pPr>
      <w:r>
        <w:rPr>
          <w:rFonts w:ascii="Times New Roman" w:hAnsi="Times New Roman"/>
          <w:sz w:val="24"/>
        </w:rPr>
        <w:t>4.06</w:t>
      </w:r>
      <w:r>
        <w:rPr>
          <w:rFonts w:ascii="Times New Roman" w:hAnsi="Times New Roman"/>
          <w:sz w:val="24"/>
        </w:rPr>
        <w:tab/>
        <w:t>Union officers and stewards shall accurately record, in quarter-hour increments, all official</w:t>
      </w:r>
    </w:p>
    <w:p w:rsidR="004227D0" w:rsidRDefault="004227D0">
      <w:pPr>
        <w:tabs>
          <w:tab w:val="left" w:pos="720"/>
          <w:tab w:val="left" w:pos="990"/>
        </w:tabs>
        <w:rPr>
          <w:rFonts w:ascii="Times New Roman" w:hAnsi="Times New Roman"/>
          <w:sz w:val="24"/>
        </w:rPr>
      </w:pPr>
      <w:r>
        <w:rPr>
          <w:rFonts w:ascii="Times New Roman" w:hAnsi="Times New Roman"/>
          <w:sz w:val="24"/>
        </w:rPr>
        <w:tab/>
        <w:t>time used on their Time and Attendance records, using the proper activity codes identified by management.</w:t>
      </w:r>
    </w:p>
    <w:p w:rsidR="004227D0" w:rsidRDefault="004227D0">
      <w:pPr>
        <w:tabs>
          <w:tab w:val="left" w:pos="720"/>
          <w:tab w:val="left" w:pos="990"/>
        </w:tabs>
        <w:jc w:val="both"/>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t>4.07</w:t>
      </w:r>
      <w:r>
        <w:rPr>
          <w:rFonts w:ascii="Times New Roman" w:hAnsi="Times New Roman"/>
          <w:sz w:val="24"/>
        </w:rPr>
        <w:tab/>
        <w:t>As much contract administration and representational work as possible, including phone</w:t>
      </w:r>
    </w:p>
    <w:p w:rsidR="004227D0" w:rsidRDefault="004227D0">
      <w:pPr>
        <w:tabs>
          <w:tab w:val="left" w:pos="720"/>
          <w:tab w:val="left" w:pos="990"/>
        </w:tabs>
        <w:rPr>
          <w:rFonts w:ascii="Times New Roman" w:hAnsi="Times New Roman"/>
          <w:sz w:val="24"/>
        </w:rPr>
      </w:pPr>
      <w:r>
        <w:rPr>
          <w:rFonts w:ascii="Times New Roman" w:hAnsi="Times New Roman"/>
          <w:sz w:val="24"/>
        </w:rPr>
        <w:tab/>
        <w:t>calls, meetings, and use of computers, should occur away from any workstation, including those of union officers/stewards.  As a last resort, this work can be conducted from workstations.  However, if meetings are held at an aggrieved employee’s workstation, or at the workstation of any other employee, the union officer/steward shall first make their presence known to the supervisor of the workstation visited.  This paragraph applies to all such time spent by union officers/stewards, regardless of whether it is authorized time or on such person’s own time.</w:t>
      </w:r>
    </w:p>
    <w:p w:rsidR="004227D0" w:rsidRDefault="004227D0">
      <w:pPr>
        <w:tabs>
          <w:tab w:val="left" w:pos="720"/>
          <w:tab w:val="left" w:pos="990"/>
        </w:tabs>
        <w:rPr>
          <w:rFonts w:ascii="Times New Roman" w:hAnsi="Times New Roman"/>
          <w:sz w:val="24"/>
        </w:rPr>
      </w:pPr>
    </w:p>
    <w:p w:rsidR="004227D0" w:rsidRDefault="004227D0">
      <w:pPr>
        <w:tabs>
          <w:tab w:val="left" w:pos="720"/>
          <w:tab w:val="left" w:pos="990"/>
        </w:tabs>
        <w:jc w:val="both"/>
        <w:rPr>
          <w:rFonts w:ascii="Times New Roman" w:hAnsi="Times New Roman"/>
          <w:sz w:val="24"/>
        </w:rPr>
      </w:pPr>
      <w:r>
        <w:rPr>
          <w:rFonts w:ascii="Times New Roman" w:hAnsi="Times New Roman"/>
          <w:sz w:val="24"/>
        </w:rPr>
        <w:t>4.08</w:t>
      </w:r>
      <w:r>
        <w:rPr>
          <w:rFonts w:ascii="Times New Roman" w:hAnsi="Times New Roman"/>
          <w:sz w:val="24"/>
        </w:rPr>
        <w:tab/>
        <w:t>Any union-initiated contact by a union official or steward with any management</w:t>
      </w:r>
    </w:p>
    <w:p w:rsidR="004227D0" w:rsidRDefault="004227D0">
      <w:pPr>
        <w:tabs>
          <w:tab w:val="left" w:pos="720"/>
          <w:tab w:val="left" w:pos="990"/>
        </w:tabs>
        <w:jc w:val="both"/>
        <w:rPr>
          <w:rFonts w:ascii="Times New Roman" w:hAnsi="Times New Roman"/>
          <w:sz w:val="24"/>
        </w:rPr>
      </w:pPr>
      <w:r>
        <w:rPr>
          <w:rFonts w:ascii="Times New Roman" w:hAnsi="Times New Roman"/>
          <w:sz w:val="24"/>
        </w:rPr>
        <w:tab/>
        <w:t xml:space="preserve">official, for any representational purposes, shall be done through the Labor Relations Officer.  Any request by a union official or steward for information shall include a statement of the union’s particularized need for the information, and also whether it is part of a pre-grievance.  Upon request by Labor Relations, such union requests shall include written statements of:  (a) why the information is needed; (b) how the information will be used; and (c) how the information’s use relates to the </w:t>
      </w:r>
      <w:smartTag w:uri="urn:schemas-microsoft-com:office:smarttags" w:element="place">
        <w:r>
          <w:rPr>
            <w:rFonts w:ascii="Times New Roman" w:hAnsi="Times New Roman"/>
            <w:sz w:val="24"/>
          </w:rPr>
          <w:t>Union</w:t>
        </w:r>
      </w:smartTag>
      <w:r>
        <w:rPr>
          <w:rFonts w:ascii="Times New Roman" w:hAnsi="Times New Roman"/>
          <w:sz w:val="24"/>
        </w:rPr>
        <w:t>’s representational responsibilities.  Labor Relations shall then furnish the information in a timely manner, or formally state the reason for refusal.</w:t>
      </w:r>
    </w:p>
    <w:p w:rsidR="004227D0" w:rsidRDefault="004227D0">
      <w:pPr>
        <w:tabs>
          <w:tab w:val="left" w:pos="720"/>
          <w:tab w:val="left" w:pos="990"/>
        </w:tabs>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t>4.09</w:t>
      </w:r>
      <w:r>
        <w:rPr>
          <w:rFonts w:ascii="Times New Roman" w:hAnsi="Times New Roman"/>
          <w:sz w:val="24"/>
        </w:rPr>
        <w:tab/>
        <w:t>With respect to pre-grievances and grievances, any contact by a union official or</w:t>
      </w:r>
    </w:p>
    <w:p w:rsidR="004227D0" w:rsidRDefault="004227D0">
      <w:pPr>
        <w:rPr>
          <w:rFonts w:ascii="Times New Roman" w:hAnsi="Times New Roman"/>
          <w:sz w:val="24"/>
        </w:rPr>
      </w:pPr>
      <w:r>
        <w:rPr>
          <w:rFonts w:ascii="Times New Roman" w:hAnsi="Times New Roman"/>
          <w:sz w:val="24"/>
        </w:rPr>
        <w:tab/>
        <w:t>steward, with employees other than the aggrieved employee while such employees are on duty except for authorized breaks or lunch periods, or while in their workstations regardless of whether they are on duty, shall be preceded by union notification to the Labor Relations Officer of such intended contact.</w:t>
      </w:r>
    </w:p>
    <w:p w:rsidR="004227D0" w:rsidRDefault="004227D0">
      <w:pPr>
        <w:rPr>
          <w:rFonts w:ascii="Times New Roman" w:hAnsi="Times New Roman"/>
          <w:b/>
          <w:sz w:val="24"/>
          <w:u w:val="single"/>
        </w:rPr>
      </w:pPr>
    </w:p>
    <w:p w:rsidR="004227D0" w:rsidRDefault="004227D0">
      <w:pPr>
        <w:tabs>
          <w:tab w:val="left" w:pos="720"/>
          <w:tab w:val="left" w:pos="990"/>
        </w:tabs>
        <w:rPr>
          <w:rFonts w:ascii="Times New Roman" w:hAnsi="Times New Roman"/>
          <w:sz w:val="24"/>
        </w:rPr>
      </w:pPr>
      <w:r>
        <w:rPr>
          <w:rFonts w:ascii="Times New Roman" w:hAnsi="Times New Roman"/>
          <w:sz w:val="24"/>
        </w:rPr>
        <w:t>4.10</w:t>
      </w:r>
      <w:r>
        <w:rPr>
          <w:rFonts w:ascii="Times New Roman" w:hAnsi="Times New Roman"/>
          <w:sz w:val="24"/>
        </w:rPr>
        <w:tab/>
        <w:t>The Union President shall receive official time, not to exceed 12 hours annually, to present</w:t>
      </w:r>
    </w:p>
    <w:p w:rsidR="004227D0" w:rsidRDefault="004227D0">
      <w:pPr>
        <w:tabs>
          <w:tab w:val="left" w:pos="720"/>
          <w:tab w:val="left" w:pos="990"/>
        </w:tabs>
        <w:rPr>
          <w:rFonts w:ascii="Times New Roman" w:hAnsi="Times New Roman"/>
          <w:sz w:val="24"/>
        </w:rPr>
      </w:pPr>
      <w:r>
        <w:rPr>
          <w:rFonts w:ascii="Times New Roman" w:hAnsi="Times New Roman"/>
          <w:sz w:val="24"/>
        </w:rPr>
        <w:lastRenderedPageBreak/>
        <w:tab/>
        <w:t xml:space="preserve">the views of the </w:t>
      </w:r>
      <w:smartTag w:uri="urn:schemas-microsoft-com:office:smarttags" w:element="place">
        <w:r>
          <w:rPr>
            <w:rFonts w:ascii="Times New Roman" w:hAnsi="Times New Roman"/>
            <w:sz w:val="24"/>
          </w:rPr>
          <w:t>Union</w:t>
        </w:r>
      </w:smartTag>
      <w:r>
        <w:rPr>
          <w:rFonts w:ascii="Times New Roman" w:hAnsi="Times New Roman"/>
          <w:sz w:val="24"/>
        </w:rPr>
        <w:t xml:space="preserve"> to members of Congress on any matters affecting the working conditions of bargaining unit employees.  Such matters will be specifically discussed with Labor Relations prior to discussion with members of Congress, and the union agrees to consider presenting the Employer’s views as well.  </w:t>
      </w:r>
    </w:p>
    <w:p w:rsidR="004227D0" w:rsidRDefault="004227D0">
      <w:pPr>
        <w:tabs>
          <w:tab w:val="left" w:pos="720"/>
          <w:tab w:val="left" w:pos="990"/>
        </w:tabs>
        <w:rPr>
          <w:rFonts w:ascii="Times New Roman" w:hAnsi="Times New Roman"/>
          <w:sz w:val="24"/>
        </w:rPr>
      </w:pPr>
    </w:p>
    <w:p w:rsidR="004227D0" w:rsidRDefault="004227D0">
      <w:pPr>
        <w:tabs>
          <w:tab w:val="left" w:pos="720"/>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5.</w:t>
      </w:r>
      <w:r>
        <w:rPr>
          <w:rFonts w:ascii="Times New Roman" w:hAnsi="Times New Roman"/>
          <w:sz w:val="24"/>
        </w:rPr>
        <w:tab/>
      </w:r>
      <w:r>
        <w:rPr>
          <w:rFonts w:ascii="Times New Roman" w:hAnsi="Times New Roman"/>
          <w:sz w:val="24"/>
          <w:u w:val="single"/>
        </w:rPr>
        <w:t>EMPLOYEES COVERED BY THE AGREEMENT</w:t>
      </w:r>
    </w:p>
    <w:p w:rsidR="004227D0" w:rsidRDefault="004227D0">
      <w:pPr>
        <w:tabs>
          <w:tab w:val="left" w:pos="720"/>
          <w:tab w:val="left" w:pos="990"/>
        </w:tabs>
        <w:rPr>
          <w:rFonts w:ascii="Times New Roman" w:hAnsi="Times New Roman"/>
          <w:sz w:val="24"/>
        </w:rPr>
      </w:pPr>
    </w:p>
    <w:p w:rsidR="004227D0" w:rsidRDefault="004227D0">
      <w:pPr>
        <w:tabs>
          <w:tab w:val="left" w:pos="720"/>
          <w:tab w:val="left" w:pos="990"/>
        </w:tabs>
        <w:rPr>
          <w:rFonts w:ascii="Times New Roman" w:hAnsi="Times New Roman"/>
          <w:sz w:val="24"/>
        </w:rPr>
      </w:pPr>
      <w:r>
        <w:rPr>
          <w:rFonts w:ascii="Times New Roman" w:hAnsi="Times New Roman"/>
          <w:sz w:val="24"/>
        </w:rPr>
        <w:t>5.01</w:t>
      </w:r>
      <w:r>
        <w:rPr>
          <w:rFonts w:ascii="Times New Roman" w:hAnsi="Times New Roman"/>
          <w:sz w:val="24"/>
        </w:rPr>
        <w:tab/>
        <w:t xml:space="preserve">Pursuant to the Certification of Representative dated October 14, 1970, issued by the </w:t>
      </w:r>
    </w:p>
    <w:p w:rsidR="004227D0" w:rsidRDefault="004227D0">
      <w:pPr>
        <w:tabs>
          <w:tab w:val="left" w:pos="720"/>
          <w:tab w:val="left" w:pos="990"/>
        </w:tabs>
        <w:rPr>
          <w:rFonts w:ascii="Times New Roman" w:hAnsi="Times New Roman"/>
          <w:sz w:val="24"/>
        </w:rPr>
      </w:pPr>
      <w:r>
        <w:rPr>
          <w:rFonts w:ascii="Times New Roman" w:hAnsi="Times New Roman"/>
          <w:sz w:val="24"/>
        </w:rPr>
        <w:tab/>
        <w:t xml:space="preserve">Area Administrator, Labor-Management Services Administration, Department of Labor, Seattle, Washington, the Union is recognized as the exclusive representative of a bargaining unit consisting of all annual employees of the Bonneville Power Administration, systemwide, excluding professional employees, management officials, supervisors, employees engaged in personnel work in other than a purely clerical capacity, and guards.  This Agreement is applicable to all employees within this unit, and the Union accepts responsibility for and agrees to represent in good faith the interests of all employees in the unit without discrimination, on the basis of: race, religion, color, sex, age, national origin, physical/mental handicap, marital status, or membership in the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5.02</w:t>
      </w:r>
      <w:r>
        <w:rPr>
          <w:rFonts w:ascii="Times New Roman" w:hAnsi="Times New Roman"/>
          <w:sz w:val="24"/>
        </w:rPr>
        <w:tab/>
        <w:t xml:space="preserve">The Employer will furnish the </w:t>
      </w:r>
      <w:smartTag w:uri="urn:schemas-microsoft-com:office:smarttags" w:element="place">
        <w:r>
          <w:rPr>
            <w:rFonts w:ascii="Times New Roman" w:hAnsi="Times New Roman"/>
            <w:sz w:val="24"/>
          </w:rPr>
          <w:t>Union</w:t>
        </w:r>
      </w:smartTag>
      <w:r>
        <w:rPr>
          <w:rFonts w:ascii="Times New Roman" w:hAnsi="Times New Roman"/>
          <w:sz w:val="24"/>
        </w:rPr>
        <w:t xml:space="preserve"> with a bi-monthly roster of the names,</w:t>
      </w:r>
    </w:p>
    <w:p w:rsidR="004227D0" w:rsidRDefault="004227D0">
      <w:pPr>
        <w:tabs>
          <w:tab w:val="left" w:pos="990"/>
        </w:tabs>
        <w:rPr>
          <w:rFonts w:ascii="Times New Roman" w:hAnsi="Times New Roman"/>
          <w:sz w:val="24"/>
        </w:rPr>
      </w:pPr>
      <w:r>
        <w:rPr>
          <w:rFonts w:ascii="Times New Roman" w:hAnsi="Times New Roman"/>
          <w:sz w:val="24"/>
        </w:rPr>
        <w:tab/>
        <w:t xml:space="preserve">positions, titles, grades, and duty stations of employees in the bargaining unit.  The roster shall uniquely identify additions and deletions from the roster.  The roster shall be provided on a 3-1/2" floppy disc (IBM compatible) and a hard copy.  The Employer will also furnish the </w:t>
      </w:r>
      <w:smartTag w:uri="urn:schemas-microsoft-com:office:smarttags" w:element="place">
        <w:r>
          <w:rPr>
            <w:rFonts w:ascii="Times New Roman" w:hAnsi="Times New Roman"/>
            <w:sz w:val="24"/>
          </w:rPr>
          <w:t>Union</w:t>
        </w:r>
      </w:smartTag>
      <w:r>
        <w:rPr>
          <w:rFonts w:ascii="Times New Roman" w:hAnsi="Times New Roman"/>
          <w:sz w:val="24"/>
        </w:rPr>
        <w:t xml:space="preserve"> a copy of the Monthly Accessions and Changes list in the same electronic format.  The Employer will also provide the Union with an employee listing showing all of the bargaining units so that the </w:t>
      </w:r>
      <w:smartTag w:uri="urn:schemas-microsoft-com:office:smarttags" w:element="place">
        <w:r>
          <w:rPr>
            <w:rFonts w:ascii="Times New Roman" w:hAnsi="Times New Roman"/>
            <w:sz w:val="24"/>
          </w:rPr>
          <w:t>Union</w:t>
        </w:r>
      </w:smartTag>
      <w:r>
        <w:rPr>
          <w:rFonts w:ascii="Times New Roman" w:hAnsi="Times New Roman"/>
          <w:sz w:val="24"/>
        </w:rPr>
        <w:t xml:space="preserve"> can better advise the Employer when there is a possibility of improper classification.  If the </w:t>
      </w:r>
      <w:smartTag w:uri="urn:schemas-microsoft-com:office:smarttags" w:element="place">
        <w:r>
          <w:rPr>
            <w:rFonts w:ascii="Times New Roman" w:hAnsi="Times New Roman"/>
            <w:sz w:val="24"/>
          </w:rPr>
          <w:t>Union</w:t>
        </w:r>
      </w:smartTag>
      <w:r>
        <w:rPr>
          <w:rFonts w:ascii="Times New Roman" w:hAnsi="Times New Roman"/>
          <w:sz w:val="24"/>
        </w:rPr>
        <w:t xml:space="preserve"> believes that specific positions should properly be excluded or included in the unit, it shall notify the Employer.  The Employer will consider the positions submitted by the </w:t>
      </w:r>
      <w:smartTag w:uri="urn:schemas-microsoft-com:office:smarttags" w:element="place">
        <w:r>
          <w:rPr>
            <w:rFonts w:ascii="Times New Roman" w:hAnsi="Times New Roman"/>
            <w:sz w:val="24"/>
          </w:rPr>
          <w:t>Union</w:t>
        </w:r>
      </w:smartTag>
      <w:r>
        <w:rPr>
          <w:rFonts w:ascii="Times New Roman" w:hAnsi="Times New Roman"/>
          <w:sz w:val="24"/>
        </w:rPr>
        <w:t>, and make any changes that are necessary.</w:t>
      </w:r>
    </w:p>
    <w:p w:rsidR="004227D0" w:rsidRDefault="004227D0">
      <w:pPr>
        <w:tabs>
          <w:tab w:val="left" w:pos="990"/>
        </w:tabs>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br w:type="page"/>
      </w:r>
      <w:r>
        <w:rPr>
          <w:rFonts w:ascii="Times New Roman" w:hAnsi="Times New Roman"/>
          <w:sz w:val="24"/>
        </w:rPr>
        <w:lastRenderedPageBreak/>
        <w:t>6.</w:t>
      </w:r>
      <w:r>
        <w:rPr>
          <w:rFonts w:ascii="Times New Roman" w:hAnsi="Times New Roman"/>
          <w:sz w:val="24"/>
        </w:rPr>
        <w:tab/>
      </w:r>
      <w:r>
        <w:rPr>
          <w:rFonts w:ascii="Times New Roman" w:hAnsi="Times New Roman"/>
          <w:sz w:val="24"/>
          <w:u w:val="single"/>
        </w:rPr>
        <w:t>EFFECTIVE DATE AND RENEWAL</w:t>
      </w:r>
    </w:p>
    <w:p w:rsidR="004227D0" w:rsidRDefault="004227D0">
      <w:pPr>
        <w:tabs>
          <w:tab w:val="left" w:pos="1008"/>
        </w:tabs>
        <w:rPr>
          <w:rFonts w:ascii="Times New Roman" w:hAnsi="Times New Roman"/>
          <w:sz w:val="24"/>
        </w:rPr>
      </w:pPr>
    </w:p>
    <w:p w:rsidR="004227D0" w:rsidRDefault="004227D0">
      <w:pPr>
        <w:tabs>
          <w:tab w:val="left" w:pos="1008"/>
        </w:tabs>
        <w:ind w:left="1008" w:hanging="1008"/>
        <w:jc w:val="both"/>
        <w:rPr>
          <w:rFonts w:ascii="Times New Roman" w:hAnsi="Times New Roman"/>
          <w:sz w:val="24"/>
        </w:rPr>
      </w:pPr>
      <w:r>
        <w:rPr>
          <w:rFonts w:ascii="Times New Roman" w:hAnsi="Times New Roman"/>
          <w:sz w:val="24"/>
        </w:rPr>
        <w:t>6.01</w:t>
      </w:r>
      <w:r>
        <w:rPr>
          <w:rFonts w:ascii="Times New Roman" w:hAnsi="Times New Roman"/>
          <w:sz w:val="24"/>
        </w:rPr>
        <w:tab/>
        <w:t>This Agreement will remain in effect for a period of</w:t>
      </w:r>
      <w:r>
        <w:rPr>
          <w:rFonts w:ascii="Times New Roman" w:hAnsi="Times New Roman"/>
          <w:b/>
          <w:sz w:val="24"/>
        </w:rPr>
        <w:t xml:space="preserve"> 3</w:t>
      </w:r>
      <w:r>
        <w:rPr>
          <w:rFonts w:ascii="Times New Roman" w:hAnsi="Times New Roman"/>
          <w:sz w:val="24"/>
        </w:rPr>
        <w:t xml:space="preserve"> years after being approved by the Administrator.</w:t>
      </w:r>
    </w:p>
    <w:p w:rsidR="004227D0" w:rsidRDefault="004227D0">
      <w:pPr>
        <w:tabs>
          <w:tab w:val="left" w:pos="1008"/>
        </w:tabs>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6.02</w:t>
      </w:r>
      <w:r>
        <w:rPr>
          <w:rFonts w:ascii="Times New Roman" w:hAnsi="Times New Roman"/>
          <w:sz w:val="24"/>
        </w:rPr>
        <w:tab/>
        <w:t xml:space="preserve">Either party may give written notice to re-open this agreement not more than 105 or </w:t>
      </w:r>
    </w:p>
    <w:p w:rsidR="004227D0" w:rsidRDefault="004227D0">
      <w:pPr>
        <w:tabs>
          <w:tab w:val="left" w:pos="990"/>
        </w:tabs>
        <w:rPr>
          <w:rFonts w:ascii="Times New Roman" w:hAnsi="Times New Roman"/>
          <w:sz w:val="24"/>
        </w:rPr>
      </w:pPr>
      <w:r>
        <w:rPr>
          <w:rFonts w:ascii="Times New Roman" w:hAnsi="Times New Roman"/>
          <w:sz w:val="24"/>
        </w:rPr>
        <w:tab/>
        <w:t>less than 60 calendar days prior to the expiration of this agreement.  If neither party exercises this option, the agreement will automatically be renewed for one-year increments on the anniversary date (date of approval by the Administrator).</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6.03</w:t>
      </w:r>
      <w:r>
        <w:rPr>
          <w:rFonts w:ascii="Times New Roman" w:hAnsi="Times New Roman"/>
          <w:sz w:val="24"/>
        </w:rPr>
        <w:tab/>
        <w:t xml:space="preserve">If negotiations are not completed by the expiration date, this Agreement will </w:t>
      </w:r>
    </w:p>
    <w:p w:rsidR="004227D0" w:rsidRDefault="004227D0">
      <w:pPr>
        <w:tabs>
          <w:tab w:val="left" w:pos="990"/>
        </w:tabs>
        <w:rPr>
          <w:rFonts w:ascii="Times New Roman" w:hAnsi="Times New Roman"/>
          <w:sz w:val="24"/>
        </w:rPr>
      </w:pPr>
      <w:r>
        <w:rPr>
          <w:rFonts w:ascii="Times New Roman" w:hAnsi="Times New Roman"/>
          <w:sz w:val="24"/>
        </w:rPr>
        <w:tab/>
        <w:t>automatically be extended until a new agreement is concluded.</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t>6.04</w:t>
      </w:r>
      <w:r>
        <w:rPr>
          <w:rFonts w:ascii="Times New Roman" w:hAnsi="Times New Roman"/>
          <w:sz w:val="24"/>
        </w:rPr>
        <w:tab/>
        <w:t>Either party may, after giving the other party 90 days written notice, terminate this</w:t>
      </w:r>
    </w:p>
    <w:p w:rsidR="004227D0" w:rsidRDefault="004227D0">
      <w:pPr>
        <w:tabs>
          <w:tab w:val="left" w:pos="990"/>
        </w:tabs>
        <w:rPr>
          <w:rFonts w:ascii="Times New Roman" w:hAnsi="Times New Roman"/>
          <w:sz w:val="24"/>
        </w:rPr>
      </w:pPr>
      <w:r>
        <w:rPr>
          <w:rFonts w:ascii="Times New Roman" w:hAnsi="Times New Roman"/>
          <w:sz w:val="24"/>
        </w:rPr>
        <w:tab/>
        <w:t>entire Agreement on any terminal anniversary date thereof or after failure to reach agreement on modification at any regular negotiation conference.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7.</w:t>
      </w:r>
      <w:r>
        <w:rPr>
          <w:rFonts w:ascii="Times New Roman" w:hAnsi="Times New Roman"/>
          <w:sz w:val="24"/>
        </w:rPr>
        <w:tab/>
      </w:r>
      <w:r>
        <w:rPr>
          <w:rFonts w:ascii="Times New Roman" w:hAnsi="Times New Roman"/>
          <w:sz w:val="24"/>
          <w:u w:val="single"/>
        </w:rPr>
        <w:t>CONTINUITY OF AGREEMENT AND WORK STOPPAGE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7.01</w:t>
      </w:r>
      <w:r>
        <w:rPr>
          <w:rFonts w:ascii="Times New Roman" w:hAnsi="Times New Roman"/>
          <w:sz w:val="24"/>
        </w:rPr>
        <w:tab/>
        <w:t>The provisions of this Agreement shall continue in full force unless: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(a)</w:t>
      </w:r>
      <w:r>
        <w:rPr>
          <w:rFonts w:ascii="Times New Roman" w:hAnsi="Times New Roman"/>
          <w:sz w:val="24"/>
        </w:rPr>
        <w:tab/>
        <w:t>a change results from mutual agreement, or</w:t>
      </w:r>
    </w:p>
    <w:p w:rsidR="004227D0" w:rsidRDefault="004227D0">
      <w:pPr>
        <w:tabs>
          <w:tab w:val="left" w:pos="576"/>
        </w:tabs>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(b)</w:t>
      </w:r>
      <w:r>
        <w:rPr>
          <w:rFonts w:ascii="Times New Roman" w:hAnsi="Times New Roman"/>
          <w:sz w:val="24"/>
        </w:rPr>
        <w:tab/>
        <w:t>a change is required because a new law rule, regulation or policy is issued which is binding on the Employer.</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7.02</w:t>
      </w:r>
      <w:r>
        <w:rPr>
          <w:rFonts w:ascii="Times New Roman" w:hAnsi="Times New Roman"/>
          <w:sz w:val="24"/>
        </w:rPr>
        <w:tab/>
        <w:t xml:space="preserve">It is understood and agreed that the employees and </w:t>
      </w:r>
      <w:smartTag w:uri="urn:schemas-microsoft-com:office:smarttags" w:element="place">
        <w:r>
          <w:rPr>
            <w:rFonts w:ascii="Times New Roman" w:hAnsi="Times New Roman"/>
            <w:sz w:val="24"/>
          </w:rPr>
          <w:t>Union</w:t>
        </w:r>
      </w:smartTag>
      <w:r>
        <w:rPr>
          <w:rFonts w:ascii="Times New Roman" w:hAnsi="Times New Roman"/>
          <w:sz w:val="24"/>
        </w:rPr>
        <w:t xml:space="preserve"> covered by this Agreement</w:t>
      </w:r>
    </w:p>
    <w:p w:rsidR="004227D0" w:rsidRDefault="004227D0">
      <w:pPr>
        <w:tabs>
          <w:tab w:val="left" w:pos="990"/>
        </w:tabs>
        <w:rPr>
          <w:rFonts w:ascii="Times New Roman" w:hAnsi="Times New Roman"/>
          <w:sz w:val="24"/>
        </w:rPr>
      </w:pPr>
      <w:r>
        <w:rPr>
          <w:rFonts w:ascii="Times New Roman" w:hAnsi="Times New Roman"/>
          <w:sz w:val="24"/>
        </w:rPr>
        <w:tab/>
        <w:t>do not have any rights individually or collectively to call or engage in a strike, work stoppage or slowdown, picket an agency in a labor-management dispute, or otherwise interfere by concerted action in any way with the expeditious accomplishments of assigned work or the public purposes for which the Employer has been established, or condone any such activity by failing to take affirmative action to prevent or stop it.</w:t>
      </w: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8.</w:t>
      </w:r>
      <w:r>
        <w:rPr>
          <w:rFonts w:ascii="Times New Roman" w:hAnsi="Times New Roman"/>
          <w:sz w:val="24"/>
        </w:rPr>
        <w:tab/>
      </w:r>
      <w:r>
        <w:rPr>
          <w:rFonts w:ascii="Times New Roman" w:hAnsi="Times New Roman"/>
          <w:sz w:val="24"/>
          <w:u w:val="single"/>
        </w:rPr>
        <w:t>NEGOTIATIONS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8.01</w:t>
      </w:r>
      <w:r>
        <w:rPr>
          <w:rFonts w:ascii="Times New Roman" w:hAnsi="Times New Roman"/>
          <w:sz w:val="24"/>
        </w:rPr>
        <w:tab/>
        <w:t xml:space="preserve">Appropriate working conditions affecting employees covered by this Agreement shall </w:t>
      </w:r>
    </w:p>
    <w:p w:rsidR="004227D0" w:rsidRDefault="004227D0">
      <w:pPr>
        <w:tabs>
          <w:tab w:val="left" w:pos="990"/>
        </w:tabs>
        <w:rPr>
          <w:rFonts w:ascii="Times New Roman" w:hAnsi="Times New Roman"/>
          <w:sz w:val="24"/>
        </w:rPr>
      </w:pPr>
      <w:r>
        <w:rPr>
          <w:rFonts w:ascii="Times New Roman" w:hAnsi="Times New Roman"/>
          <w:sz w:val="24"/>
        </w:rPr>
        <w:tab/>
        <w:t xml:space="preserve">be determined through collective bargaining between the </w:t>
      </w:r>
      <w:smartTag w:uri="urn:schemas-microsoft-com:office:smarttags" w:element="place">
        <w:r>
          <w:rPr>
            <w:rFonts w:ascii="Times New Roman" w:hAnsi="Times New Roman"/>
            <w:sz w:val="24"/>
          </w:rPr>
          <w:t>Union</w:t>
        </w:r>
      </w:smartTag>
      <w:r>
        <w:rPr>
          <w:rFonts w:ascii="Times New Roman" w:hAnsi="Times New Roman"/>
          <w:sz w:val="24"/>
        </w:rPr>
        <w:t xml:space="preserve"> and the Employer.  Both negotiating committees shall normally have equal representation.  The number of employees for whom official time is authorized shall not exceed the number of individuals designated to represent the Agency, but in no event shall the number be less than three employees.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8.02</w:t>
      </w:r>
      <w:r>
        <w:rPr>
          <w:rFonts w:ascii="Times New Roman" w:hAnsi="Times New Roman"/>
          <w:sz w:val="24"/>
        </w:rPr>
        <w:tab/>
        <w:t>Subject to paragraph 8.04, when the Employer proposes a change in personnel</w:t>
      </w:r>
    </w:p>
    <w:p w:rsidR="004227D0" w:rsidRDefault="004227D0">
      <w:pPr>
        <w:tabs>
          <w:tab w:val="left" w:pos="990"/>
        </w:tabs>
        <w:rPr>
          <w:rFonts w:ascii="Times New Roman" w:hAnsi="Times New Roman"/>
          <w:sz w:val="24"/>
        </w:rPr>
      </w:pPr>
      <w:r>
        <w:rPr>
          <w:rFonts w:ascii="Times New Roman" w:hAnsi="Times New Roman"/>
          <w:sz w:val="24"/>
        </w:rPr>
        <w:tab/>
        <w:t xml:space="preserve">policy, practice, or other working conditions, the Employer will notify the </w:t>
      </w:r>
      <w:smartTag w:uri="urn:schemas-microsoft-com:office:smarttags" w:element="place">
        <w:r>
          <w:rPr>
            <w:rFonts w:ascii="Times New Roman" w:hAnsi="Times New Roman"/>
            <w:sz w:val="24"/>
          </w:rPr>
          <w:t>Union</w:t>
        </w:r>
      </w:smartTag>
      <w:r>
        <w:rPr>
          <w:rFonts w:ascii="Times New Roman" w:hAnsi="Times New Roman"/>
          <w:sz w:val="24"/>
        </w:rPr>
        <w:t xml:space="preserve"> in writing.  If the </w:t>
      </w:r>
      <w:smartTag w:uri="urn:schemas-microsoft-com:office:smarttags" w:element="place">
        <w:r>
          <w:rPr>
            <w:rFonts w:ascii="Times New Roman" w:hAnsi="Times New Roman"/>
            <w:sz w:val="24"/>
          </w:rPr>
          <w:t>Union</w:t>
        </w:r>
      </w:smartTag>
      <w:r>
        <w:rPr>
          <w:rFonts w:ascii="Times New Roman" w:hAnsi="Times New Roman"/>
          <w:sz w:val="24"/>
        </w:rPr>
        <w:t xml:space="preserve"> chooses to respond, it must do so by providing the Employer with written proposals within 21 calendar days from the date of the Employer’s proposal.  It is understood that failure to do so frees the Employer to implement the change as planned.  This time limit can be extended upon mutual agreement.  It is understood that there may be occasions when the Employer wishes to implement the change quickly and a shorter response time may be appropriate (e.g., due to critical business needs, if the issue is straightforward and non-controversial, etc.).  In such cases, the Employer will request that the Union respond in a shorter time frame, but it is understood that if the Union needs the full 21-day response time, it will notify the Employer as soon as possible but no later than by the Employer’s initial requested response date, in which case the Employer will honor the Union’s request.  The response time will commence based on the receipt date of a hard copy or the “return receipt” from an E-mail.  E-mail correspondence will be addressed to the Local President, Vice-President, Chief Steward, and the Union office.  Response time for E-mail notices shall commence with a return receipt from any of the four recipients.  The provisions of this paragraph are subject to the controlling rights of the Employer described in Articles 1 and 2.</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8.03</w:t>
      </w:r>
      <w:r>
        <w:rPr>
          <w:rFonts w:ascii="Times New Roman" w:hAnsi="Times New Roman"/>
          <w:sz w:val="24"/>
        </w:rPr>
        <w:tab/>
        <w:t xml:space="preserve">Every effort will be made by 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to agree upon terms and</w:t>
      </w:r>
    </w:p>
    <w:p w:rsidR="004227D0" w:rsidRDefault="004227D0">
      <w:pPr>
        <w:tabs>
          <w:tab w:val="left" w:pos="990"/>
        </w:tabs>
        <w:jc w:val="both"/>
        <w:rPr>
          <w:rFonts w:ascii="Times New Roman" w:hAnsi="Times New Roman"/>
          <w:sz w:val="24"/>
        </w:rPr>
      </w:pPr>
      <w:r>
        <w:rPr>
          <w:rFonts w:ascii="Times New Roman" w:hAnsi="Times New Roman"/>
          <w:sz w:val="24"/>
        </w:rPr>
        <w:tab/>
        <w:t>conditions of this Agreement.  If, however, they are unable to do so in whole or in part, the parties shall proceed in the manner provided in Article 9 -- Resolving Negotiation Disputes.</w:t>
      </w:r>
    </w:p>
    <w:p w:rsidR="004227D0" w:rsidRDefault="004227D0">
      <w:pPr>
        <w:tabs>
          <w:tab w:val="left" w:pos="990"/>
        </w:tabs>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8.04</w:t>
      </w:r>
      <w:r>
        <w:rPr>
          <w:rFonts w:ascii="Times New Roman" w:hAnsi="Times New Roman"/>
          <w:sz w:val="24"/>
        </w:rPr>
        <w:tab/>
        <w:t xml:space="preserve">The Employer will notify the </w:t>
      </w:r>
      <w:smartTag w:uri="urn:schemas-microsoft-com:office:smarttags" w:element="place">
        <w:r>
          <w:rPr>
            <w:rFonts w:ascii="Times New Roman" w:hAnsi="Times New Roman"/>
            <w:sz w:val="24"/>
          </w:rPr>
          <w:t>Union</w:t>
        </w:r>
      </w:smartTag>
      <w:r>
        <w:rPr>
          <w:rFonts w:ascii="Times New Roman" w:hAnsi="Times New Roman"/>
          <w:sz w:val="24"/>
        </w:rPr>
        <w:t xml:space="preserve"> of any proposed Employer-initiated space move</w:t>
      </w:r>
    </w:p>
    <w:p w:rsidR="004227D0" w:rsidRDefault="004227D0">
      <w:pPr>
        <w:tabs>
          <w:tab w:val="left" w:pos="990"/>
        </w:tabs>
        <w:rPr>
          <w:rFonts w:ascii="Times New Roman" w:hAnsi="Times New Roman"/>
          <w:sz w:val="24"/>
        </w:rPr>
      </w:pPr>
      <w:r>
        <w:rPr>
          <w:rFonts w:ascii="Times New Roman" w:hAnsi="Times New Roman"/>
          <w:sz w:val="24"/>
        </w:rPr>
        <w:tab/>
        <w:t xml:space="preserve">when floor plans are available and it is known both who will be affected and the estimated effective date.  The notification will include the names of affected employees and the estimated effective date.  In the case of a move of an entire work unit or larger, the provisions of paragraph 8.02 will apply.  In the case of a move involving less than an entire work unit, or a move that is temporary and not expected to remain in effect for more than 120 days, the provisions of paragraph 8.02 will apply except that the response period for the Union shall be one week, with no further extensions unless mutually agreed to.  In the event that immediate movement of an employee is necessary in order to restore or retain orderly conduct in the workplace, it is understood that the Employer is free to effect such move, and that the Employer will notify the Union immediately; if the Union believes that the move is unwarranted, it may pursue the merits of the move under the negotiated grievance procedure.  With respect to all moves under this paragraph, it is understood that the Employer will provide copies of proposed floor plans upon request by the </w:t>
      </w:r>
      <w:smartTag w:uri="urn:schemas-microsoft-com:office:smarttags" w:element="place">
        <w:r>
          <w:rPr>
            <w:rFonts w:ascii="Times New Roman" w:hAnsi="Times New Roman"/>
            <w:sz w:val="24"/>
          </w:rPr>
          <w:t>Union</w:t>
        </w:r>
      </w:smartTag>
      <w:r>
        <w:rPr>
          <w:rFonts w:ascii="Times New Roman" w:hAnsi="Times New Roman"/>
          <w:sz w:val="24"/>
        </w:rPr>
        <w:t xml:space="preserve"> for such plans.</w:t>
      </w:r>
    </w:p>
    <w:p w:rsidR="004227D0" w:rsidRDefault="004227D0">
      <w:pPr>
        <w:jc w:val="both"/>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t>9.</w:t>
      </w:r>
      <w:r>
        <w:rPr>
          <w:rFonts w:ascii="Times New Roman" w:hAnsi="Times New Roman"/>
          <w:sz w:val="24"/>
        </w:rPr>
        <w:tab/>
      </w:r>
      <w:r>
        <w:rPr>
          <w:rFonts w:ascii="Times New Roman" w:hAnsi="Times New Roman"/>
          <w:sz w:val="24"/>
          <w:u w:val="single"/>
        </w:rPr>
        <w:t>RESOLVING NEGOTIATION DISPUTES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9.01</w:t>
      </w:r>
      <w:r>
        <w:rPr>
          <w:rFonts w:ascii="Times New Roman" w:hAnsi="Times New Roman"/>
          <w:sz w:val="24"/>
        </w:rPr>
        <w:tab/>
        <w:t>When agreement is not reached in direct negotiations upon terms and conditions</w:t>
      </w:r>
    </w:p>
    <w:p w:rsidR="004227D0" w:rsidRDefault="004227D0">
      <w:pPr>
        <w:tabs>
          <w:tab w:val="left" w:pos="990"/>
        </w:tabs>
        <w:rPr>
          <w:rFonts w:ascii="Times New Roman" w:hAnsi="Times New Roman"/>
          <w:sz w:val="24"/>
        </w:rPr>
      </w:pPr>
      <w:r>
        <w:rPr>
          <w:rFonts w:ascii="Times New Roman" w:hAnsi="Times New Roman"/>
          <w:sz w:val="24"/>
        </w:rPr>
        <w:tab/>
        <w:t>covered by this Agreement, either party may invoke the services of the Federal Mediation and Conciliation Service.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9.02</w:t>
      </w:r>
      <w:r>
        <w:rPr>
          <w:rFonts w:ascii="Times New Roman" w:hAnsi="Times New Roman"/>
          <w:sz w:val="24"/>
        </w:rPr>
        <w:tab/>
        <w:t xml:space="preserve">If efforts to bring about an agreement through mediation are not successful, either party </w:t>
      </w:r>
    </w:p>
    <w:p w:rsidR="004227D0" w:rsidRDefault="004227D0">
      <w:pPr>
        <w:tabs>
          <w:tab w:val="left" w:pos="990"/>
        </w:tabs>
        <w:rPr>
          <w:rFonts w:ascii="Times New Roman" w:hAnsi="Times New Roman"/>
          <w:sz w:val="24"/>
        </w:rPr>
      </w:pPr>
      <w:r>
        <w:rPr>
          <w:rFonts w:ascii="Times New Roman" w:hAnsi="Times New Roman"/>
          <w:sz w:val="24"/>
        </w:rPr>
        <w:tab/>
        <w:t>may submit their controversy to the Federal Service Impasses Panel.</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10.</w:t>
      </w:r>
      <w:r>
        <w:rPr>
          <w:rFonts w:ascii="Times New Roman" w:hAnsi="Times New Roman"/>
          <w:sz w:val="24"/>
        </w:rPr>
        <w:tab/>
      </w:r>
      <w:r>
        <w:rPr>
          <w:rFonts w:ascii="Times New Roman" w:hAnsi="Times New Roman"/>
          <w:sz w:val="24"/>
          <w:u w:val="single"/>
        </w:rPr>
        <w:t>LABOR-MANAGEMENT COOPERATION</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10.01</w:t>
      </w:r>
      <w:r>
        <w:rPr>
          <w:rFonts w:ascii="Times New Roman" w:hAnsi="Times New Roman"/>
          <w:sz w:val="24"/>
        </w:rPr>
        <w:tab/>
        <w:t xml:space="preserve">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recognize that they have common sympathetic interests </w:t>
      </w:r>
    </w:p>
    <w:p w:rsidR="004227D0" w:rsidRDefault="004227D0">
      <w:pPr>
        <w:tabs>
          <w:tab w:val="left" w:pos="990"/>
        </w:tabs>
        <w:rPr>
          <w:rFonts w:ascii="Times New Roman" w:hAnsi="Times New Roman"/>
          <w:sz w:val="24"/>
        </w:rPr>
      </w:pPr>
      <w:r>
        <w:rPr>
          <w:rFonts w:ascii="Times New Roman" w:hAnsi="Times New Roman"/>
          <w:sz w:val="24"/>
        </w:rPr>
        <w:tab/>
        <w:t>in BPA’s public purposes, and the promotion of their common interests will be furthered and extended by the meeting on an ad-hoc basis when requested by either party.  Such meetings shall take place during day-shift working hours as a regular BPA activity.  Agenda items for such meetings shall be submitted in writing to the Labor Relations Officer.  The submission shall include a brief, written statement that outlines the issue and the recommended solution.    These written submissions shall be incorporated into the minutes of said meetings.  The official minutes of these  meetings shall be compiled and distributed by BPA within thirty (30) days.  The official minutes may be distributed either by hard-copy or E-mail or other Employer standard computer application.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10.02</w:t>
      </w:r>
      <w:r>
        <w:rPr>
          <w:rFonts w:ascii="Times New Roman" w:hAnsi="Times New Roman"/>
          <w:sz w:val="24"/>
        </w:rPr>
        <w:tab/>
        <w:t>In the interest of ensuring a cooperative relationship between the Employer and the</w:t>
      </w:r>
    </w:p>
    <w:p w:rsidR="004227D0" w:rsidRDefault="004227D0">
      <w:pPr>
        <w:tabs>
          <w:tab w:val="left" w:pos="990"/>
        </w:tabs>
        <w:rPr>
          <w:rFonts w:ascii="Times New Roman" w:hAnsi="Times New Roman"/>
          <w:sz w:val="24"/>
        </w:rPr>
      </w:pPr>
      <w:r>
        <w:rPr>
          <w:rFonts w:ascii="Times New Roman" w:hAnsi="Times New Roman"/>
          <w:sz w:val="24"/>
        </w:rPr>
        <w:tab/>
        <w:t>Union, it is understood that prior to officially filing an Unfair Labor Practice complaint, the initiating party shall inform the other party in writing of their intent at least 10 calendar days in advance of filing such charge.  The advance written notice shall describe the circumstances of the dispute and both parties shall meet in good faith to attempt to resolve the issue prior to the 10-day notice expiring.</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10.03</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acknowledges that, in accordance with applicable laws, regulations, and</w:t>
      </w:r>
    </w:p>
    <w:p w:rsidR="004227D0" w:rsidRDefault="004227D0">
      <w:pPr>
        <w:tabs>
          <w:tab w:val="left" w:pos="990"/>
        </w:tabs>
        <w:rPr>
          <w:rFonts w:ascii="Times New Roman" w:hAnsi="Times New Roman"/>
          <w:sz w:val="24"/>
        </w:rPr>
      </w:pPr>
      <w:r>
        <w:rPr>
          <w:rFonts w:ascii="Times New Roman" w:hAnsi="Times New Roman"/>
          <w:sz w:val="24"/>
        </w:rPr>
        <w:tab/>
        <w:t>continuing guidance issued by the Executive Branch, the Employer has a continuing obligation to improve the efficiency and effectiveness of operations in accordance with the express directives of the President, the Congress, and various regulatory bodies.</w:t>
      </w:r>
    </w:p>
    <w:p w:rsidR="004227D0" w:rsidRDefault="004227D0">
      <w:pPr>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10.04</w:t>
      </w:r>
      <w:r>
        <w:rPr>
          <w:rFonts w:ascii="Times New Roman" w:hAnsi="Times New Roman"/>
          <w:sz w:val="24"/>
        </w:rPr>
        <w:tab/>
        <w:t>The parties agree that in order for BPA to meet its public responsibilities, it is essential</w:t>
      </w:r>
    </w:p>
    <w:p w:rsidR="004227D0" w:rsidRDefault="004227D0">
      <w:pPr>
        <w:tabs>
          <w:tab w:val="left" w:pos="990"/>
        </w:tabs>
        <w:rPr>
          <w:rFonts w:ascii="Times New Roman" w:hAnsi="Times New Roman"/>
          <w:sz w:val="24"/>
        </w:rPr>
      </w:pPr>
      <w:r>
        <w:rPr>
          <w:rFonts w:ascii="Times New Roman" w:hAnsi="Times New Roman"/>
          <w:sz w:val="24"/>
        </w:rPr>
        <w:tab/>
        <w:t>that BPA achieve commercial success and a high performance work environment, including high morale.  It is in the parties mutual interests to improve efficiency and provide opportunities for employee development and growth.  The parties agree to conserve resources, eliminate wasteful practices, and improve the quantity and quality of products and services for internal clients and external customers.</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10.05</w:t>
      </w:r>
      <w:r>
        <w:rPr>
          <w:rFonts w:ascii="Times New Roman" w:hAnsi="Times New Roman"/>
          <w:sz w:val="24"/>
        </w:rPr>
        <w:tab/>
        <w:t xml:space="preserve">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agree to maintain a Partnership Council, in accordance</w:t>
      </w:r>
    </w:p>
    <w:p w:rsidR="004227D0" w:rsidRDefault="004227D0">
      <w:pPr>
        <w:tabs>
          <w:tab w:val="left" w:pos="990"/>
        </w:tabs>
        <w:rPr>
          <w:rFonts w:ascii="Times New Roman" w:hAnsi="Times New Roman"/>
          <w:sz w:val="24"/>
        </w:rPr>
      </w:pPr>
      <w:r>
        <w:rPr>
          <w:rFonts w:ascii="Times New Roman" w:hAnsi="Times New Roman"/>
          <w:sz w:val="24"/>
        </w:rPr>
        <w:tab/>
        <w:t>with Executive Order 12871.</w:t>
      </w:r>
    </w:p>
    <w:p w:rsidR="004227D0" w:rsidRDefault="004227D0">
      <w:pPr>
        <w:tabs>
          <w:tab w:val="left" w:pos="990"/>
        </w:tabs>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11.</w:t>
      </w:r>
      <w:r>
        <w:rPr>
          <w:rFonts w:ascii="Times New Roman" w:hAnsi="Times New Roman"/>
          <w:sz w:val="24"/>
        </w:rPr>
        <w:tab/>
      </w:r>
      <w:r>
        <w:rPr>
          <w:rFonts w:ascii="Times New Roman" w:hAnsi="Times New Roman"/>
          <w:sz w:val="24"/>
          <w:u w:val="single"/>
        </w:rPr>
        <w:t>DISTRIBUTION OF AGREEMENT</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11.01</w:t>
      </w:r>
      <w:r>
        <w:rPr>
          <w:rFonts w:ascii="Times New Roman" w:hAnsi="Times New Roman"/>
          <w:sz w:val="24"/>
        </w:rPr>
        <w:tab/>
        <w:t xml:space="preserve">The Employer shall furnish 50 copies of this Agreement to the </w:t>
      </w:r>
      <w:smartTag w:uri="urn:schemas-microsoft-com:office:smarttags" w:element="place">
        <w:r>
          <w:rPr>
            <w:rFonts w:ascii="Times New Roman" w:hAnsi="Times New Roman"/>
            <w:sz w:val="24"/>
          </w:rPr>
          <w:t>Union</w:t>
        </w:r>
      </w:smartTag>
      <w:r>
        <w:rPr>
          <w:rFonts w:ascii="Times New Roman" w:hAnsi="Times New Roman"/>
          <w:sz w:val="24"/>
        </w:rPr>
        <w:t>, which may</w:t>
      </w:r>
    </w:p>
    <w:p w:rsidR="004227D0" w:rsidRDefault="004227D0">
      <w:pPr>
        <w:tabs>
          <w:tab w:val="left" w:pos="990"/>
        </w:tabs>
        <w:rPr>
          <w:rFonts w:ascii="Times New Roman" w:hAnsi="Times New Roman"/>
          <w:sz w:val="24"/>
        </w:rPr>
      </w:pPr>
      <w:r>
        <w:rPr>
          <w:rFonts w:ascii="Times New Roman" w:hAnsi="Times New Roman"/>
          <w:sz w:val="24"/>
        </w:rPr>
        <w:tab/>
        <w:t xml:space="preserve">distribute the copies further using internal mail services.  The Employer will furnish and the Union shall reimburse the Employer the printing cost of any additional copies requested by the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12.</w:t>
      </w:r>
      <w:r>
        <w:rPr>
          <w:rFonts w:ascii="Times New Roman" w:hAnsi="Times New Roman"/>
          <w:sz w:val="24"/>
        </w:rPr>
        <w:tab/>
      </w:r>
      <w:r>
        <w:rPr>
          <w:rFonts w:ascii="Times New Roman" w:hAnsi="Times New Roman"/>
          <w:sz w:val="24"/>
          <w:u w:val="single"/>
        </w:rPr>
        <w:t>PRE-GRIEVANCE PROCESS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12.01</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and the Employer encourage employees to resolve their complaints</w:t>
      </w:r>
    </w:p>
    <w:p w:rsidR="004227D0" w:rsidRDefault="004227D0">
      <w:pPr>
        <w:tabs>
          <w:tab w:val="left" w:pos="990"/>
        </w:tabs>
        <w:rPr>
          <w:rFonts w:ascii="Times New Roman" w:hAnsi="Times New Roman"/>
          <w:sz w:val="24"/>
        </w:rPr>
      </w:pPr>
      <w:r>
        <w:rPr>
          <w:rFonts w:ascii="Times New Roman" w:hAnsi="Times New Roman"/>
          <w:sz w:val="24"/>
        </w:rPr>
        <w:tab/>
        <w:t xml:space="preserve">informally at the first level of supervision.  A complaint presented under this procedure shall be identified as a pre-grievance, may be presented orally or in writing, and, if directed against the immediate supervisor, must be discussed with such supervisor prior to filing a formal grievance.  The supervisor shall promptly meet with the employee.  The employee may request the </w:t>
      </w:r>
      <w:smartTag w:uri="urn:schemas-microsoft-com:office:smarttags" w:element="place">
        <w:r>
          <w:rPr>
            <w:rFonts w:ascii="Times New Roman" w:hAnsi="Times New Roman"/>
            <w:sz w:val="24"/>
          </w:rPr>
          <w:t>Union</w:t>
        </w:r>
      </w:smartTag>
      <w:r>
        <w:rPr>
          <w:rFonts w:ascii="Times New Roman" w:hAnsi="Times New Roman"/>
          <w:sz w:val="24"/>
        </w:rPr>
        <w:t xml:space="preserve"> to participate in this meeting.</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12.02</w:t>
      </w:r>
      <w:r>
        <w:rPr>
          <w:rFonts w:ascii="Times New Roman" w:hAnsi="Times New Roman"/>
          <w:sz w:val="24"/>
        </w:rPr>
        <w:tab/>
        <w:t>The supervisor will provide a response to the complaint, orally or in writing, within</w:t>
      </w:r>
    </w:p>
    <w:p w:rsidR="004227D0" w:rsidRDefault="004227D0">
      <w:pPr>
        <w:tabs>
          <w:tab w:val="left" w:pos="990"/>
        </w:tabs>
        <w:rPr>
          <w:rFonts w:ascii="Times New Roman" w:hAnsi="Times New Roman"/>
          <w:sz w:val="24"/>
        </w:rPr>
      </w:pPr>
      <w:r>
        <w:rPr>
          <w:rFonts w:ascii="Times New Roman" w:hAnsi="Times New Roman"/>
          <w:sz w:val="24"/>
        </w:rPr>
        <w:tab/>
        <w:t>7 calendar days after the meeting.  If the complaint is not settled to the satisfaction of the employee, the employee may advance the complaint to a formal grievance if the complaint is grievable and timely.</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13.</w:t>
      </w:r>
      <w:r>
        <w:rPr>
          <w:rFonts w:ascii="Times New Roman" w:hAnsi="Times New Roman"/>
          <w:sz w:val="24"/>
        </w:rPr>
        <w:tab/>
      </w:r>
      <w:r>
        <w:rPr>
          <w:rFonts w:ascii="Times New Roman" w:hAnsi="Times New Roman"/>
          <w:sz w:val="24"/>
          <w:u w:val="single"/>
        </w:rPr>
        <w:t>GRIEVANCE PROCEDURE</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13.01</w:t>
      </w:r>
      <w:r>
        <w:rPr>
          <w:rFonts w:ascii="Times New Roman" w:hAnsi="Times New Roman"/>
          <w:sz w:val="24"/>
        </w:rPr>
        <w:tab/>
      </w:r>
      <w:r>
        <w:rPr>
          <w:rFonts w:ascii="Times New Roman" w:hAnsi="Times New Roman"/>
          <w:sz w:val="24"/>
          <w:u w:val="single"/>
        </w:rPr>
        <w:t>Purpose and Principles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The purpose of this Article is to provide a mutually acceptable method for prompt and</w:t>
      </w:r>
    </w:p>
    <w:p w:rsidR="004227D0" w:rsidRDefault="004227D0">
      <w:pPr>
        <w:tabs>
          <w:tab w:val="left" w:pos="990"/>
        </w:tabs>
        <w:rPr>
          <w:rFonts w:ascii="Times New Roman" w:hAnsi="Times New Roman"/>
          <w:sz w:val="24"/>
        </w:rPr>
      </w:pPr>
      <w:r>
        <w:rPr>
          <w:rFonts w:ascii="Times New Roman" w:hAnsi="Times New Roman"/>
          <w:sz w:val="24"/>
        </w:rPr>
        <w:tab/>
        <w:t>equitable settlement of grievances.  Employee(s) and their representatives will be free from restraint, interference, coercion, discrimination, or reprisal in airing a grievance and seeking its adjudication.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 xml:space="preserve">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recognize the importance of settling grievances promptly, fairly, and in a manner that will maintain the self-respect of the employee(s) and be consistent with the principles of management.  To accomplish this, and because most grievances arise from misunderstandings or disputes that can be settled promptly and satisfactorily on an informal basis at the immediate supervisory level, every effort will be made to settle grievances expeditiously and at the lowest level of supervision.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u w:val="single"/>
        </w:rPr>
      </w:pPr>
      <w:r>
        <w:rPr>
          <w:rFonts w:ascii="Times New Roman" w:hAnsi="Times New Roman"/>
          <w:sz w:val="24"/>
        </w:rPr>
        <w:t>13.02</w:t>
      </w:r>
      <w:r>
        <w:rPr>
          <w:rFonts w:ascii="Times New Roman" w:hAnsi="Times New Roman"/>
          <w:sz w:val="24"/>
        </w:rPr>
        <w:tab/>
      </w:r>
      <w:r>
        <w:rPr>
          <w:rFonts w:ascii="Times New Roman" w:hAnsi="Times New Roman"/>
          <w:sz w:val="24"/>
          <w:u w:val="single"/>
        </w:rPr>
        <w:t>SCOPE</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A grievance means any complaint lodged under this Article and not excluded under</w:t>
      </w:r>
    </w:p>
    <w:p w:rsidR="004227D0" w:rsidRDefault="004227D0">
      <w:pPr>
        <w:tabs>
          <w:tab w:val="left" w:pos="990"/>
        </w:tabs>
        <w:rPr>
          <w:rFonts w:ascii="Times New Roman" w:hAnsi="Times New Roman"/>
          <w:sz w:val="24"/>
        </w:rPr>
      </w:pPr>
      <w:r>
        <w:rPr>
          <w:rFonts w:ascii="Times New Roman" w:hAnsi="Times New Roman"/>
          <w:sz w:val="24"/>
        </w:rPr>
        <w:tab/>
        <w:t>section 13.03:</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(a)</w:t>
      </w:r>
      <w:r>
        <w:rPr>
          <w:rFonts w:ascii="Times New Roman" w:hAnsi="Times New Roman"/>
          <w:sz w:val="24"/>
        </w:rPr>
        <w:tab/>
        <w:t>by any bargaining unit employee concerning any matter relating to the working condition of the employee;</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(b)</w:t>
      </w:r>
      <w:r>
        <w:rPr>
          <w:rFonts w:ascii="Times New Roman" w:hAnsi="Times New Roman"/>
          <w:sz w:val="24"/>
        </w:rPr>
        <w:tab/>
        <w:t>by the Union concerning matters relating to the working conditions of a group of employees, or by the Union on behalf of an individual employee if requested by the employee; or</w:t>
      </w:r>
    </w:p>
    <w:p w:rsidR="004227D0" w:rsidRDefault="004227D0">
      <w:pPr>
        <w:tabs>
          <w:tab w:val="left" w:pos="990"/>
        </w:tabs>
        <w:ind w:left="990" w:hanging="990"/>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(c)</w:t>
      </w:r>
      <w:r>
        <w:rPr>
          <w:rFonts w:ascii="Times New Roman" w:hAnsi="Times New Roman"/>
          <w:sz w:val="24"/>
        </w:rPr>
        <w:tab/>
        <w:t xml:space="preserve">by any employee, the </w:t>
      </w:r>
      <w:smartTag w:uri="urn:schemas-microsoft-com:office:smarttags" w:element="place">
        <w:r>
          <w:rPr>
            <w:rFonts w:ascii="Times New Roman" w:hAnsi="Times New Roman"/>
            <w:sz w:val="24"/>
          </w:rPr>
          <w:t>Union</w:t>
        </w:r>
      </w:smartTag>
      <w:r>
        <w:rPr>
          <w:rFonts w:ascii="Times New Roman" w:hAnsi="Times New Roman"/>
          <w:sz w:val="24"/>
        </w:rPr>
        <w:t>, or the Employer concerning:</w:t>
      </w:r>
    </w:p>
    <w:p w:rsidR="004227D0" w:rsidRDefault="004227D0">
      <w:pPr>
        <w:tabs>
          <w:tab w:val="left" w:pos="576"/>
        </w:tabs>
        <w:rPr>
          <w:rFonts w:ascii="Times New Roman" w:hAnsi="Times New Roman"/>
          <w:sz w:val="24"/>
        </w:rPr>
      </w:pPr>
    </w:p>
    <w:p w:rsidR="004227D0" w:rsidRDefault="004227D0">
      <w:pPr>
        <w:tabs>
          <w:tab w:val="left" w:pos="1980"/>
        </w:tabs>
        <w:ind w:left="1440" w:hanging="720"/>
        <w:rPr>
          <w:rFonts w:ascii="Times New Roman" w:hAnsi="Times New Roman"/>
          <w:sz w:val="24"/>
        </w:rPr>
      </w:pPr>
      <w:r>
        <w:rPr>
          <w:rFonts w:ascii="Times New Roman" w:hAnsi="Times New Roman"/>
          <w:sz w:val="24"/>
        </w:rPr>
        <w:tab/>
        <w:t>(1)</w:t>
      </w:r>
      <w:r>
        <w:rPr>
          <w:rFonts w:ascii="Times New Roman" w:hAnsi="Times New Roman"/>
          <w:sz w:val="24"/>
        </w:rPr>
        <w:tab/>
        <w:t>the effect or interpretation, or a claim of breach, of this collective bargaining agreement; or</w:t>
      </w:r>
    </w:p>
    <w:p w:rsidR="004227D0" w:rsidRDefault="004227D0">
      <w:pPr>
        <w:rPr>
          <w:rFonts w:ascii="Times New Roman" w:hAnsi="Times New Roman"/>
          <w:sz w:val="24"/>
        </w:rPr>
      </w:pPr>
    </w:p>
    <w:p w:rsidR="004227D0" w:rsidRDefault="004227D0">
      <w:pPr>
        <w:tabs>
          <w:tab w:val="left" w:pos="1440"/>
          <w:tab w:val="left" w:pos="1980"/>
        </w:tabs>
        <w:ind w:left="1440" w:hanging="1440"/>
        <w:rPr>
          <w:rFonts w:ascii="Times New Roman" w:hAnsi="Times New Roman"/>
          <w:sz w:val="24"/>
        </w:rPr>
      </w:pPr>
      <w:r>
        <w:rPr>
          <w:rFonts w:ascii="Times New Roman" w:hAnsi="Times New Roman"/>
          <w:sz w:val="24"/>
        </w:rPr>
        <w:tab/>
        <w:t>(2)</w:t>
      </w:r>
      <w:r>
        <w:rPr>
          <w:rFonts w:ascii="Times New Roman" w:hAnsi="Times New Roman"/>
          <w:sz w:val="24"/>
        </w:rPr>
        <w:tab/>
        <w:t>any claimed violation, misinterpretation, or misapplication of</w:t>
      </w:r>
      <w:r>
        <w:rPr>
          <w:rFonts w:ascii="Times New Roman" w:hAnsi="Times New Roman"/>
          <w:b/>
          <w:sz w:val="24"/>
        </w:rPr>
        <w:t xml:space="preserve"> </w:t>
      </w:r>
      <w:r>
        <w:rPr>
          <w:rFonts w:ascii="Times New Roman" w:hAnsi="Times New Roman"/>
          <w:sz w:val="24"/>
        </w:rPr>
        <w:t>any law, rule, or regulation affecting conditions of</w:t>
      </w:r>
      <w:r>
        <w:rPr>
          <w:rFonts w:ascii="Times New Roman" w:hAnsi="Times New Roman"/>
          <w:b/>
          <w:sz w:val="24"/>
        </w:rPr>
        <w:t xml:space="preserve"> </w:t>
      </w:r>
      <w:r>
        <w:rPr>
          <w:rFonts w:ascii="Times New Roman" w:hAnsi="Times New Roman"/>
          <w:sz w:val="24"/>
        </w:rPr>
        <w:t>employment.</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t>13.03</w:t>
      </w:r>
      <w:r>
        <w:rPr>
          <w:rFonts w:ascii="Times New Roman" w:hAnsi="Times New Roman"/>
          <w:sz w:val="24"/>
        </w:rPr>
        <w:tab/>
      </w:r>
      <w:r>
        <w:rPr>
          <w:rFonts w:ascii="Times New Roman" w:hAnsi="Times New Roman"/>
          <w:sz w:val="24"/>
          <w:u w:val="single"/>
        </w:rPr>
        <w:t>Exclusions</w:t>
      </w:r>
    </w:p>
    <w:p w:rsidR="004227D0" w:rsidRDefault="004227D0">
      <w:pPr>
        <w:tabs>
          <w:tab w:val="left" w:pos="1008"/>
        </w:tabs>
        <w:rPr>
          <w:rFonts w:ascii="Times New Roman" w:hAnsi="Times New Roman"/>
          <w:sz w:val="24"/>
        </w:rPr>
      </w:pPr>
    </w:p>
    <w:p w:rsidR="004227D0" w:rsidRDefault="004227D0">
      <w:pPr>
        <w:tabs>
          <w:tab w:val="left" w:pos="864"/>
        </w:tabs>
        <w:ind w:left="864" w:hanging="864"/>
        <w:rPr>
          <w:rFonts w:ascii="Times New Roman" w:hAnsi="Times New Roman"/>
          <w:sz w:val="24"/>
        </w:rPr>
      </w:pPr>
      <w:r>
        <w:rPr>
          <w:rFonts w:ascii="Times New Roman" w:hAnsi="Times New Roman"/>
          <w:sz w:val="24"/>
        </w:rPr>
        <w:t>These procedures do not apply to:</w:t>
      </w:r>
    </w:p>
    <w:p w:rsidR="004227D0" w:rsidRDefault="004227D0">
      <w:pPr>
        <w:tabs>
          <w:tab w:val="left" w:pos="864"/>
        </w:tabs>
        <w:rPr>
          <w:rFonts w:ascii="Times New Roman" w:hAnsi="Times New Roman"/>
          <w:sz w:val="24"/>
        </w:rPr>
      </w:pPr>
    </w:p>
    <w:p w:rsidR="004227D0" w:rsidRDefault="004227D0">
      <w:pPr>
        <w:tabs>
          <w:tab w:val="left" w:pos="1440"/>
          <w:tab w:val="left" w:pos="1710"/>
        </w:tabs>
        <w:ind w:left="990"/>
        <w:rPr>
          <w:rFonts w:ascii="Times New Roman" w:hAnsi="Times New Roman"/>
          <w:sz w:val="24"/>
        </w:rPr>
      </w:pPr>
      <w:r>
        <w:rPr>
          <w:rFonts w:ascii="Times New Roman" w:hAnsi="Times New Roman"/>
          <w:sz w:val="24"/>
        </w:rPr>
        <w:t>(a)</w:t>
      </w:r>
      <w:r>
        <w:rPr>
          <w:rFonts w:ascii="Times New Roman" w:hAnsi="Times New Roman"/>
          <w:sz w:val="24"/>
        </w:rPr>
        <w:tab/>
        <w:t>any claimed violations of Subchapter III of Chapter 73 of</w:t>
      </w:r>
      <w:r>
        <w:rPr>
          <w:rFonts w:ascii="Times New Roman" w:hAnsi="Times New Roman"/>
          <w:sz w:val="24"/>
        </w:rPr>
        <w:tab/>
        <w:t>5 U.S.C. (relating to prohibited political activities);</w:t>
      </w:r>
    </w:p>
    <w:p w:rsidR="004227D0" w:rsidRDefault="004227D0">
      <w:pPr>
        <w:tabs>
          <w:tab w:val="left" w:pos="1152"/>
        </w:tabs>
        <w:rPr>
          <w:rFonts w:ascii="Times New Roman" w:hAnsi="Times New Roman"/>
          <w:sz w:val="24"/>
        </w:rPr>
      </w:pPr>
    </w:p>
    <w:p w:rsidR="004227D0" w:rsidRDefault="004227D0">
      <w:pPr>
        <w:tabs>
          <w:tab w:val="left" w:pos="990"/>
        </w:tabs>
        <w:ind w:left="576" w:hanging="576"/>
        <w:rPr>
          <w:rFonts w:ascii="Times New Roman" w:hAnsi="Times New Roman"/>
          <w:sz w:val="24"/>
        </w:rPr>
      </w:pPr>
      <w:r>
        <w:rPr>
          <w:rFonts w:ascii="Times New Roman" w:hAnsi="Times New Roman"/>
          <w:sz w:val="24"/>
        </w:rPr>
        <w:tab/>
      </w:r>
      <w:r>
        <w:rPr>
          <w:rFonts w:ascii="Times New Roman" w:hAnsi="Times New Roman"/>
          <w:sz w:val="24"/>
        </w:rPr>
        <w:tab/>
        <w:t>(b)</w:t>
      </w:r>
      <w:r>
        <w:rPr>
          <w:rFonts w:ascii="Times New Roman" w:hAnsi="Times New Roman"/>
          <w:sz w:val="24"/>
        </w:rPr>
        <w:tab/>
        <w:t>retirement, life insurance, or health insurance;</w:t>
      </w:r>
    </w:p>
    <w:p w:rsidR="004227D0" w:rsidRDefault="004227D0">
      <w:pPr>
        <w:tabs>
          <w:tab w:val="left" w:pos="576"/>
        </w:tabs>
        <w:rPr>
          <w:rFonts w:ascii="Times New Roman" w:hAnsi="Times New Roman"/>
          <w:sz w:val="24"/>
        </w:rPr>
      </w:pPr>
    </w:p>
    <w:p w:rsidR="004227D0" w:rsidRDefault="004227D0">
      <w:pPr>
        <w:tabs>
          <w:tab w:val="left" w:pos="990"/>
        </w:tabs>
        <w:ind w:left="576" w:hanging="576"/>
        <w:rPr>
          <w:rFonts w:ascii="Times New Roman" w:hAnsi="Times New Roman"/>
          <w:sz w:val="24"/>
        </w:rPr>
      </w:pPr>
      <w:r>
        <w:rPr>
          <w:rFonts w:ascii="Times New Roman" w:hAnsi="Times New Roman"/>
          <w:sz w:val="24"/>
        </w:rPr>
        <w:tab/>
      </w:r>
      <w:r>
        <w:rPr>
          <w:rFonts w:ascii="Times New Roman" w:hAnsi="Times New Roman"/>
          <w:sz w:val="24"/>
        </w:rPr>
        <w:tab/>
        <w:t>(c)</w:t>
      </w:r>
      <w:r>
        <w:rPr>
          <w:rFonts w:ascii="Times New Roman" w:hAnsi="Times New Roman"/>
          <w:sz w:val="24"/>
        </w:rPr>
        <w:tab/>
        <w:t>a suspension or removal under 5 U.S.C. 7532;</w:t>
      </w:r>
    </w:p>
    <w:p w:rsidR="004227D0" w:rsidRDefault="004227D0">
      <w:pPr>
        <w:tabs>
          <w:tab w:val="left" w:pos="576"/>
        </w:tabs>
        <w:rPr>
          <w:rFonts w:ascii="Times New Roman" w:hAnsi="Times New Roman"/>
          <w:sz w:val="24"/>
        </w:rPr>
      </w:pPr>
    </w:p>
    <w:p w:rsidR="004227D0" w:rsidRDefault="004227D0">
      <w:pPr>
        <w:tabs>
          <w:tab w:val="left" w:pos="990"/>
        </w:tabs>
        <w:ind w:left="576" w:hanging="576"/>
        <w:rPr>
          <w:rFonts w:ascii="Times New Roman" w:hAnsi="Times New Roman"/>
          <w:sz w:val="24"/>
        </w:rPr>
      </w:pPr>
      <w:r>
        <w:rPr>
          <w:rFonts w:ascii="Times New Roman" w:hAnsi="Times New Roman"/>
          <w:sz w:val="24"/>
        </w:rPr>
        <w:tab/>
      </w:r>
      <w:r>
        <w:rPr>
          <w:rFonts w:ascii="Times New Roman" w:hAnsi="Times New Roman"/>
          <w:sz w:val="24"/>
        </w:rPr>
        <w:tab/>
        <w:t>(d)</w:t>
      </w:r>
      <w:r>
        <w:rPr>
          <w:rFonts w:ascii="Times New Roman" w:hAnsi="Times New Roman"/>
          <w:sz w:val="24"/>
        </w:rPr>
        <w:tab/>
        <w:t>any examination, certification, or appointment;</w:t>
      </w:r>
    </w:p>
    <w:p w:rsidR="004227D0" w:rsidRDefault="004227D0">
      <w:pPr>
        <w:tabs>
          <w:tab w:val="left" w:pos="576"/>
        </w:tabs>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(e)</w:t>
      </w:r>
      <w:r>
        <w:rPr>
          <w:rFonts w:ascii="Times New Roman" w:hAnsi="Times New Roman"/>
          <w:sz w:val="24"/>
        </w:rPr>
        <w:tab/>
        <w:t>the classification of any position which does not result in the reduction in grade or pay of any employee;</w:t>
      </w:r>
    </w:p>
    <w:p w:rsidR="004227D0" w:rsidRDefault="004227D0">
      <w:pPr>
        <w:rPr>
          <w:rFonts w:ascii="Times New Roman" w:hAnsi="Times New Roman"/>
          <w:sz w:val="24"/>
        </w:rPr>
      </w:pPr>
    </w:p>
    <w:p w:rsidR="004227D0" w:rsidRDefault="004227D0">
      <w:pPr>
        <w:tabs>
          <w:tab w:val="left" w:pos="990"/>
        </w:tabs>
        <w:ind w:left="576" w:hanging="576"/>
        <w:rPr>
          <w:rFonts w:ascii="Times New Roman" w:hAnsi="Times New Roman"/>
          <w:sz w:val="24"/>
        </w:rPr>
      </w:pPr>
      <w:r>
        <w:rPr>
          <w:rFonts w:ascii="Times New Roman" w:hAnsi="Times New Roman"/>
          <w:sz w:val="24"/>
        </w:rPr>
        <w:tab/>
      </w:r>
      <w:r>
        <w:rPr>
          <w:rFonts w:ascii="Times New Roman" w:hAnsi="Times New Roman"/>
          <w:sz w:val="24"/>
        </w:rPr>
        <w:tab/>
        <w:t>(f)</w:t>
      </w:r>
      <w:r>
        <w:rPr>
          <w:rFonts w:ascii="Times New Roman" w:hAnsi="Times New Roman"/>
          <w:sz w:val="24"/>
        </w:rPr>
        <w:tab/>
        <w:t>termination of probationary employees;</w:t>
      </w:r>
    </w:p>
    <w:p w:rsidR="004227D0" w:rsidRDefault="004227D0">
      <w:pPr>
        <w:tabs>
          <w:tab w:val="left" w:pos="576"/>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(g)</w:t>
      </w:r>
      <w:r>
        <w:rPr>
          <w:rFonts w:ascii="Times New Roman" w:hAnsi="Times New Roman"/>
          <w:sz w:val="24"/>
        </w:rPr>
        <w:tab/>
        <w:t>substance of elements and standards of the performance appraisal system;</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(h)</w:t>
      </w:r>
      <w:r>
        <w:rPr>
          <w:rFonts w:ascii="Times New Roman" w:hAnsi="Times New Roman"/>
          <w:sz w:val="24"/>
        </w:rPr>
        <w:tab/>
        <w:t>non-adoption of a suggestion, granting or non-granting of a Quality Step Increase, performance award, or any kind of cash or honorary award;</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(i)</w:t>
      </w:r>
      <w:r>
        <w:rPr>
          <w:rFonts w:ascii="Times New Roman" w:hAnsi="Times New Roman"/>
          <w:sz w:val="24"/>
        </w:rPr>
        <w:tab/>
        <w:t xml:space="preserve">non-selection for promotion from a group of properly ranked and certified candidates; </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(j)</w:t>
      </w:r>
      <w:r>
        <w:rPr>
          <w:rFonts w:ascii="Times New Roman" w:hAnsi="Times New Roman"/>
          <w:sz w:val="24"/>
        </w:rPr>
        <w:tab/>
        <w:t>compensation claims filed with the Office of Worker's Compensation Program;</w:t>
      </w:r>
    </w:p>
    <w:p w:rsidR="004227D0" w:rsidRDefault="004227D0">
      <w:pPr>
        <w:rPr>
          <w:rFonts w:ascii="Times New Roman" w:hAnsi="Times New Roman"/>
          <w:sz w:val="24"/>
        </w:rPr>
      </w:pPr>
    </w:p>
    <w:p w:rsidR="004227D0" w:rsidRDefault="004227D0">
      <w:pPr>
        <w:tabs>
          <w:tab w:val="left" w:pos="1008"/>
          <w:tab w:val="left" w:pos="1440"/>
        </w:tabs>
        <w:ind w:left="1584" w:hanging="576"/>
        <w:rPr>
          <w:rFonts w:ascii="Times New Roman" w:hAnsi="Times New Roman"/>
          <w:sz w:val="24"/>
        </w:rPr>
      </w:pPr>
      <w:r>
        <w:rPr>
          <w:rFonts w:ascii="Times New Roman" w:hAnsi="Times New Roman"/>
          <w:sz w:val="24"/>
        </w:rPr>
        <w:t>(k)</w:t>
      </w:r>
      <w:r>
        <w:rPr>
          <w:rFonts w:ascii="Times New Roman" w:hAnsi="Times New Roman"/>
          <w:sz w:val="24"/>
        </w:rPr>
        <w:tab/>
        <w:t>termination of temporary or intermittent employees;</w:t>
      </w:r>
    </w:p>
    <w:p w:rsidR="004227D0" w:rsidRDefault="004227D0">
      <w:pPr>
        <w:tabs>
          <w:tab w:val="left" w:pos="1008"/>
          <w:tab w:val="left" w:pos="1584"/>
        </w:tabs>
        <w:rPr>
          <w:rFonts w:ascii="Times New Roman" w:hAnsi="Times New Roman"/>
          <w:sz w:val="24"/>
        </w:rPr>
      </w:pPr>
    </w:p>
    <w:p w:rsidR="004227D0" w:rsidRDefault="004227D0">
      <w:pPr>
        <w:tabs>
          <w:tab w:val="left" w:pos="1008"/>
          <w:tab w:val="left" w:pos="1440"/>
        </w:tabs>
        <w:ind w:left="1584" w:hanging="576"/>
        <w:rPr>
          <w:rFonts w:ascii="Times New Roman" w:hAnsi="Times New Roman"/>
          <w:sz w:val="24"/>
        </w:rPr>
      </w:pPr>
      <w:r>
        <w:rPr>
          <w:rFonts w:ascii="Times New Roman" w:hAnsi="Times New Roman"/>
          <w:sz w:val="24"/>
        </w:rPr>
        <w:t>(1)</w:t>
      </w:r>
      <w:r>
        <w:rPr>
          <w:rFonts w:ascii="Times New Roman" w:hAnsi="Times New Roman"/>
          <w:sz w:val="24"/>
        </w:rPr>
        <w:tab/>
        <w:t>Equal Opportunity complaints;</w:t>
      </w:r>
    </w:p>
    <w:p w:rsidR="004227D0" w:rsidRDefault="004227D0">
      <w:pPr>
        <w:tabs>
          <w:tab w:val="left" w:pos="1008"/>
          <w:tab w:val="left" w:pos="1584"/>
        </w:tabs>
        <w:rPr>
          <w:rFonts w:ascii="Times New Roman" w:hAnsi="Times New Roman"/>
          <w:sz w:val="24"/>
        </w:rPr>
      </w:pPr>
    </w:p>
    <w:p w:rsidR="004227D0" w:rsidRDefault="004227D0">
      <w:pPr>
        <w:tabs>
          <w:tab w:val="left" w:pos="1008"/>
          <w:tab w:val="left" w:pos="1440"/>
        </w:tabs>
        <w:ind w:left="1584" w:hanging="576"/>
        <w:rPr>
          <w:rFonts w:ascii="Times New Roman" w:hAnsi="Times New Roman"/>
          <w:sz w:val="24"/>
        </w:rPr>
      </w:pPr>
      <w:r>
        <w:rPr>
          <w:rFonts w:ascii="Times New Roman" w:hAnsi="Times New Roman"/>
          <w:sz w:val="24"/>
        </w:rPr>
        <w:t>(m)</w:t>
      </w:r>
      <w:r>
        <w:rPr>
          <w:rFonts w:ascii="Times New Roman" w:hAnsi="Times New Roman"/>
          <w:sz w:val="24"/>
        </w:rPr>
        <w:tab/>
        <w:t>Reduction-in-Force appeals; or</w:t>
      </w:r>
    </w:p>
    <w:p w:rsidR="004227D0" w:rsidRDefault="004227D0">
      <w:pPr>
        <w:tabs>
          <w:tab w:val="left" w:pos="1008"/>
          <w:tab w:val="left" w:pos="1584"/>
        </w:tabs>
        <w:rPr>
          <w:rFonts w:ascii="Times New Roman" w:hAnsi="Times New Roman"/>
          <w:sz w:val="24"/>
        </w:rPr>
      </w:pPr>
    </w:p>
    <w:p w:rsidR="004227D0" w:rsidRDefault="004227D0">
      <w:pPr>
        <w:tabs>
          <w:tab w:val="left" w:pos="1008"/>
          <w:tab w:val="left" w:pos="1440"/>
        </w:tabs>
        <w:ind w:left="1584" w:hanging="576"/>
        <w:rPr>
          <w:rFonts w:ascii="Times New Roman" w:hAnsi="Times New Roman"/>
          <w:sz w:val="24"/>
        </w:rPr>
      </w:pPr>
      <w:r>
        <w:rPr>
          <w:rFonts w:ascii="Times New Roman" w:hAnsi="Times New Roman"/>
          <w:sz w:val="24"/>
        </w:rPr>
        <w:t>(n)</w:t>
      </w:r>
      <w:r>
        <w:rPr>
          <w:rFonts w:ascii="Times New Roman" w:hAnsi="Times New Roman"/>
          <w:sz w:val="24"/>
        </w:rPr>
        <w:tab/>
        <w:t>Fair Labor Standards Act complaints or appeals.</w:t>
      </w:r>
    </w:p>
    <w:p w:rsidR="004227D0" w:rsidRDefault="004227D0">
      <w:pPr>
        <w:tabs>
          <w:tab w:val="left" w:pos="1008"/>
          <w:tab w:val="left" w:pos="1584"/>
        </w:tabs>
        <w:ind w:left="1584" w:hanging="576"/>
        <w:rPr>
          <w:rFonts w:ascii="Times New Roman" w:hAnsi="Times New Roman"/>
          <w:sz w:val="24"/>
        </w:rPr>
      </w:pPr>
    </w:p>
    <w:p w:rsidR="004227D0" w:rsidRDefault="004227D0">
      <w:pPr>
        <w:tabs>
          <w:tab w:val="left" w:pos="1440"/>
          <w:tab w:val="left" w:pos="8820"/>
        </w:tabs>
        <w:ind w:left="990"/>
        <w:rPr>
          <w:rFonts w:ascii="Times New Roman" w:hAnsi="Times New Roman"/>
          <w:sz w:val="24"/>
        </w:rPr>
      </w:pPr>
      <w:r>
        <w:rPr>
          <w:rFonts w:ascii="Times New Roman" w:hAnsi="Times New Roman"/>
          <w:sz w:val="24"/>
        </w:rPr>
        <w:t>(o)</w:t>
      </w:r>
      <w:r>
        <w:rPr>
          <w:rFonts w:ascii="Times New Roman" w:hAnsi="Times New Roman"/>
          <w:sz w:val="24"/>
        </w:rPr>
        <w:tab/>
        <w:t>any performance rating of rating of record of successful or higher;</w:t>
      </w:r>
    </w:p>
    <w:p w:rsidR="004227D0" w:rsidRDefault="004227D0">
      <w:pPr>
        <w:tabs>
          <w:tab w:val="left" w:pos="1620"/>
          <w:tab w:val="left" w:pos="8820"/>
        </w:tabs>
        <w:ind w:left="990"/>
        <w:rPr>
          <w:rFonts w:ascii="Times New Roman" w:hAnsi="Times New Roman"/>
          <w:sz w:val="24"/>
        </w:rPr>
      </w:pPr>
    </w:p>
    <w:p w:rsidR="004227D0" w:rsidRDefault="004227D0">
      <w:pPr>
        <w:tabs>
          <w:tab w:val="left" w:pos="1440"/>
          <w:tab w:val="left" w:pos="8820"/>
        </w:tabs>
        <w:ind w:left="990"/>
        <w:rPr>
          <w:rFonts w:ascii="Times New Roman" w:hAnsi="Times New Roman"/>
          <w:sz w:val="24"/>
        </w:rPr>
      </w:pPr>
      <w:r>
        <w:rPr>
          <w:rFonts w:ascii="Times New Roman" w:hAnsi="Times New Roman"/>
          <w:sz w:val="24"/>
        </w:rPr>
        <w:t>(p)</w:t>
      </w:r>
      <w:r>
        <w:rPr>
          <w:rFonts w:ascii="Times New Roman" w:hAnsi="Times New Roman"/>
          <w:sz w:val="24"/>
        </w:rPr>
        <w:tab/>
        <w:t>performance appraisal progress reviews:</w:t>
      </w:r>
    </w:p>
    <w:p w:rsidR="004227D0" w:rsidRDefault="004227D0">
      <w:pPr>
        <w:tabs>
          <w:tab w:val="left" w:pos="1620"/>
          <w:tab w:val="left" w:pos="8820"/>
        </w:tabs>
        <w:ind w:left="990"/>
        <w:rPr>
          <w:rFonts w:ascii="Times New Roman" w:hAnsi="Times New Roman"/>
          <w:sz w:val="24"/>
        </w:rPr>
      </w:pPr>
    </w:p>
    <w:p w:rsidR="004227D0" w:rsidRDefault="004227D0">
      <w:pPr>
        <w:tabs>
          <w:tab w:val="left" w:pos="1440"/>
          <w:tab w:val="left" w:pos="8820"/>
        </w:tabs>
        <w:ind w:left="990" w:right="720"/>
        <w:rPr>
          <w:rFonts w:ascii="Times New Roman" w:hAnsi="Times New Roman"/>
          <w:sz w:val="24"/>
        </w:rPr>
      </w:pPr>
      <w:r>
        <w:rPr>
          <w:rFonts w:ascii="Times New Roman" w:hAnsi="Times New Roman"/>
          <w:sz w:val="24"/>
        </w:rPr>
        <w:t>(q)</w:t>
      </w:r>
      <w:r>
        <w:rPr>
          <w:rFonts w:ascii="Times New Roman" w:hAnsi="Times New Roman"/>
          <w:sz w:val="24"/>
        </w:rPr>
        <w:tab/>
        <w:t>termination of a temporary promotion when the employee is no longer performing the grade-controlling duties that warranted the higher grade;</w:t>
      </w:r>
    </w:p>
    <w:p w:rsidR="004227D0" w:rsidRDefault="004227D0">
      <w:pPr>
        <w:tabs>
          <w:tab w:val="left" w:pos="1620"/>
          <w:tab w:val="left" w:pos="8820"/>
        </w:tabs>
        <w:ind w:left="990" w:right="720"/>
        <w:rPr>
          <w:rFonts w:ascii="Times New Roman" w:hAnsi="Times New Roman"/>
          <w:sz w:val="24"/>
        </w:rPr>
      </w:pPr>
    </w:p>
    <w:p w:rsidR="004227D0" w:rsidRDefault="004227D0">
      <w:pPr>
        <w:tabs>
          <w:tab w:val="left" w:pos="1440"/>
          <w:tab w:val="left" w:pos="8820"/>
        </w:tabs>
        <w:ind w:left="990"/>
        <w:rPr>
          <w:rFonts w:ascii="Times New Roman" w:hAnsi="Times New Roman"/>
          <w:sz w:val="24"/>
        </w:rPr>
      </w:pPr>
      <w:r>
        <w:rPr>
          <w:rFonts w:ascii="Times New Roman" w:hAnsi="Times New Roman"/>
          <w:sz w:val="24"/>
        </w:rPr>
        <w:t>(r)</w:t>
      </w:r>
      <w:r>
        <w:rPr>
          <w:rFonts w:ascii="Times New Roman" w:hAnsi="Times New Roman"/>
          <w:sz w:val="24"/>
        </w:rPr>
        <w:tab/>
        <w:t>notices of proposed disciplinary or adverse actions;</w:t>
      </w:r>
    </w:p>
    <w:p w:rsidR="004227D0" w:rsidRDefault="004227D0">
      <w:pPr>
        <w:tabs>
          <w:tab w:val="left" w:pos="1620"/>
          <w:tab w:val="left" w:pos="8820"/>
        </w:tabs>
        <w:ind w:left="990"/>
        <w:rPr>
          <w:rFonts w:ascii="Times New Roman" w:hAnsi="Times New Roman"/>
          <w:sz w:val="24"/>
        </w:rPr>
      </w:pPr>
    </w:p>
    <w:p w:rsidR="004227D0" w:rsidRDefault="004227D0">
      <w:pPr>
        <w:tabs>
          <w:tab w:val="left" w:pos="1440"/>
          <w:tab w:val="left" w:pos="8820"/>
        </w:tabs>
        <w:ind w:left="990"/>
        <w:rPr>
          <w:rFonts w:ascii="Times New Roman" w:hAnsi="Times New Roman"/>
          <w:sz w:val="24"/>
        </w:rPr>
      </w:pPr>
      <w:r>
        <w:rPr>
          <w:rFonts w:ascii="Times New Roman" w:hAnsi="Times New Roman"/>
          <w:sz w:val="24"/>
        </w:rPr>
        <w:t>(s)</w:t>
      </w:r>
      <w:r>
        <w:rPr>
          <w:rFonts w:ascii="Times New Roman" w:hAnsi="Times New Roman"/>
          <w:sz w:val="24"/>
        </w:rPr>
        <w:tab/>
        <w:t>determination to grant or not grant any separation incentive;</w:t>
      </w:r>
    </w:p>
    <w:p w:rsidR="004227D0" w:rsidRDefault="004227D0">
      <w:pPr>
        <w:tabs>
          <w:tab w:val="left" w:pos="1620"/>
          <w:tab w:val="left" w:pos="8820"/>
        </w:tabs>
        <w:ind w:left="990"/>
        <w:rPr>
          <w:rFonts w:ascii="Times New Roman" w:hAnsi="Times New Roman"/>
          <w:sz w:val="24"/>
        </w:rPr>
      </w:pPr>
    </w:p>
    <w:p w:rsidR="004227D0" w:rsidRDefault="004227D0">
      <w:pPr>
        <w:tabs>
          <w:tab w:val="left" w:pos="1440"/>
          <w:tab w:val="left" w:pos="8820"/>
        </w:tabs>
        <w:ind w:left="990" w:right="720"/>
        <w:rPr>
          <w:rFonts w:ascii="Times New Roman" w:hAnsi="Times New Roman"/>
          <w:sz w:val="24"/>
        </w:rPr>
      </w:pPr>
      <w:r>
        <w:rPr>
          <w:rFonts w:ascii="Times New Roman" w:hAnsi="Times New Roman"/>
          <w:sz w:val="24"/>
        </w:rPr>
        <w:t>(t)</w:t>
      </w:r>
      <w:r>
        <w:rPr>
          <w:rFonts w:ascii="Times New Roman" w:hAnsi="Times New Roman"/>
          <w:sz w:val="24"/>
        </w:rPr>
        <w:tab/>
        <w:t>denial of an employee’s request to withdraw a resignation request or retirement application when the Employer has absorbed, or is liable for, a substantial and unavoidable cost in making a commitment to refill the employee’s position with another employee or outside hire;</w:t>
      </w:r>
    </w:p>
    <w:p w:rsidR="004227D0" w:rsidRDefault="004227D0">
      <w:pPr>
        <w:tabs>
          <w:tab w:val="left" w:pos="1620"/>
          <w:tab w:val="left" w:pos="8820"/>
        </w:tabs>
        <w:ind w:left="990" w:right="720"/>
        <w:rPr>
          <w:rFonts w:ascii="Times New Roman" w:hAnsi="Times New Roman"/>
          <w:sz w:val="24"/>
        </w:rPr>
      </w:pPr>
    </w:p>
    <w:p w:rsidR="004227D0" w:rsidRDefault="004227D0">
      <w:pPr>
        <w:tabs>
          <w:tab w:val="left" w:pos="1440"/>
          <w:tab w:val="left" w:pos="8820"/>
        </w:tabs>
        <w:ind w:left="990" w:right="720"/>
        <w:rPr>
          <w:rFonts w:ascii="Times New Roman" w:hAnsi="Times New Roman"/>
          <w:sz w:val="24"/>
        </w:rPr>
      </w:pPr>
      <w:r>
        <w:rPr>
          <w:rFonts w:ascii="Times New Roman" w:hAnsi="Times New Roman"/>
          <w:sz w:val="24"/>
        </w:rPr>
        <w:t>(u)</w:t>
      </w:r>
      <w:r>
        <w:rPr>
          <w:rFonts w:ascii="Times New Roman" w:hAnsi="Times New Roman"/>
          <w:sz w:val="24"/>
        </w:rPr>
        <w:tab/>
        <w:t xml:space="preserve">where BPA lacks discretion, the substance of a law, OPM or other Federal regulation, or Department of Energy policy that applies to BPA; and </w:t>
      </w:r>
    </w:p>
    <w:p w:rsidR="004227D0" w:rsidRDefault="004227D0">
      <w:pPr>
        <w:tabs>
          <w:tab w:val="left" w:pos="1620"/>
          <w:tab w:val="left" w:pos="8820"/>
        </w:tabs>
        <w:ind w:left="990" w:right="720"/>
        <w:rPr>
          <w:rFonts w:ascii="Times New Roman" w:hAnsi="Times New Roman"/>
          <w:sz w:val="24"/>
        </w:rPr>
      </w:pPr>
    </w:p>
    <w:p w:rsidR="004227D0" w:rsidRDefault="004227D0">
      <w:pPr>
        <w:tabs>
          <w:tab w:val="left" w:pos="1008"/>
          <w:tab w:val="left" w:pos="1440"/>
          <w:tab w:val="left" w:pos="1620"/>
        </w:tabs>
        <w:ind w:left="990"/>
        <w:rPr>
          <w:rFonts w:ascii="Times New Roman" w:hAnsi="Times New Roman"/>
          <w:sz w:val="24"/>
        </w:rPr>
      </w:pPr>
      <w:r>
        <w:rPr>
          <w:rFonts w:ascii="Times New Roman" w:hAnsi="Times New Roman"/>
          <w:sz w:val="24"/>
        </w:rPr>
        <w:lastRenderedPageBreak/>
        <w:t>(v)</w:t>
      </w:r>
      <w:r>
        <w:rPr>
          <w:rFonts w:ascii="Times New Roman" w:hAnsi="Times New Roman"/>
          <w:sz w:val="24"/>
        </w:rPr>
        <w:tab/>
        <w:t xml:space="preserve">substance of a BPA policy or procedure for which negotiations or consultation with the Union was completed and the </w:t>
      </w:r>
      <w:smartTag w:uri="urn:schemas-microsoft-com:office:smarttags" w:element="place">
        <w:r>
          <w:rPr>
            <w:rFonts w:ascii="Times New Roman" w:hAnsi="Times New Roman"/>
            <w:sz w:val="24"/>
          </w:rPr>
          <w:t>Union</w:t>
        </w:r>
      </w:smartTag>
      <w:r>
        <w:rPr>
          <w:rFonts w:ascii="Times New Roman" w:hAnsi="Times New Roman"/>
          <w:sz w:val="24"/>
        </w:rPr>
        <w:t xml:space="preserve"> either approved or did not object to the policy or procedure.</w:t>
      </w:r>
    </w:p>
    <w:p w:rsidR="004227D0" w:rsidRDefault="004227D0">
      <w:pPr>
        <w:tabs>
          <w:tab w:val="left" w:pos="1008"/>
          <w:tab w:val="left" w:pos="1584"/>
          <w:tab w:val="left" w:pos="1620"/>
        </w:tabs>
        <w:ind w:left="990"/>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13.04</w:t>
      </w:r>
      <w:r>
        <w:rPr>
          <w:rFonts w:ascii="Times New Roman" w:hAnsi="Times New Roman"/>
          <w:sz w:val="24"/>
        </w:rPr>
        <w:tab/>
        <w:t>Except as noted in paragraph 13.07, this negotiated procedure shall be the exclusive</w:t>
      </w:r>
    </w:p>
    <w:p w:rsidR="004227D0" w:rsidRDefault="004227D0">
      <w:pPr>
        <w:tabs>
          <w:tab w:val="left" w:pos="990"/>
        </w:tabs>
        <w:rPr>
          <w:rFonts w:ascii="Times New Roman" w:hAnsi="Times New Roman"/>
          <w:sz w:val="24"/>
        </w:rPr>
      </w:pPr>
      <w:r>
        <w:rPr>
          <w:rFonts w:ascii="Times New Roman" w:hAnsi="Times New Roman"/>
          <w:sz w:val="24"/>
        </w:rPr>
        <w:tab/>
        <w:t>procedure available to employees in the bargaining unit for resolving grievances on matters that are not excluded in section 13.03.</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13.05</w:t>
      </w:r>
      <w:r>
        <w:rPr>
          <w:rFonts w:ascii="Times New Roman" w:hAnsi="Times New Roman"/>
          <w:sz w:val="24"/>
        </w:rPr>
        <w:tab/>
        <w:t xml:space="preserve">A violation by the Employer of any of the time limits in this Article permits progression </w:t>
      </w:r>
    </w:p>
    <w:p w:rsidR="004227D0" w:rsidRDefault="004227D0">
      <w:pPr>
        <w:tabs>
          <w:tab w:val="left" w:pos="990"/>
        </w:tabs>
        <w:rPr>
          <w:rFonts w:ascii="Times New Roman" w:hAnsi="Times New Roman"/>
          <w:sz w:val="24"/>
        </w:rPr>
      </w:pPr>
      <w:r>
        <w:rPr>
          <w:rFonts w:ascii="Times New Roman" w:hAnsi="Times New Roman"/>
          <w:sz w:val="24"/>
        </w:rPr>
        <w:tab/>
        <w:t xml:space="preserve">to the next immediate step in the grievance procedure.  A violation by the aggrieved employee or the </w:t>
      </w:r>
      <w:smartTag w:uri="urn:schemas-microsoft-com:office:smarttags" w:element="place">
        <w:r>
          <w:rPr>
            <w:rFonts w:ascii="Times New Roman" w:hAnsi="Times New Roman"/>
            <w:sz w:val="24"/>
          </w:rPr>
          <w:t>Union</w:t>
        </w:r>
      </w:smartTag>
      <w:r>
        <w:rPr>
          <w:rFonts w:ascii="Times New Roman" w:hAnsi="Times New Roman"/>
          <w:sz w:val="24"/>
        </w:rPr>
        <w:t xml:space="preserve"> of any of the time limits is recognized as the grievance being dropped.  All time limits may be extended in writing by mutual consent.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13.06</w:t>
      </w:r>
      <w:r>
        <w:rPr>
          <w:rFonts w:ascii="Times New Roman" w:hAnsi="Times New Roman"/>
          <w:sz w:val="24"/>
        </w:rPr>
        <w:tab/>
        <w:t>An employee filing a grievance under this procedure may do so without representation,</w:t>
      </w:r>
    </w:p>
    <w:p w:rsidR="004227D0" w:rsidRDefault="004227D0">
      <w:pPr>
        <w:tabs>
          <w:tab w:val="left" w:pos="990"/>
        </w:tabs>
        <w:rPr>
          <w:rFonts w:ascii="Times New Roman" w:hAnsi="Times New Roman"/>
          <w:sz w:val="24"/>
        </w:rPr>
      </w:pPr>
      <w:r>
        <w:rPr>
          <w:rFonts w:ascii="Times New Roman" w:hAnsi="Times New Roman"/>
          <w:sz w:val="24"/>
        </w:rPr>
        <w:tab/>
        <w:t xml:space="preserve">provided the </w:t>
      </w:r>
      <w:smartTag w:uri="urn:schemas-microsoft-com:office:smarttags" w:element="place">
        <w:r>
          <w:rPr>
            <w:rFonts w:ascii="Times New Roman" w:hAnsi="Times New Roman"/>
            <w:sz w:val="24"/>
          </w:rPr>
          <w:t>Union</w:t>
        </w:r>
      </w:smartTag>
      <w:r>
        <w:rPr>
          <w:rFonts w:ascii="Times New Roman" w:hAnsi="Times New Roman"/>
          <w:sz w:val="24"/>
        </w:rPr>
        <w:t xml:space="preserve"> is notified by the Labor Relations Officer and given the opportunity to be present at any meeting between the grievant and Management.  Should an employee seek representation in filing a grievance, it will only be Union representation or representation approved by the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13.07</w:t>
      </w:r>
      <w:r>
        <w:rPr>
          <w:rFonts w:ascii="Times New Roman" w:hAnsi="Times New Roman"/>
          <w:sz w:val="24"/>
        </w:rPr>
        <w:tab/>
        <w:t>With respect to appealable performance-based and adverse actions defined in</w:t>
      </w:r>
    </w:p>
    <w:p w:rsidR="004227D0" w:rsidRDefault="004227D0">
      <w:pPr>
        <w:tabs>
          <w:tab w:val="left" w:pos="990"/>
        </w:tabs>
        <w:rPr>
          <w:rFonts w:ascii="Times New Roman" w:hAnsi="Times New Roman"/>
          <w:sz w:val="24"/>
        </w:rPr>
      </w:pPr>
      <w:r>
        <w:rPr>
          <w:rFonts w:ascii="Times New Roman" w:hAnsi="Times New Roman"/>
          <w:sz w:val="24"/>
        </w:rPr>
        <w:tab/>
        <w:t>5 U.S.C. 4303 and 7512, any aggrieved employee who alleges a prohibited personnel practice for which there is a statutory administrative appeal procedure, the action or allegation may be either grieved under this grievance procedure or pursued using the administrative appeal procedure, but not both.  For the purpose of this paragraph, an employee shall be deemed to have exercised his/her option when the employee files, in a timely manner, a notice of appeal under the appellate procedure or files a timely grievance, in writing, under step 1 of this negotiated grievance procedure.</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13.08</w:t>
      </w:r>
      <w:r>
        <w:rPr>
          <w:rFonts w:ascii="Times New Roman" w:hAnsi="Times New Roman"/>
          <w:sz w:val="24"/>
        </w:rPr>
        <w:tab/>
        <w:t>The Labor Relations Officer will provide to the grievant, or his/her representative,</w:t>
      </w:r>
    </w:p>
    <w:p w:rsidR="004227D0" w:rsidRDefault="004227D0">
      <w:pPr>
        <w:tabs>
          <w:tab w:val="left" w:pos="990"/>
        </w:tabs>
        <w:rPr>
          <w:rFonts w:ascii="Times New Roman" w:hAnsi="Times New Roman"/>
          <w:sz w:val="24"/>
        </w:rPr>
      </w:pPr>
      <w:r>
        <w:rPr>
          <w:rFonts w:ascii="Times New Roman" w:hAnsi="Times New Roman"/>
          <w:sz w:val="24"/>
        </w:rPr>
        <w:tab/>
        <w:t xml:space="preserve">information relied on by Management to support a disciplinary/adverse action, when such information meets the need of the </w:t>
      </w:r>
      <w:smartTag w:uri="urn:schemas-microsoft-com:office:smarttags" w:element="place">
        <w:r>
          <w:rPr>
            <w:rFonts w:ascii="Times New Roman" w:hAnsi="Times New Roman"/>
            <w:sz w:val="24"/>
          </w:rPr>
          <w:t>Union</w:t>
        </w:r>
      </w:smartTag>
      <w:r>
        <w:rPr>
          <w:rFonts w:ascii="Times New Roman" w:hAnsi="Times New Roman"/>
          <w:sz w:val="24"/>
        </w:rPr>
        <w:t>, consistent with current FLRA case law.</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13.09</w:t>
      </w:r>
      <w:r>
        <w:rPr>
          <w:rFonts w:ascii="Times New Roman" w:hAnsi="Times New Roman"/>
          <w:sz w:val="24"/>
        </w:rPr>
        <w:tab/>
        <w:t xml:space="preserve">The lodging of a complaint or the filing of a grievance shall not be construed as </w:t>
      </w:r>
    </w:p>
    <w:p w:rsidR="004227D0" w:rsidRDefault="004227D0">
      <w:pPr>
        <w:tabs>
          <w:tab w:val="left" w:pos="990"/>
        </w:tabs>
        <w:rPr>
          <w:rFonts w:ascii="Times New Roman" w:hAnsi="Times New Roman"/>
          <w:sz w:val="24"/>
        </w:rPr>
      </w:pPr>
      <w:r>
        <w:rPr>
          <w:rFonts w:ascii="Times New Roman" w:hAnsi="Times New Roman"/>
          <w:sz w:val="24"/>
        </w:rPr>
        <w:tab/>
        <w:t>reflecting unfavorably on an employee's good standing, performance, loyalty, or value to the organization.  With respect to grievances alleging violation of BPA’s Harassment-Free Workplace Program, both parties agree to adhere to BPA’s policy that the existence, details, and outcome of the harassment allegation will not be disclosed to anyone who does not have an official need to know, in order to protect the privacy rights of both the complainant and the accused.</w:t>
      </w:r>
    </w:p>
    <w:p w:rsidR="004227D0" w:rsidRDefault="004227D0">
      <w:pPr>
        <w:jc w:val="both"/>
        <w:rPr>
          <w:rFonts w:ascii="Times New Roman" w:hAnsi="Times New Roman"/>
          <w:sz w:val="24"/>
        </w:rPr>
      </w:pPr>
    </w:p>
    <w:p w:rsidR="004227D0" w:rsidRDefault="004227D0">
      <w:pPr>
        <w:tabs>
          <w:tab w:val="left" w:pos="990"/>
        </w:tabs>
        <w:jc w:val="both"/>
        <w:rPr>
          <w:rFonts w:ascii="Times New Roman" w:hAnsi="Times New Roman"/>
          <w:sz w:val="24"/>
        </w:rPr>
      </w:pPr>
      <w:r>
        <w:rPr>
          <w:rFonts w:ascii="Times New Roman" w:hAnsi="Times New Roman"/>
          <w:sz w:val="24"/>
        </w:rPr>
        <w:br w:type="page"/>
      </w:r>
      <w:r>
        <w:rPr>
          <w:rFonts w:ascii="Times New Roman" w:hAnsi="Times New Roman"/>
          <w:sz w:val="24"/>
        </w:rPr>
        <w:lastRenderedPageBreak/>
        <w:t>13.10</w:t>
      </w:r>
      <w:r>
        <w:rPr>
          <w:rFonts w:ascii="Times New Roman" w:hAnsi="Times New Roman"/>
          <w:sz w:val="24"/>
        </w:rPr>
        <w:tab/>
        <w:t xml:space="preserve">The parties recognize that if an employee does not choose to be represented by the </w:t>
      </w:r>
    </w:p>
    <w:p w:rsidR="004227D0" w:rsidRDefault="004227D0">
      <w:pPr>
        <w:tabs>
          <w:tab w:val="left" w:pos="990"/>
        </w:tabs>
        <w:jc w:val="both"/>
        <w:rPr>
          <w:rFonts w:ascii="Times New Roman" w:hAnsi="Times New Roman"/>
          <w:sz w:val="24"/>
        </w:rPr>
      </w:pPr>
      <w:r>
        <w:rPr>
          <w:rFonts w:ascii="Times New Roman" w:hAnsi="Times New Roman"/>
          <w:sz w:val="24"/>
        </w:rPr>
        <w:tab/>
      </w:r>
      <w:smartTag w:uri="urn:schemas-microsoft-com:office:smarttags" w:element="place">
        <w:r>
          <w:rPr>
            <w:rFonts w:ascii="Times New Roman" w:hAnsi="Times New Roman"/>
            <w:sz w:val="24"/>
          </w:rPr>
          <w:t>Union</w:t>
        </w:r>
      </w:smartTag>
      <w:r>
        <w:rPr>
          <w:rFonts w:ascii="Times New Roman" w:hAnsi="Times New Roman"/>
          <w:sz w:val="24"/>
        </w:rPr>
        <w:t xml:space="preserve">, he/she may represent himself/herself.  However, adjustments must be consistent with the terms of this Agreement, and the </w:t>
      </w:r>
      <w:smartTag w:uri="urn:schemas-microsoft-com:office:smarttags" w:element="place">
        <w:r>
          <w:rPr>
            <w:rFonts w:ascii="Times New Roman" w:hAnsi="Times New Roman"/>
            <w:sz w:val="24"/>
          </w:rPr>
          <w:t>Union</w:t>
        </w:r>
      </w:smartTag>
      <w:r>
        <w:rPr>
          <w:rFonts w:ascii="Times New Roman" w:hAnsi="Times New Roman"/>
          <w:sz w:val="24"/>
        </w:rPr>
        <w:t xml:space="preserve"> will be given the opportunity to be present at any formal proceedings.</w:t>
      </w:r>
    </w:p>
    <w:p w:rsidR="004227D0" w:rsidRDefault="004227D0">
      <w:pPr>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13.11</w:t>
      </w:r>
      <w:r>
        <w:rPr>
          <w:rFonts w:ascii="Times New Roman" w:hAnsi="Times New Roman"/>
          <w:sz w:val="24"/>
        </w:rPr>
        <w:tab/>
        <w:t xml:space="preserve">Employee and Union </w:t>
      </w:r>
      <w:r>
        <w:rPr>
          <w:rFonts w:ascii="Times New Roman" w:hAnsi="Times New Roman"/>
          <w:sz w:val="24"/>
          <w:u w:val="single"/>
        </w:rPr>
        <w:t>Grievance</w:t>
      </w:r>
      <w:r>
        <w:rPr>
          <w:rFonts w:ascii="Times New Roman" w:hAnsi="Times New Roman"/>
          <w:sz w:val="24"/>
        </w:rPr>
        <w:t xml:space="preserve"> Procedure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The following procedures apply to grievances covered by this Agreement.  Any step</w:t>
      </w:r>
    </w:p>
    <w:p w:rsidR="004227D0" w:rsidRDefault="004227D0">
      <w:pPr>
        <w:tabs>
          <w:tab w:val="left" w:pos="990"/>
        </w:tabs>
        <w:rPr>
          <w:rFonts w:ascii="Times New Roman" w:hAnsi="Times New Roman"/>
          <w:sz w:val="24"/>
        </w:rPr>
      </w:pPr>
      <w:r>
        <w:rPr>
          <w:rFonts w:ascii="Times New Roman" w:hAnsi="Times New Roman"/>
          <w:sz w:val="24"/>
        </w:rPr>
        <w:tab/>
        <w:t>of this grievance procedure may be waived, provided that both the grievant and the Employer mutually agree to do so.  The grievance must be presented within 30 calendar days from the act or occurrence concerning the complaint, or within 30 calendar days of the date that the grievant became aware of the act or occurrence.</w:t>
      </w:r>
    </w:p>
    <w:p w:rsidR="004227D0" w:rsidRDefault="004227D0">
      <w:pPr>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t>A grievance must be in writing, with the aggrieving situation and supporting circumstances described in a factual manner to the best of the grievant’s knowledge and free from deliberate, reckless untruth.  The written grievance must contain the following:</w:t>
      </w:r>
    </w:p>
    <w:p w:rsidR="004227D0" w:rsidRDefault="004227D0">
      <w:pPr>
        <w:tabs>
          <w:tab w:val="left" w:pos="990"/>
        </w:tabs>
        <w:ind w:left="990" w:hanging="576"/>
        <w:rPr>
          <w:rFonts w:ascii="Times New Roman" w:hAnsi="Times New Roman"/>
          <w:sz w:val="24"/>
        </w:rPr>
      </w:pPr>
      <w:r>
        <w:rPr>
          <w:rFonts w:ascii="Times New Roman" w:hAnsi="Times New Roman"/>
          <w:sz w:val="24"/>
        </w:rPr>
        <w:tab/>
      </w:r>
    </w:p>
    <w:p w:rsidR="004227D0" w:rsidRDefault="004227D0">
      <w:pPr>
        <w:tabs>
          <w:tab w:val="left" w:pos="990"/>
        </w:tabs>
        <w:ind w:left="990"/>
        <w:rPr>
          <w:rFonts w:ascii="Times New Roman" w:hAnsi="Times New Roman"/>
          <w:sz w:val="24"/>
        </w:rPr>
      </w:pPr>
      <w:r>
        <w:rPr>
          <w:rFonts w:ascii="Times New Roman" w:hAnsi="Times New Roman"/>
          <w:sz w:val="24"/>
        </w:rPr>
        <w:t xml:space="preserve">(i)  who the grievance is filed against; </w:t>
      </w:r>
    </w:p>
    <w:p w:rsidR="004227D0" w:rsidRDefault="004227D0">
      <w:pPr>
        <w:tabs>
          <w:tab w:val="left" w:pos="990"/>
        </w:tabs>
        <w:ind w:left="990"/>
        <w:rPr>
          <w:rFonts w:ascii="Times New Roman" w:hAnsi="Times New Roman"/>
          <w:sz w:val="24"/>
        </w:rPr>
      </w:pPr>
    </w:p>
    <w:p w:rsidR="004227D0" w:rsidRDefault="004227D0">
      <w:pPr>
        <w:tabs>
          <w:tab w:val="left" w:pos="990"/>
        </w:tabs>
        <w:ind w:left="990"/>
        <w:rPr>
          <w:rFonts w:ascii="Times New Roman" w:hAnsi="Times New Roman"/>
          <w:sz w:val="24"/>
        </w:rPr>
      </w:pPr>
      <w:r>
        <w:rPr>
          <w:rFonts w:ascii="Times New Roman" w:hAnsi="Times New Roman"/>
          <w:sz w:val="24"/>
        </w:rPr>
        <w:t>(ii)</w:t>
      </w:r>
      <w:r>
        <w:rPr>
          <w:rFonts w:ascii="Times New Roman" w:hAnsi="Times New Roman"/>
          <w:sz w:val="24"/>
        </w:rPr>
        <w:tab/>
        <w:t>the identity of the grievant and where employed;</w:t>
      </w:r>
    </w:p>
    <w:p w:rsidR="004227D0" w:rsidRDefault="004227D0">
      <w:pPr>
        <w:tabs>
          <w:tab w:val="left" w:pos="576"/>
        </w:tabs>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(iii)</w:t>
      </w:r>
      <w:r>
        <w:rPr>
          <w:rFonts w:ascii="Times New Roman" w:hAnsi="Times New Roman"/>
          <w:sz w:val="24"/>
        </w:rPr>
        <w:tab/>
        <w:t>the details of the grievance, with an explanation of what occurred and whether the contract, or any law, rule, or regulation was violated;</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(iv) if applicable, an explanation as to why the results of a pre-grievance process or a previous grievance step were not satisfactory;</w:t>
      </w:r>
    </w:p>
    <w:p w:rsidR="004227D0" w:rsidRDefault="004227D0">
      <w:pPr>
        <w:rPr>
          <w:rFonts w:ascii="Times New Roman" w:hAnsi="Times New Roman"/>
          <w:sz w:val="24"/>
        </w:rPr>
      </w:pPr>
    </w:p>
    <w:p w:rsidR="004227D0" w:rsidRDefault="004227D0">
      <w:pPr>
        <w:tabs>
          <w:tab w:val="left" w:pos="990"/>
        </w:tabs>
        <w:ind w:left="990" w:hanging="720"/>
        <w:rPr>
          <w:rFonts w:ascii="Times New Roman" w:hAnsi="Times New Roman"/>
          <w:sz w:val="24"/>
        </w:rPr>
      </w:pPr>
      <w:r>
        <w:rPr>
          <w:rFonts w:ascii="Times New Roman" w:hAnsi="Times New Roman"/>
          <w:sz w:val="24"/>
        </w:rPr>
        <w:tab/>
        <w:t>(v)</w:t>
      </w:r>
      <w:r>
        <w:rPr>
          <w:rFonts w:ascii="Times New Roman" w:hAnsi="Times New Roman"/>
          <w:sz w:val="24"/>
        </w:rPr>
        <w:tab/>
        <w:t>the corrective action desired; and</w:t>
      </w:r>
    </w:p>
    <w:p w:rsidR="004227D0" w:rsidRDefault="004227D0">
      <w:pPr>
        <w:tabs>
          <w:tab w:val="left" w:pos="720"/>
        </w:tabs>
        <w:rPr>
          <w:rFonts w:ascii="Times New Roman" w:hAnsi="Times New Roman"/>
          <w:sz w:val="24"/>
        </w:rPr>
      </w:pPr>
    </w:p>
    <w:p w:rsidR="004227D0" w:rsidRDefault="004227D0">
      <w:pPr>
        <w:tabs>
          <w:tab w:val="left" w:pos="990"/>
        </w:tabs>
        <w:ind w:left="990" w:hanging="720"/>
        <w:rPr>
          <w:rFonts w:ascii="Times New Roman" w:hAnsi="Times New Roman"/>
          <w:sz w:val="24"/>
        </w:rPr>
      </w:pPr>
      <w:r>
        <w:rPr>
          <w:rFonts w:ascii="Times New Roman" w:hAnsi="Times New Roman"/>
          <w:sz w:val="24"/>
        </w:rPr>
        <w:tab/>
        <w:t>(vi)</w:t>
      </w:r>
      <w:r>
        <w:rPr>
          <w:rFonts w:ascii="Times New Roman" w:hAnsi="Times New Roman"/>
          <w:sz w:val="24"/>
        </w:rPr>
        <w:tab/>
        <w:t>the name of the Union representative, if any.</w:t>
      </w:r>
    </w:p>
    <w:p w:rsidR="004227D0" w:rsidRDefault="004227D0">
      <w:pPr>
        <w:tabs>
          <w:tab w:val="left" w:pos="990"/>
        </w:tabs>
        <w:ind w:left="990" w:hanging="990"/>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r>
      <w:r>
        <w:rPr>
          <w:rFonts w:ascii="Times New Roman" w:hAnsi="Times New Roman"/>
          <w:sz w:val="24"/>
          <w:u w:val="single"/>
        </w:rPr>
        <w:t>Step 1:</w:t>
      </w:r>
      <w:r>
        <w:rPr>
          <w:rFonts w:ascii="Times New Roman" w:hAnsi="Times New Roman"/>
          <w:sz w:val="24"/>
        </w:rPr>
        <w:t xml:space="preserve"> The grievance must be submitted to the Labor Relations Officer, who will determine the appropriate management official (typically, the grievant's second-level supervisor) to whom the grievance will be sent.  The Labor Relations Officer will provide a copy to the </w:t>
      </w:r>
      <w:smartTag w:uri="urn:schemas-microsoft-com:office:smarttags" w:element="place">
        <w:r>
          <w:rPr>
            <w:rFonts w:ascii="Times New Roman" w:hAnsi="Times New Roman"/>
            <w:sz w:val="24"/>
          </w:rPr>
          <w:t>Union</w:t>
        </w:r>
      </w:smartTag>
      <w:r>
        <w:rPr>
          <w:rFonts w:ascii="Times New Roman" w:hAnsi="Times New Roman"/>
          <w:sz w:val="24"/>
        </w:rPr>
        <w:t>.  The grievance must contain an explanation as to why the grievant was not satisfied with the pre-grievance results if that step was used.</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 xml:space="preserve">The management official shall meet with the grievant and render a written decision to the grievant within 14 calendar days of receipt.  A copy shall be sent by the management official to the Labor Relations Officer who, in turn, will provide a copy to the </w:t>
      </w:r>
      <w:smartTag w:uri="urn:schemas-microsoft-com:office:smarttags" w:element="place">
        <w:r>
          <w:rPr>
            <w:rFonts w:ascii="Times New Roman" w:hAnsi="Times New Roman"/>
            <w:sz w:val="24"/>
          </w:rPr>
          <w:t>Union</w:t>
        </w:r>
      </w:smartTag>
      <w:r>
        <w:rPr>
          <w:rFonts w:ascii="Times New Roman" w:hAnsi="Times New Roman"/>
          <w:sz w:val="24"/>
        </w:rPr>
        <w:t>.  If the grievant is not satisfied with the decision, the grievant may advance the grievance to the next step of the grievance procedure within 7 calendar days of receipt of the decision.</w:t>
      </w:r>
    </w:p>
    <w:p w:rsidR="004227D0" w:rsidRDefault="004227D0">
      <w:pPr>
        <w:tabs>
          <w:tab w:val="left" w:pos="720"/>
        </w:tabs>
        <w:ind w:firstLine="720"/>
        <w:rPr>
          <w:rFonts w:ascii="Times New Roman" w:hAnsi="Times New Roman"/>
          <w:sz w:val="24"/>
        </w:rPr>
      </w:pPr>
    </w:p>
    <w:p w:rsidR="004227D0" w:rsidRDefault="004227D0">
      <w:pPr>
        <w:tabs>
          <w:tab w:val="left" w:pos="990"/>
        </w:tabs>
        <w:ind w:left="990"/>
        <w:rPr>
          <w:rFonts w:ascii="Times New Roman" w:hAnsi="Times New Roman"/>
          <w:sz w:val="24"/>
        </w:rPr>
      </w:pPr>
      <w:r>
        <w:rPr>
          <w:rFonts w:ascii="Times New Roman" w:hAnsi="Times New Roman"/>
          <w:sz w:val="24"/>
          <w:u w:val="single"/>
        </w:rPr>
        <w:t>Step 2:</w:t>
      </w:r>
      <w:r>
        <w:rPr>
          <w:rFonts w:ascii="Times New Roman" w:hAnsi="Times New Roman"/>
          <w:sz w:val="24"/>
        </w:rPr>
        <w:t xml:space="preserve"> The grievance must be submitted to the Labor Relations Officer, who will determine the appropriate management official (typically, the grievant's third-level </w:t>
      </w:r>
      <w:r>
        <w:rPr>
          <w:rFonts w:ascii="Times New Roman" w:hAnsi="Times New Roman"/>
          <w:sz w:val="24"/>
        </w:rPr>
        <w:lastRenderedPageBreak/>
        <w:t xml:space="preserve">supervisor) to whom the grievance will be sent.  The Labor Relations Officer will provide a copy to the </w:t>
      </w:r>
      <w:smartTag w:uri="urn:schemas-microsoft-com:office:smarttags" w:element="place">
        <w:r>
          <w:rPr>
            <w:rFonts w:ascii="Times New Roman" w:hAnsi="Times New Roman"/>
            <w:sz w:val="24"/>
          </w:rPr>
          <w:t>Union</w:t>
        </w:r>
      </w:smartTag>
      <w:r>
        <w:rPr>
          <w:rFonts w:ascii="Times New Roman" w:hAnsi="Times New Roman"/>
          <w:sz w:val="24"/>
        </w:rPr>
        <w:t>.  The grievance must contain an explanation as to why the grievant was not satisfied with the step 1 results.</w:t>
      </w:r>
    </w:p>
    <w:p w:rsidR="004227D0" w:rsidRDefault="004227D0">
      <w:pPr>
        <w:tabs>
          <w:tab w:val="left" w:pos="720"/>
        </w:tabs>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 xml:space="preserve">The management official shall meet with the grievant and render a written decision to the grievant within 21 calendar days of receipt.  A copy shall be sent by the management official to the Labor Relations Officer who, in turn, will provide a copy to the </w:t>
      </w:r>
      <w:smartTag w:uri="urn:schemas-microsoft-com:office:smarttags" w:element="place">
        <w:r>
          <w:rPr>
            <w:rFonts w:ascii="Times New Roman" w:hAnsi="Times New Roman"/>
            <w:sz w:val="24"/>
          </w:rPr>
          <w:t>Union</w:t>
        </w:r>
      </w:smartTag>
      <w:r>
        <w:rPr>
          <w:rFonts w:ascii="Times New Roman" w:hAnsi="Times New Roman"/>
          <w:sz w:val="24"/>
        </w:rPr>
        <w:t xml:space="preserve">.  If the Union is not satisfied with the decision at Step 2, the </w:t>
      </w:r>
      <w:smartTag w:uri="urn:schemas-microsoft-com:office:smarttags" w:element="place">
        <w:r>
          <w:rPr>
            <w:rFonts w:ascii="Times New Roman" w:hAnsi="Times New Roman"/>
            <w:sz w:val="24"/>
          </w:rPr>
          <w:t>Union</w:t>
        </w:r>
      </w:smartTag>
      <w:r>
        <w:rPr>
          <w:rFonts w:ascii="Times New Roman" w:hAnsi="Times New Roman"/>
          <w:sz w:val="24"/>
        </w:rPr>
        <w:t xml:space="preserve"> shall have 21 calendar days, after receipt of the management official's decision, to invoke arbitration by written request to the Labor Relations Officer.</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tab/>
        <w:t>13.12</w:t>
      </w:r>
      <w:r>
        <w:rPr>
          <w:rFonts w:ascii="Times New Roman" w:hAnsi="Times New Roman"/>
          <w:sz w:val="24"/>
        </w:rPr>
        <w:tab/>
      </w:r>
      <w:r>
        <w:rPr>
          <w:rFonts w:ascii="Times New Roman" w:hAnsi="Times New Roman"/>
          <w:sz w:val="24"/>
          <w:u w:val="single"/>
        </w:rPr>
        <w:t>Employer Grievances</w:t>
      </w:r>
    </w:p>
    <w:p w:rsidR="004227D0" w:rsidRDefault="004227D0">
      <w:pPr>
        <w:tabs>
          <w:tab w:val="left" w:pos="1008"/>
        </w:tabs>
        <w:rPr>
          <w:rFonts w:ascii="Times New Roman" w:hAnsi="Times New Roman"/>
          <w:sz w:val="24"/>
        </w:rPr>
      </w:pPr>
    </w:p>
    <w:p w:rsidR="004227D0" w:rsidRDefault="004227D0">
      <w:pPr>
        <w:tabs>
          <w:tab w:val="left" w:pos="1008"/>
        </w:tabs>
        <w:ind w:left="1008"/>
        <w:rPr>
          <w:rFonts w:ascii="Times New Roman" w:hAnsi="Times New Roman"/>
          <w:sz w:val="24"/>
        </w:rPr>
      </w:pPr>
      <w:r>
        <w:rPr>
          <w:rFonts w:ascii="Times New Roman" w:hAnsi="Times New Roman"/>
          <w:sz w:val="24"/>
        </w:rPr>
        <w:t>(a)</w:t>
      </w:r>
      <w:r>
        <w:rPr>
          <w:rFonts w:ascii="Times New Roman" w:hAnsi="Times New Roman"/>
          <w:sz w:val="24"/>
        </w:rPr>
        <w:tab/>
        <w:t>The Employer shall present a grievance concerning a particular act or occurrence within 30 calendar days of the date of the act or occurrence or within 30 calendar days of the date that the Employer became aware of the act or occurrence.</w:t>
      </w:r>
    </w:p>
    <w:p w:rsidR="004227D0" w:rsidRDefault="004227D0">
      <w:pPr>
        <w:tabs>
          <w:tab w:val="left" w:pos="1008"/>
        </w:tabs>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(b)</w:t>
      </w:r>
      <w:r>
        <w:rPr>
          <w:rFonts w:ascii="Times New Roman" w:hAnsi="Times New Roman"/>
          <w:sz w:val="24"/>
        </w:rPr>
        <w:tab/>
        <w:t xml:space="preserve">A grievance by the Employer shall be filed in writing and presented to the Union President.  The </w:t>
      </w:r>
      <w:smartTag w:uri="urn:schemas-microsoft-com:office:smarttags" w:element="place">
        <w:r>
          <w:rPr>
            <w:rFonts w:ascii="Times New Roman" w:hAnsi="Times New Roman"/>
            <w:sz w:val="24"/>
          </w:rPr>
          <w:t>Union</w:t>
        </w:r>
      </w:smartTag>
      <w:r>
        <w:rPr>
          <w:rFonts w:ascii="Times New Roman" w:hAnsi="Times New Roman"/>
          <w:sz w:val="24"/>
        </w:rPr>
        <w:t xml:space="preserve"> shall respond in writing within 21 calendar days of receipt of the grievance.  If the Employer is not satisfied with the Union’s response, the Employer shall have 21 calendar days, after receipt If the Union’s response, to notify the </w:t>
      </w:r>
      <w:smartTag w:uri="urn:schemas-microsoft-com:office:smarttags" w:element="place">
        <w:r>
          <w:rPr>
            <w:rFonts w:ascii="Times New Roman" w:hAnsi="Times New Roman"/>
            <w:sz w:val="24"/>
          </w:rPr>
          <w:t>Union</w:t>
        </w:r>
      </w:smartTag>
      <w:r>
        <w:rPr>
          <w:rFonts w:ascii="Times New Roman" w:hAnsi="Times New Roman"/>
          <w:sz w:val="24"/>
        </w:rPr>
        <w:t xml:space="preserve"> in writing of any decision to invoke arbitration.</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br w:type="page"/>
      </w:r>
      <w:r>
        <w:rPr>
          <w:rFonts w:ascii="Times New Roman" w:hAnsi="Times New Roman"/>
          <w:sz w:val="24"/>
        </w:rPr>
        <w:lastRenderedPageBreak/>
        <w:t>14.</w:t>
      </w:r>
      <w:r>
        <w:rPr>
          <w:rFonts w:ascii="Times New Roman" w:hAnsi="Times New Roman"/>
          <w:sz w:val="24"/>
        </w:rPr>
        <w:tab/>
      </w:r>
      <w:r>
        <w:rPr>
          <w:rFonts w:ascii="Times New Roman" w:hAnsi="Times New Roman"/>
          <w:sz w:val="24"/>
          <w:u w:val="single"/>
        </w:rPr>
        <w:t>ARBITRATION OF GRIEVANCES</w:t>
      </w:r>
    </w:p>
    <w:p w:rsidR="004227D0" w:rsidRDefault="004227D0">
      <w:pPr>
        <w:tabs>
          <w:tab w:val="left" w:pos="72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14.01</w:t>
      </w:r>
      <w:r>
        <w:rPr>
          <w:rFonts w:ascii="Times New Roman" w:hAnsi="Times New Roman"/>
          <w:sz w:val="24"/>
        </w:rPr>
        <w:tab/>
        <w:t xml:space="preserve">If the Employer or </w:t>
      </w:r>
      <w:smartTag w:uri="urn:schemas-microsoft-com:office:smarttags" w:element="place">
        <w:r>
          <w:rPr>
            <w:rFonts w:ascii="Times New Roman" w:hAnsi="Times New Roman"/>
            <w:sz w:val="24"/>
          </w:rPr>
          <w:t>Union</w:t>
        </w:r>
      </w:smartTag>
      <w:r>
        <w:rPr>
          <w:rFonts w:ascii="Times New Roman" w:hAnsi="Times New Roman"/>
          <w:sz w:val="24"/>
        </w:rPr>
        <w:t xml:space="preserve"> fail to settle any grievance processed under the negotiated</w:t>
      </w:r>
    </w:p>
    <w:p w:rsidR="004227D0" w:rsidRDefault="004227D0">
      <w:pPr>
        <w:tabs>
          <w:tab w:val="left" w:pos="990"/>
        </w:tabs>
        <w:rPr>
          <w:rFonts w:ascii="Times New Roman" w:hAnsi="Times New Roman"/>
          <w:sz w:val="24"/>
        </w:rPr>
      </w:pPr>
      <w:r>
        <w:rPr>
          <w:rFonts w:ascii="Times New Roman" w:hAnsi="Times New Roman"/>
          <w:sz w:val="24"/>
        </w:rPr>
        <w:tab/>
        <w:t>grievance procedure, the grievance may be submitted to arbitration by either party within 21 calendar days after receipt of a final grievance decision.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14.02</w:t>
      </w:r>
      <w:r>
        <w:rPr>
          <w:rFonts w:ascii="Times New Roman" w:hAnsi="Times New Roman"/>
          <w:sz w:val="24"/>
        </w:rPr>
        <w:tab/>
        <w:t>Within 7 calendar days of the request for arbitration, the grieving party shall request the</w:t>
      </w:r>
    </w:p>
    <w:p w:rsidR="004227D0" w:rsidRDefault="004227D0">
      <w:pPr>
        <w:tabs>
          <w:tab w:val="left" w:pos="990"/>
        </w:tabs>
        <w:rPr>
          <w:rFonts w:ascii="Times New Roman" w:hAnsi="Times New Roman"/>
          <w:sz w:val="24"/>
        </w:rPr>
      </w:pPr>
      <w:r>
        <w:rPr>
          <w:rFonts w:ascii="Times New Roman" w:hAnsi="Times New Roman"/>
          <w:sz w:val="24"/>
        </w:rPr>
        <w:tab/>
        <w:t xml:space="preserve">Federal Mediation and Conciliation Service to provide a list of seven impartial persons qualified to act as arbitrators.  This request shall be made through the Labor Relations Officer.   </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14.03</w:t>
      </w:r>
      <w:r>
        <w:rPr>
          <w:rFonts w:ascii="Times New Roman" w:hAnsi="Times New Roman"/>
          <w:sz w:val="24"/>
        </w:rPr>
        <w:tab/>
        <w:t>The parties shall meet within 21 calendar days after receipt of such list.  If they cannot</w:t>
      </w:r>
    </w:p>
    <w:p w:rsidR="004227D0" w:rsidRDefault="004227D0">
      <w:pPr>
        <w:tabs>
          <w:tab w:val="left" w:pos="990"/>
        </w:tabs>
        <w:rPr>
          <w:rFonts w:ascii="Times New Roman" w:hAnsi="Times New Roman"/>
          <w:sz w:val="24"/>
        </w:rPr>
      </w:pPr>
      <w:r>
        <w:rPr>
          <w:rFonts w:ascii="Times New Roman" w:hAnsi="Times New Roman"/>
          <w:sz w:val="24"/>
        </w:rPr>
        <w:tab/>
        <w:t>mutually agree upon one of the listed arbitrators, the parties shall flip a coin to determine which party shall be the first to strike a name from the list.  Alternate striking of names will result in a single name left to serve as arbitrator.  The Federal Mediation and Conciliation Service will be requested to select an arbitrator if either party refuses to participate in the process.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14.04</w:t>
      </w:r>
      <w:r>
        <w:rPr>
          <w:rFonts w:ascii="Times New Roman" w:hAnsi="Times New Roman"/>
          <w:sz w:val="24"/>
        </w:rPr>
        <w:tab/>
        <w:t>If the parties fail to agree on a joint submission of the issue(s) for arbitration, each shall</w:t>
      </w:r>
    </w:p>
    <w:p w:rsidR="004227D0" w:rsidRDefault="004227D0">
      <w:pPr>
        <w:tabs>
          <w:tab w:val="left" w:pos="990"/>
        </w:tabs>
        <w:rPr>
          <w:rFonts w:ascii="Times New Roman" w:hAnsi="Times New Roman"/>
          <w:sz w:val="24"/>
        </w:rPr>
      </w:pPr>
      <w:r>
        <w:rPr>
          <w:rFonts w:ascii="Times New Roman" w:hAnsi="Times New Roman"/>
          <w:sz w:val="24"/>
        </w:rPr>
        <w:tab/>
        <w:t>submit a separate submission in advance of the hearing and the arbitrator shall determine the issue(s) to be heard from among those submitted.</w:t>
      </w:r>
    </w:p>
    <w:p w:rsidR="004227D0" w:rsidRDefault="004227D0">
      <w:pPr>
        <w:rPr>
          <w:rFonts w:ascii="Times New Roman" w:hAnsi="Times New Roman"/>
          <w:sz w:val="24"/>
        </w:rPr>
      </w:pPr>
    </w:p>
    <w:p w:rsidR="004227D0" w:rsidRDefault="004227D0">
      <w:pPr>
        <w:tabs>
          <w:tab w:val="left" w:pos="1008"/>
        </w:tabs>
        <w:ind w:left="1008" w:hanging="1008"/>
        <w:jc w:val="both"/>
        <w:rPr>
          <w:rFonts w:ascii="Times New Roman" w:hAnsi="Times New Roman"/>
          <w:sz w:val="24"/>
        </w:rPr>
      </w:pPr>
      <w:r>
        <w:rPr>
          <w:rFonts w:ascii="Times New Roman" w:hAnsi="Times New Roman"/>
          <w:sz w:val="24"/>
        </w:rPr>
        <w:t>14.05</w:t>
      </w:r>
      <w:r>
        <w:rPr>
          <w:rFonts w:ascii="Times New Roman" w:hAnsi="Times New Roman"/>
          <w:sz w:val="24"/>
        </w:rPr>
        <w:tab/>
        <w:t xml:space="preserve">The arbitrator's fees and expenses shall be borne equally by the Employer and the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tabs>
          <w:tab w:val="left" w:pos="1008"/>
        </w:tabs>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14.06</w:t>
      </w:r>
      <w:r>
        <w:rPr>
          <w:rFonts w:ascii="Times New Roman" w:hAnsi="Times New Roman"/>
          <w:sz w:val="24"/>
        </w:rPr>
        <w:tab/>
        <w:t>The arbitration hearing will be held, if possible, on the Employer's premises, within</w:t>
      </w:r>
    </w:p>
    <w:p w:rsidR="004227D0" w:rsidRDefault="004227D0">
      <w:pPr>
        <w:tabs>
          <w:tab w:val="left" w:pos="990"/>
        </w:tabs>
        <w:rPr>
          <w:rFonts w:ascii="Times New Roman" w:hAnsi="Times New Roman"/>
          <w:sz w:val="24"/>
        </w:rPr>
      </w:pPr>
      <w:r>
        <w:rPr>
          <w:rFonts w:ascii="Times New Roman" w:hAnsi="Times New Roman"/>
          <w:sz w:val="24"/>
        </w:rPr>
        <w:tab/>
        <w:t xml:space="preserve">commuting distance of the grievant's duty station, and during the regular day-shift hours of the basic workweek.  The grievant, Union representative, and employees called as witnesses shall be on official time if they would have otherwise been in a duty status.  The Employer will not pay travel and per diem expenses for the grievant, Union representative, or witnesses called by the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14.07</w:t>
      </w:r>
      <w:r>
        <w:rPr>
          <w:rFonts w:ascii="Times New Roman" w:hAnsi="Times New Roman"/>
          <w:sz w:val="24"/>
        </w:rPr>
        <w:tab/>
        <w:t>The parties agree to exchange lists of witnesses not later than 14 calendar days prior to</w:t>
      </w:r>
    </w:p>
    <w:p w:rsidR="004227D0" w:rsidRDefault="004227D0">
      <w:pPr>
        <w:tabs>
          <w:tab w:val="left" w:pos="990"/>
        </w:tabs>
        <w:rPr>
          <w:rFonts w:ascii="Times New Roman" w:hAnsi="Times New Roman"/>
          <w:sz w:val="24"/>
        </w:rPr>
      </w:pPr>
      <w:r>
        <w:rPr>
          <w:rFonts w:ascii="Times New Roman" w:hAnsi="Times New Roman"/>
          <w:sz w:val="24"/>
        </w:rPr>
        <w:tab/>
        <w:t xml:space="preserve">the scheduled date of the hearing.  The Employer agrees to notify the </w:t>
      </w:r>
      <w:smartTag w:uri="urn:schemas-microsoft-com:office:smarttags" w:element="place">
        <w:r>
          <w:rPr>
            <w:rFonts w:ascii="Times New Roman" w:hAnsi="Times New Roman"/>
            <w:sz w:val="24"/>
          </w:rPr>
          <w:t>Union</w:t>
        </w:r>
      </w:smartTag>
      <w:r>
        <w:rPr>
          <w:rFonts w:ascii="Times New Roman" w:hAnsi="Times New Roman"/>
          <w:sz w:val="24"/>
        </w:rPr>
        <w:t xml:space="preserve"> in writing of any issue of grievability or arbitrability at the same time.  Witnesses called must have relevant testimony to the issues being heard.  Either party may challenge the appropriateness of a witness.  Disagreements will be provided to the arbitrator for resolution.  When multiple employees have identical testimony, the parties will make every effort to seek stipulations to cover such testimony, or have depositions taken should travel be involved.</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14.08</w:t>
      </w:r>
      <w:r>
        <w:rPr>
          <w:rFonts w:ascii="Times New Roman" w:hAnsi="Times New Roman"/>
          <w:sz w:val="24"/>
        </w:rPr>
        <w:tab/>
        <w:t>Any party desiring a verbatim transcript of the proceedings will bear the cost of such transcript.  Should both parties desire a transcript, the cost shall be borne equally.</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t>14.09</w:t>
      </w:r>
      <w:r>
        <w:rPr>
          <w:rFonts w:ascii="Times New Roman" w:hAnsi="Times New Roman"/>
          <w:sz w:val="24"/>
        </w:rPr>
        <w:tab/>
        <w:t>The arbitrator shall not have the power to add to, subtract from, or disregard any provision of this Agreement.</w:t>
      </w:r>
    </w:p>
    <w:p w:rsidR="004227D0" w:rsidRDefault="004227D0">
      <w:pPr>
        <w:tabs>
          <w:tab w:val="left" w:pos="1008"/>
        </w:tabs>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14.10</w:t>
      </w:r>
      <w:r>
        <w:rPr>
          <w:rFonts w:ascii="Times New Roman" w:hAnsi="Times New Roman"/>
          <w:sz w:val="24"/>
        </w:rPr>
        <w:tab/>
        <w:t>The arbitrator will be requested to render a decision as quickly as possible but not later</w:t>
      </w:r>
    </w:p>
    <w:p w:rsidR="004227D0" w:rsidRDefault="004227D0">
      <w:pPr>
        <w:tabs>
          <w:tab w:val="left" w:pos="990"/>
        </w:tabs>
        <w:rPr>
          <w:rFonts w:ascii="Times New Roman" w:hAnsi="Times New Roman"/>
          <w:sz w:val="24"/>
        </w:rPr>
      </w:pPr>
      <w:r>
        <w:rPr>
          <w:rFonts w:ascii="Times New Roman" w:hAnsi="Times New Roman"/>
          <w:sz w:val="24"/>
        </w:rPr>
        <w:tab/>
        <w:t>than 30 calendar days after the conclusion of the hearing.</w:t>
      </w:r>
    </w:p>
    <w:p w:rsidR="004227D0" w:rsidRDefault="004227D0">
      <w:pPr>
        <w:tabs>
          <w:tab w:val="left" w:pos="990"/>
        </w:tabs>
        <w:rPr>
          <w:rFonts w:ascii="Times New Roman" w:hAnsi="Times New Roman"/>
          <w:sz w:val="24"/>
        </w:rPr>
      </w:pPr>
    </w:p>
    <w:p w:rsidR="004227D0" w:rsidRDefault="004227D0">
      <w:pPr>
        <w:tabs>
          <w:tab w:val="left" w:pos="990"/>
        </w:tabs>
        <w:ind w:left="990" w:hanging="1080"/>
        <w:rPr>
          <w:rFonts w:ascii="Times New Roman" w:hAnsi="Times New Roman"/>
          <w:sz w:val="24"/>
        </w:rPr>
      </w:pPr>
      <w:r>
        <w:rPr>
          <w:rFonts w:ascii="Times New Roman" w:hAnsi="Times New Roman"/>
          <w:sz w:val="24"/>
        </w:rPr>
        <w:t>14.11</w:t>
      </w:r>
      <w:r>
        <w:rPr>
          <w:rFonts w:ascii="Times New Roman" w:hAnsi="Times New Roman"/>
          <w:sz w:val="24"/>
        </w:rPr>
        <w:tab/>
        <w:t xml:space="preserve">When an issue of grievability/arbitrability is part of the issue to be heard by the </w:t>
      </w:r>
    </w:p>
    <w:p w:rsidR="004227D0" w:rsidRDefault="004227D0">
      <w:pPr>
        <w:tabs>
          <w:tab w:val="left" w:pos="990"/>
        </w:tabs>
        <w:rPr>
          <w:rFonts w:ascii="Times New Roman" w:hAnsi="Times New Roman"/>
          <w:sz w:val="24"/>
        </w:rPr>
      </w:pPr>
      <w:r>
        <w:rPr>
          <w:rFonts w:ascii="Times New Roman" w:hAnsi="Times New Roman"/>
          <w:sz w:val="24"/>
        </w:rPr>
        <w:tab/>
        <w:t>arbitrator, both issues will be heard at the same hearing.  The parties may mutually agree to present grievability/arbitrability issues to the arbitrator by written briefs prior to a scheduled hearing on the merits of the case.</w:t>
      </w:r>
    </w:p>
    <w:p w:rsidR="004227D0" w:rsidRDefault="004227D0">
      <w:pPr>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14.12</w:t>
      </w:r>
      <w:r>
        <w:rPr>
          <w:rFonts w:ascii="Times New Roman" w:hAnsi="Times New Roman"/>
          <w:sz w:val="24"/>
        </w:rPr>
        <w:tab/>
        <w:t xml:space="preserve">The arbitrator's decision shall be binding on the parties absent a filing of an exception to </w:t>
      </w:r>
    </w:p>
    <w:p w:rsidR="004227D0" w:rsidRDefault="004227D0">
      <w:pPr>
        <w:tabs>
          <w:tab w:val="left" w:pos="990"/>
        </w:tabs>
        <w:rPr>
          <w:rFonts w:ascii="Times New Roman" w:hAnsi="Times New Roman"/>
          <w:sz w:val="24"/>
        </w:rPr>
      </w:pPr>
      <w:r>
        <w:rPr>
          <w:rFonts w:ascii="Times New Roman" w:hAnsi="Times New Roman"/>
          <w:sz w:val="24"/>
        </w:rPr>
        <w:tab/>
        <w:t>the Federal Labor Relations Authority (FLRA) that results in a decision impacting on the arbitrator's decision.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14.13</w:t>
      </w:r>
      <w:r>
        <w:rPr>
          <w:rFonts w:ascii="Times New Roman" w:hAnsi="Times New Roman"/>
          <w:sz w:val="24"/>
        </w:rPr>
        <w:tab/>
        <w:t>Any dispute over the interpretation or application of an arbitrator's decision shall be</w:t>
      </w:r>
    </w:p>
    <w:p w:rsidR="004227D0" w:rsidRDefault="004227D0">
      <w:pPr>
        <w:tabs>
          <w:tab w:val="left" w:pos="990"/>
        </w:tabs>
        <w:rPr>
          <w:rFonts w:ascii="Times New Roman" w:hAnsi="Times New Roman"/>
          <w:sz w:val="24"/>
        </w:rPr>
      </w:pPr>
      <w:r>
        <w:rPr>
          <w:rFonts w:ascii="Times New Roman" w:hAnsi="Times New Roman"/>
          <w:sz w:val="24"/>
        </w:rPr>
        <w:tab/>
        <w:t>returned to the arbitrator for settlement, including remanded awards.</w:t>
      </w: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15.</w:t>
      </w:r>
      <w:r>
        <w:rPr>
          <w:rFonts w:ascii="Times New Roman" w:hAnsi="Times New Roman"/>
          <w:sz w:val="24"/>
        </w:rPr>
        <w:tab/>
      </w:r>
      <w:r>
        <w:rPr>
          <w:rFonts w:ascii="Times New Roman" w:hAnsi="Times New Roman"/>
          <w:sz w:val="24"/>
          <w:u w:val="single"/>
        </w:rPr>
        <w:t>HOURS OF WORK</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15.01</w:t>
      </w:r>
      <w:r>
        <w:rPr>
          <w:rFonts w:ascii="Times New Roman" w:hAnsi="Times New Roman"/>
          <w:sz w:val="24"/>
        </w:rPr>
        <w:tab/>
        <w:t xml:space="preserve">In accordance with regulations, the standard workday for full-time employees shall </w:t>
      </w:r>
    </w:p>
    <w:p w:rsidR="004227D0" w:rsidRDefault="004227D0">
      <w:pPr>
        <w:tabs>
          <w:tab w:val="left" w:pos="990"/>
        </w:tabs>
        <w:rPr>
          <w:rFonts w:ascii="Times New Roman" w:hAnsi="Times New Roman"/>
          <w:sz w:val="24"/>
        </w:rPr>
      </w:pPr>
      <w:r>
        <w:rPr>
          <w:rFonts w:ascii="Times New Roman" w:hAnsi="Times New Roman"/>
          <w:sz w:val="24"/>
        </w:rPr>
        <w:tab/>
        <w:t>normally consist of eight (8) hours.  The standard workweek for full-time employees shall normally consist of forty (40) hours, including five (5) consecutive standard workdays scheduled Monday through Friday.  Unless covered by a compressed work schedule, or credited as credit hours under Flexischedule, work in excess of eight (8) hours in a day or forty (40) hours in a week shall be compensable as either overtime or compensatory time off.  Tours of duty for part-time employees are normally those hours specified on their appointing Standard Form 50, except as permitted otherwise by applicable BPA policy.</w:t>
      </w:r>
    </w:p>
    <w:p w:rsidR="004227D0" w:rsidRDefault="004227D0">
      <w:pPr>
        <w:tabs>
          <w:tab w:val="left" w:pos="720"/>
          <w:tab w:val="left" w:pos="1440"/>
          <w:tab w:val="left" w:pos="2160"/>
          <w:tab w:val="left" w:pos="2880"/>
          <w:tab w:val="left" w:pos="3600"/>
        </w:tabs>
        <w:ind w:left="540" w:right="720"/>
        <w:rPr>
          <w:rFonts w:ascii="Times New Roman" w:hAnsi="Times New Roman"/>
          <w:sz w:val="24"/>
        </w:rPr>
      </w:pPr>
    </w:p>
    <w:p w:rsidR="004227D0" w:rsidRDefault="004227D0">
      <w:pPr>
        <w:tabs>
          <w:tab w:val="left" w:pos="990"/>
          <w:tab w:val="left" w:pos="1440"/>
          <w:tab w:val="left" w:pos="2160"/>
          <w:tab w:val="left" w:pos="2880"/>
          <w:tab w:val="left" w:pos="3600"/>
        </w:tabs>
        <w:ind w:right="720"/>
        <w:rPr>
          <w:rFonts w:ascii="Times New Roman" w:hAnsi="Times New Roman"/>
          <w:sz w:val="24"/>
        </w:rPr>
      </w:pPr>
      <w:r>
        <w:rPr>
          <w:rFonts w:ascii="Times New Roman" w:hAnsi="Times New Roman"/>
          <w:sz w:val="24"/>
        </w:rPr>
        <w:t>15.03</w:t>
      </w:r>
      <w:r>
        <w:rPr>
          <w:rFonts w:ascii="Times New Roman" w:hAnsi="Times New Roman"/>
          <w:sz w:val="24"/>
        </w:rPr>
        <w:tab/>
        <w:t>For employees covered by Flexischedule, a supervisor’s determination to</w:t>
      </w:r>
    </w:p>
    <w:p w:rsidR="004227D0" w:rsidRDefault="004227D0">
      <w:pPr>
        <w:tabs>
          <w:tab w:val="left" w:pos="990"/>
          <w:tab w:val="left" w:pos="1440"/>
          <w:tab w:val="left" w:pos="2160"/>
          <w:tab w:val="left" w:pos="2880"/>
          <w:tab w:val="left" w:pos="3600"/>
        </w:tabs>
        <w:ind w:right="720"/>
        <w:rPr>
          <w:rFonts w:ascii="Times New Roman" w:hAnsi="Times New Roman"/>
          <w:sz w:val="24"/>
        </w:rPr>
      </w:pPr>
      <w:r>
        <w:rPr>
          <w:rFonts w:ascii="Times New Roman" w:hAnsi="Times New Roman"/>
          <w:sz w:val="24"/>
        </w:rPr>
        <w:tab/>
        <w:t>deny flexible arrival and departure time privileges to the employee for more than two consecutive pay periods shall be put in writing, along with the reasons for the action.</w:t>
      </w:r>
    </w:p>
    <w:p w:rsidR="004227D0" w:rsidRDefault="004227D0">
      <w:pPr>
        <w:tabs>
          <w:tab w:val="left" w:pos="720"/>
          <w:tab w:val="left" w:pos="1440"/>
          <w:tab w:val="left" w:pos="2160"/>
          <w:tab w:val="left" w:pos="2880"/>
          <w:tab w:val="left" w:pos="3600"/>
        </w:tabs>
        <w:rPr>
          <w:rFonts w:ascii="Times New Roman" w:hAnsi="Times New Roman"/>
          <w:sz w:val="24"/>
        </w:rPr>
      </w:pPr>
    </w:p>
    <w:p w:rsidR="004227D0" w:rsidRDefault="004227D0">
      <w:pPr>
        <w:tabs>
          <w:tab w:val="left" w:pos="990"/>
          <w:tab w:val="left" w:pos="1440"/>
          <w:tab w:val="left" w:pos="2160"/>
          <w:tab w:val="left" w:pos="2880"/>
          <w:tab w:val="left" w:pos="3600"/>
        </w:tabs>
        <w:ind w:right="720"/>
        <w:rPr>
          <w:rFonts w:ascii="Times New Roman" w:hAnsi="Times New Roman"/>
          <w:sz w:val="24"/>
        </w:rPr>
      </w:pPr>
      <w:r>
        <w:rPr>
          <w:rFonts w:ascii="Times New Roman" w:hAnsi="Times New Roman"/>
          <w:sz w:val="24"/>
        </w:rPr>
        <w:t>15.04</w:t>
      </w:r>
      <w:r>
        <w:rPr>
          <w:rFonts w:ascii="Times New Roman" w:hAnsi="Times New Roman"/>
          <w:sz w:val="24"/>
        </w:rPr>
        <w:tab/>
        <w:t>Compressed work schedules for employees shall be documented in writing</w:t>
      </w:r>
    </w:p>
    <w:p w:rsidR="004227D0" w:rsidRDefault="004227D0">
      <w:pPr>
        <w:tabs>
          <w:tab w:val="left" w:pos="990"/>
          <w:tab w:val="left" w:pos="1440"/>
          <w:tab w:val="left" w:pos="2160"/>
          <w:tab w:val="left" w:pos="2880"/>
          <w:tab w:val="left" w:pos="3600"/>
        </w:tabs>
        <w:ind w:right="720"/>
        <w:rPr>
          <w:rFonts w:ascii="Times New Roman" w:hAnsi="Times New Roman"/>
          <w:sz w:val="24"/>
        </w:rPr>
      </w:pPr>
      <w:r>
        <w:rPr>
          <w:rFonts w:ascii="Times New Roman" w:hAnsi="Times New Roman"/>
          <w:sz w:val="24"/>
        </w:rPr>
        <w:tab/>
        <w:t>and are considered a supplement to this Agreement.</w:t>
      </w:r>
    </w:p>
    <w:p w:rsidR="004227D0" w:rsidRDefault="004227D0">
      <w:pPr>
        <w:tabs>
          <w:tab w:val="left" w:pos="720"/>
          <w:tab w:val="left" w:pos="1440"/>
          <w:tab w:val="left" w:pos="2160"/>
          <w:tab w:val="left" w:pos="2880"/>
          <w:tab w:val="left" w:pos="360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15.02</w:t>
      </w:r>
      <w:r>
        <w:rPr>
          <w:rFonts w:ascii="Times New Roman" w:hAnsi="Times New Roman"/>
          <w:sz w:val="24"/>
        </w:rPr>
        <w:tab/>
        <w:t>Deviations from the standard workday and workweek can be made by the Employer to</w:t>
      </w:r>
    </w:p>
    <w:p w:rsidR="004227D0" w:rsidRDefault="004227D0">
      <w:pPr>
        <w:tabs>
          <w:tab w:val="left" w:pos="990"/>
        </w:tabs>
        <w:rPr>
          <w:rFonts w:ascii="Times New Roman" w:hAnsi="Times New Roman"/>
          <w:sz w:val="24"/>
        </w:rPr>
      </w:pPr>
      <w:r>
        <w:rPr>
          <w:rFonts w:ascii="Times New Roman" w:hAnsi="Times New Roman"/>
          <w:sz w:val="24"/>
        </w:rPr>
        <w:tab/>
        <w:t>meet work requirements, but as much notice as practicable will be given to the employees affected.</w:t>
      </w:r>
    </w:p>
    <w:p w:rsidR="004227D0" w:rsidRDefault="004227D0">
      <w:pPr>
        <w:tabs>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16.</w:t>
      </w:r>
      <w:r>
        <w:rPr>
          <w:rFonts w:ascii="Times New Roman" w:hAnsi="Times New Roman"/>
          <w:sz w:val="24"/>
        </w:rPr>
        <w:tab/>
      </w:r>
      <w:r>
        <w:rPr>
          <w:rFonts w:ascii="Times New Roman" w:hAnsi="Times New Roman"/>
          <w:sz w:val="24"/>
          <w:u w:val="single"/>
        </w:rPr>
        <w:t>OVERTIME AND COMPENSATORY TIME</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t>16.01</w:t>
      </w:r>
      <w:r>
        <w:rPr>
          <w:rFonts w:ascii="Times New Roman" w:hAnsi="Times New Roman"/>
          <w:sz w:val="24"/>
        </w:rPr>
        <w:tab/>
        <w:t>(a)</w:t>
      </w:r>
      <w:r>
        <w:rPr>
          <w:rFonts w:ascii="Times New Roman" w:hAnsi="Times New Roman"/>
          <w:sz w:val="24"/>
        </w:rPr>
        <w:tab/>
        <w:t>Unless covered by a compressed work schedule, or credited as credit hours under Flexischedule, exempt employees are entitled to overtime pay for all ordered or authorized work that extends beyond the normal 8 hours of the regularly scheduled standard workday or beyond the normal 40 hours of the standard workweek in accordance with existing policy and regulations.</w:t>
      </w:r>
    </w:p>
    <w:p w:rsidR="004227D0" w:rsidRDefault="004227D0">
      <w:pPr>
        <w:tabs>
          <w:tab w:val="left" w:pos="3456"/>
        </w:tabs>
        <w:ind w:firstLine="3456"/>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(b)</w:t>
      </w:r>
      <w:r>
        <w:rPr>
          <w:rFonts w:ascii="Times New Roman" w:hAnsi="Times New Roman"/>
          <w:sz w:val="24"/>
        </w:rPr>
        <w:tab/>
        <w:t>Unless covered by a compressed work schedule, or credited as credit hours under Flexischedule, non-exempt employees are entitled to overtime pay for all suffered or permitted work that extends beyond the 8 hours of the regularly scheduled standard workday or beyond the 40 hours of the standard workweek in accordance with existing policy and regulations.</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(c)</w:t>
      </w:r>
      <w:r>
        <w:rPr>
          <w:rFonts w:ascii="Times New Roman" w:hAnsi="Times New Roman"/>
          <w:sz w:val="24"/>
        </w:rPr>
        <w:tab/>
        <w:t>Employees may, at their option, elect compensatory time off in lieu of paid overtime (except those employees on a fixed work schedule must be paid for overtime that is regularly scheduled overtime).</w:t>
      </w:r>
    </w:p>
    <w:p w:rsidR="004227D0" w:rsidRDefault="004227D0">
      <w:pPr>
        <w:tabs>
          <w:tab w:val="left" w:pos="990"/>
        </w:tabs>
        <w:ind w:left="990" w:hanging="990"/>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(d) For employees covered by FLSA, there is no bi-weekly limit of compensation earned.  For employees exempted from FLSA, the law limits total compensation, including the value of compensatory time off, in any pay period, to not exceed the maximum bi-weekly rate for GS-15.</w:t>
      </w:r>
    </w:p>
    <w:p w:rsidR="004227D0" w:rsidRDefault="004227D0">
      <w:pPr>
        <w:rPr>
          <w:rFonts w:ascii="Times New Roman" w:hAnsi="Times New Roman"/>
          <w:sz w:val="24"/>
        </w:rPr>
      </w:pPr>
    </w:p>
    <w:p w:rsidR="004227D0" w:rsidRDefault="004227D0">
      <w:pPr>
        <w:tabs>
          <w:tab w:val="left" w:pos="990"/>
        </w:tabs>
        <w:ind w:left="990" w:hanging="990"/>
        <w:jc w:val="both"/>
        <w:rPr>
          <w:rFonts w:ascii="Times New Roman" w:hAnsi="Times New Roman"/>
          <w:sz w:val="24"/>
        </w:rPr>
      </w:pPr>
      <w:r>
        <w:rPr>
          <w:rFonts w:ascii="Times New Roman" w:hAnsi="Times New Roman"/>
          <w:sz w:val="24"/>
        </w:rPr>
        <w:tab/>
        <w:t>(e)</w:t>
      </w:r>
      <w:r>
        <w:rPr>
          <w:rFonts w:ascii="Times New Roman" w:hAnsi="Times New Roman"/>
          <w:sz w:val="24"/>
        </w:rPr>
        <w:tab/>
        <w:t>All overtime and compensatory time shall be earned and paid/used in accordance with existing policy and regulations.</w:t>
      </w:r>
    </w:p>
    <w:p w:rsidR="004227D0" w:rsidRDefault="004227D0">
      <w:pPr>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16.02</w:t>
      </w:r>
      <w:r>
        <w:rPr>
          <w:rFonts w:ascii="Times New Roman" w:hAnsi="Times New Roman"/>
          <w:sz w:val="24"/>
        </w:rPr>
        <w:tab/>
        <w:t xml:space="preserve">When assigning overtime work, a supervisor shall take into account the skills and </w:t>
      </w:r>
    </w:p>
    <w:p w:rsidR="004227D0" w:rsidRDefault="004227D0">
      <w:pPr>
        <w:tabs>
          <w:tab w:val="left" w:pos="990"/>
        </w:tabs>
        <w:rPr>
          <w:rFonts w:ascii="Times New Roman" w:hAnsi="Times New Roman"/>
          <w:sz w:val="24"/>
        </w:rPr>
      </w:pPr>
      <w:r>
        <w:rPr>
          <w:rFonts w:ascii="Times New Roman" w:hAnsi="Times New Roman"/>
          <w:sz w:val="24"/>
        </w:rPr>
        <w:tab/>
        <w:t>knowledge needed to perform the job in a cost effective manner.  As much notice as practicable will be given the employees affected.</w:t>
      </w:r>
    </w:p>
    <w:p w:rsidR="004227D0" w:rsidRDefault="004227D0">
      <w:pPr>
        <w:spacing w:line="480" w:lineRule="atLeast"/>
        <w:rPr>
          <w:rFonts w:ascii="Times New Roman" w:hAnsi="Times New Roman"/>
          <w:sz w:val="24"/>
        </w:rPr>
      </w:pPr>
    </w:p>
    <w:p w:rsidR="004227D0" w:rsidRDefault="004227D0">
      <w:pPr>
        <w:tabs>
          <w:tab w:val="left" w:pos="1008"/>
        </w:tabs>
        <w:jc w:val="both"/>
        <w:rPr>
          <w:rFonts w:ascii="Times New Roman" w:hAnsi="Times New Roman"/>
          <w:sz w:val="24"/>
        </w:rPr>
      </w:pPr>
      <w:r>
        <w:rPr>
          <w:rFonts w:ascii="Times New Roman" w:hAnsi="Times New Roman"/>
          <w:sz w:val="24"/>
        </w:rPr>
        <w:t>16.03</w:t>
      </w:r>
      <w:r>
        <w:rPr>
          <w:rFonts w:ascii="Times New Roman" w:hAnsi="Times New Roman"/>
          <w:sz w:val="24"/>
        </w:rPr>
        <w:tab/>
        <w:t>A minimum of 2 hours overtime will be paid if the employee is called back to work on</w:t>
      </w:r>
    </w:p>
    <w:p w:rsidR="004227D0" w:rsidRDefault="004227D0">
      <w:pPr>
        <w:tabs>
          <w:tab w:val="left" w:pos="1008"/>
        </w:tabs>
        <w:jc w:val="both"/>
        <w:rPr>
          <w:rFonts w:ascii="Times New Roman" w:hAnsi="Times New Roman"/>
          <w:sz w:val="24"/>
        </w:rPr>
      </w:pPr>
      <w:r>
        <w:rPr>
          <w:rFonts w:ascii="Times New Roman" w:hAnsi="Times New Roman"/>
          <w:sz w:val="24"/>
        </w:rPr>
        <w:tab/>
        <w:t>overtime, in accordance with regulations.</w:t>
      </w: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17.</w:t>
      </w:r>
      <w:r>
        <w:rPr>
          <w:rFonts w:ascii="Times New Roman" w:hAnsi="Times New Roman"/>
          <w:sz w:val="24"/>
        </w:rPr>
        <w:tab/>
      </w:r>
      <w:r>
        <w:rPr>
          <w:rFonts w:ascii="Times New Roman" w:hAnsi="Times New Roman"/>
          <w:sz w:val="24"/>
          <w:u w:val="single"/>
        </w:rPr>
        <w:t>TRAVEL</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17.01</w:t>
      </w:r>
      <w:r>
        <w:rPr>
          <w:rFonts w:ascii="Times New Roman" w:hAnsi="Times New Roman"/>
          <w:sz w:val="24"/>
        </w:rPr>
        <w:tab/>
        <w:t>BPA shall normally schedule time to be spent by an employee in a travel status</w:t>
      </w:r>
    </w:p>
    <w:p w:rsidR="004227D0" w:rsidRDefault="004227D0">
      <w:pPr>
        <w:tabs>
          <w:tab w:val="left" w:pos="990"/>
        </w:tabs>
        <w:rPr>
          <w:rFonts w:ascii="Times New Roman" w:hAnsi="Times New Roman"/>
          <w:sz w:val="24"/>
        </w:rPr>
      </w:pPr>
      <w:r>
        <w:rPr>
          <w:rFonts w:ascii="Times New Roman" w:hAnsi="Times New Roman"/>
          <w:sz w:val="24"/>
        </w:rPr>
        <w:tab/>
        <w:t>away from the official permanent duty station within the normal workweek of such employee in accordance with applicable travel and hours of duty regulations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17.02</w:t>
      </w:r>
      <w:r>
        <w:rPr>
          <w:rFonts w:ascii="Times New Roman" w:hAnsi="Times New Roman"/>
          <w:sz w:val="24"/>
        </w:rPr>
        <w:tab/>
        <w:t>Each employee shall be assigned a designated place to report for work.  The Employer</w:t>
      </w:r>
    </w:p>
    <w:p w:rsidR="004227D0" w:rsidRDefault="004227D0">
      <w:pPr>
        <w:tabs>
          <w:tab w:val="left" w:pos="990"/>
        </w:tabs>
        <w:rPr>
          <w:rFonts w:ascii="Times New Roman" w:hAnsi="Times New Roman"/>
          <w:sz w:val="24"/>
        </w:rPr>
      </w:pPr>
      <w:r>
        <w:rPr>
          <w:rFonts w:ascii="Times New Roman" w:hAnsi="Times New Roman"/>
          <w:sz w:val="24"/>
        </w:rPr>
        <w:tab/>
        <w:t>may change the designated place of reporting for work with reasonable notice.  The employees shall report at the place designated at the commencement of the workday and after reporting shall be regarded as on duty.  Travel from the place of reporting to the actual place of work shall be on duty time, and any transportation necessary shall be provided by the Employer.</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17.03</w:t>
      </w:r>
      <w:r>
        <w:rPr>
          <w:rFonts w:ascii="Times New Roman" w:hAnsi="Times New Roman"/>
          <w:sz w:val="24"/>
        </w:rPr>
        <w:tab/>
        <w:t>Insofar as practicable, classified employees should not be required to travel during</w:t>
      </w:r>
    </w:p>
    <w:p w:rsidR="004227D0" w:rsidRDefault="004227D0">
      <w:pPr>
        <w:tabs>
          <w:tab w:val="left" w:pos="990"/>
        </w:tabs>
        <w:rPr>
          <w:rFonts w:ascii="Times New Roman" w:hAnsi="Times New Roman"/>
          <w:sz w:val="24"/>
        </w:rPr>
      </w:pPr>
      <w:r>
        <w:rPr>
          <w:rFonts w:ascii="Times New Roman" w:hAnsi="Times New Roman"/>
          <w:sz w:val="24"/>
        </w:rPr>
        <w:tab/>
        <w:t>nonduty hours.  If it is necessary for an employee to travel outside regular working hours and does not qualify for overtime pay for travel time, the supervisor must record the reasons for ordering travel at those hours.  A copy of the supervisor's statement will be available at the employee's request.</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17.04</w:t>
      </w:r>
      <w:r>
        <w:rPr>
          <w:rFonts w:ascii="Times New Roman" w:hAnsi="Times New Roman"/>
          <w:sz w:val="24"/>
        </w:rPr>
        <w:tab/>
        <w:t>The Employer will provide for the advancement of funds to employees for travel</w:t>
      </w:r>
    </w:p>
    <w:p w:rsidR="004227D0" w:rsidRDefault="004227D0">
      <w:pPr>
        <w:tabs>
          <w:tab w:val="left" w:pos="990"/>
        </w:tabs>
        <w:rPr>
          <w:rFonts w:ascii="Times New Roman" w:hAnsi="Times New Roman"/>
          <w:sz w:val="24"/>
        </w:rPr>
      </w:pPr>
      <w:r>
        <w:rPr>
          <w:rFonts w:ascii="Times New Roman" w:hAnsi="Times New Roman"/>
          <w:sz w:val="24"/>
        </w:rPr>
        <w:tab/>
        <w:t>expenses limited to the estimated out-of-pocket expenses to finance required travel, in accordance with regulation and BPA policy.  Such advances are to be reserved and used solely for job-related travel purposes and refunded when no longer needed for such purposes, in accordance with applicable regulations.</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17.05</w:t>
      </w:r>
      <w:r>
        <w:rPr>
          <w:rFonts w:ascii="Times New Roman" w:hAnsi="Times New Roman"/>
          <w:sz w:val="24"/>
        </w:rPr>
        <w:tab/>
        <w:t>In the event employees, through no fault of their own, are obligated for double lodging</w:t>
      </w:r>
    </w:p>
    <w:p w:rsidR="004227D0" w:rsidRDefault="004227D0">
      <w:pPr>
        <w:rPr>
          <w:rFonts w:ascii="Times New Roman" w:hAnsi="Times New Roman"/>
          <w:sz w:val="24"/>
        </w:rPr>
      </w:pPr>
      <w:r>
        <w:rPr>
          <w:rFonts w:ascii="Times New Roman" w:hAnsi="Times New Roman"/>
          <w:sz w:val="24"/>
        </w:rPr>
        <w:tab/>
        <w:t xml:space="preserve"> costs for the same night, they may obtain reimbursement for the extra cost by providing justification and proof of such costs in accordance with regulations.</w:t>
      </w: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18.</w:t>
      </w:r>
      <w:r>
        <w:rPr>
          <w:rFonts w:ascii="Times New Roman" w:hAnsi="Times New Roman"/>
          <w:sz w:val="24"/>
        </w:rPr>
        <w:tab/>
      </w:r>
      <w:r>
        <w:rPr>
          <w:rFonts w:ascii="Times New Roman" w:hAnsi="Times New Roman"/>
          <w:sz w:val="24"/>
          <w:u w:val="single"/>
        </w:rPr>
        <w:t>DUTY STATIONS</w:t>
      </w:r>
    </w:p>
    <w:p w:rsidR="004227D0" w:rsidRDefault="004227D0">
      <w:pPr>
        <w:tabs>
          <w:tab w:val="left" w:pos="1008"/>
        </w:tabs>
        <w:rPr>
          <w:rFonts w:ascii="Times New Roman" w:hAnsi="Times New Roman"/>
          <w:sz w:val="24"/>
        </w:rPr>
      </w:pPr>
    </w:p>
    <w:p w:rsidR="004227D0" w:rsidRDefault="004227D0">
      <w:pPr>
        <w:tabs>
          <w:tab w:val="left" w:pos="990"/>
        </w:tabs>
        <w:jc w:val="both"/>
        <w:rPr>
          <w:rFonts w:ascii="Times New Roman" w:hAnsi="Times New Roman"/>
          <w:sz w:val="24"/>
        </w:rPr>
      </w:pPr>
      <w:r>
        <w:rPr>
          <w:rFonts w:ascii="Times New Roman" w:hAnsi="Times New Roman"/>
          <w:sz w:val="24"/>
        </w:rPr>
        <w:t>18.01</w:t>
      </w:r>
      <w:r>
        <w:rPr>
          <w:rFonts w:ascii="Times New Roman" w:hAnsi="Times New Roman"/>
          <w:sz w:val="24"/>
        </w:rPr>
        <w:tab/>
        <w:t xml:space="preserve">Each employee shall be assigned an official permanent duty station.  Changes therein </w:t>
      </w:r>
    </w:p>
    <w:p w:rsidR="004227D0" w:rsidRDefault="004227D0">
      <w:pPr>
        <w:tabs>
          <w:tab w:val="left" w:pos="990"/>
        </w:tabs>
        <w:jc w:val="both"/>
        <w:rPr>
          <w:rFonts w:ascii="Times New Roman" w:hAnsi="Times New Roman"/>
          <w:sz w:val="24"/>
        </w:rPr>
      </w:pPr>
      <w:r>
        <w:rPr>
          <w:rFonts w:ascii="Times New Roman" w:hAnsi="Times New Roman"/>
          <w:sz w:val="24"/>
        </w:rPr>
        <w:tab/>
        <w:t>may be made at the option of the Employer in order to carry out its mission.</w:t>
      </w:r>
    </w:p>
    <w:p w:rsidR="004227D0" w:rsidRDefault="004227D0">
      <w:pPr>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18.02</w:t>
      </w:r>
      <w:r>
        <w:rPr>
          <w:rFonts w:ascii="Times New Roman" w:hAnsi="Times New Roman"/>
          <w:sz w:val="24"/>
        </w:rPr>
        <w:tab/>
        <w:t>Forty-five days written notice shall normally be given in case of a change of</w:t>
      </w:r>
    </w:p>
    <w:p w:rsidR="004227D0" w:rsidRDefault="004227D0">
      <w:pPr>
        <w:tabs>
          <w:tab w:val="left" w:pos="990"/>
        </w:tabs>
        <w:rPr>
          <w:rFonts w:ascii="Times New Roman" w:hAnsi="Times New Roman"/>
          <w:sz w:val="24"/>
        </w:rPr>
      </w:pPr>
      <w:r>
        <w:rPr>
          <w:rFonts w:ascii="Times New Roman" w:hAnsi="Times New Roman"/>
          <w:sz w:val="24"/>
        </w:rPr>
        <w:tab/>
        <w:t xml:space="preserve">official permanent duty station outside the commuting area ordered by the Employer.  The Employer agrees to consider requests for extensions.  If the Employer is unable to accommodate the employee, the Employer shall document the reasons for the denial in writing and provide a copy to the employee.  For permanent duty station changes outside the commuting area that are primarily in the interests of the Employer, the Employer shall reimburse the employee for moving expenses in accordance with regulations and the BPA Relocation Manual.  In the event that more than 20 employees are identified for such duty station changes, in connection with a single event, or a series of related events within a short period of time, the Employer agrees to assess the extent of hardship on such employees.  In the event that the Employer determines that more than 25 percent of the employees would experience a significant and enduring hardship, the Employer agrees to meet with the </w:t>
      </w:r>
      <w:smartTag w:uri="urn:schemas-microsoft-com:office:smarttags" w:element="place">
        <w:r>
          <w:rPr>
            <w:rFonts w:ascii="Times New Roman" w:hAnsi="Times New Roman"/>
            <w:sz w:val="24"/>
          </w:rPr>
          <w:t>Union</w:t>
        </w:r>
      </w:smartTag>
      <w:r>
        <w:rPr>
          <w:rFonts w:ascii="Times New Roman" w:hAnsi="Times New Roman"/>
          <w:sz w:val="24"/>
        </w:rPr>
        <w:t xml:space="preserve"> and bargain the procedures management will follow in seeking and considering volunteers in lieu of involuntarily relocating employees with such hardships.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18.03</w:t>
      </w:r>
      <w:r>
        <w:rPr>
          <w:rFonts w:ascii="Times New Roman" w:hAnsi="Times New Roman"/>
          <w:sz w:val="24"/>
        </w:rPr>
        <w:tab/>
        <w:t xml:space="preserve">Temporary duty stations may be established where suitable board and lodging can be </w:t>
      </w:r>
    </w:p>
    <w:p w:rsidR="004227D0" w:rsidRDefault="004227D0">
      <w:pPr>
        <w:tabs>
          <w:tab w:val="left" w:pos="990"/>
        </w:tabs>
        <w:rPr>
          <w:rFonts w:ascii="Times New Roman" w:hAnsi="Times New Roman"/>
          <w:sz w:val="24"/>
        </w:rPr>
      </w:pPr>
      <w:r>
        <w:rPr>
          <w:rFonts w:ascii="Times New Roman" w:hAnsi="Times New Roman"/>
          <w:sz w:val="24"/>
        </w:rPr>
        <w:tab/>
        <w:t>obtained or provided.  As much notice as is practicable shall be given for assignment to a temporary duty station.</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19.</w:t>
      </w:r>
      <w:r>
        <w:rPr>
          <w:rFonts w:ascii="Times New Roman" w:hAnsi="Times New Roman"/>
          <w:sz w:val="24"/>
        </w:rPr>
        <w:tab/>
      </w:r>
      <w:r>
        <w:rPr>
          <w:rFonts w:ascii="Times New Roman" w:hAnsi="Times New Roman"/>
          <w:sz w:val="24"/>
          <w:u w:val="single"/>
        </w:rPr>
        <w:t>HEALTH AND SAFETY</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19.01</w:t>
      </w:r>
      <w:r>
        <w:rPr>
          <w:rFonts w:ascii="Times New Roman" w:hAnsi="Times New Roman"/>
          <w:sz w:val="24"/>
        </w:rPr>
        <w:tab/>
        <w:t>The Employer agrees to provide a safe and healthful working environment for all</w:t>
      </w:r>
    </w:p>
    <w:p w:rsidR="004227D0" w:rsidRDefault="004227D0">
      <w:pPr>
        <w:tabs>
          <w:tab w:val="left" w:pos="990"/>
        </w:tabs>
        <w:rPr>
          <w:rFonts w:ascii="Times New Roman" w:hAnsi="Times New Roman"/>
          <w:sz w:val="24"/>
        </w:rPr>
      </w:pPr>
      <w:r>
        <w:rPr>
          <w:rFonts w:ascii="Times New Roman" w:hAnsi="Times New Roman"/>
          <w:sz w:val="24"/>
        </w:rPr>
        <w:tab/>
        <w:t xml:space="preserve">employees.  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will cooperate in the continuing effort to eliminate accidents, health hazards, and other conditions that adversely affect a good work environment.  Each employee will comply with safety rules of the Employer and perform his/her work in a safe manner at all time.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19.02</w:t>
      </w:r>
      <w:r>
        <w:rPr>
          <w:rFonts w:ascii="Times New Roman" w:hAnsi="Times New Roman"/>
          <w:sz w:val="24"/>
        </w:rPr>
        <w:tab/>
        <w:t>First Aid training, designated specifically for BPA employees, shall be provided for</w:t>
      </w:r>
    </w:p>
    <w:p w:rsidR="004227D0" w:rsidRDefault="004227D0">
      <w:pPr>
        <w:tabs>
          <w:tab w:val="left" w:pos="990"/>
        </w:tabs>
        <w:rPr>
          <w:rFonts w:ascii="Times New Roman" w:hAnsi="Times New Roman"/>
          <w:sz w:val="24"/>
        </w:rPr>
      </w:pPr>
      <w:r>
        <w:rPr>
          <w:rFonts w:ascii="Times New Roman" w:hAnsi="Times New Roman"/>
          <w:sz w:val="24"/>
        </w:rPr>
        <w:tab/>
        <w:t>those employees normally engaged in field activities which require this training to perform their duties properly.</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19.03</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will provide the names of assigned safety stewards and alternates to the</w:t>
      </w:r>
    </w:p>
    <w:p w:rsidR="004227D0" w:rsidRDefault="004227D0">
      <w:pPr>
        <w:tabs>
          <w:tab w:val="left" w:pos="990"/>
        </w:tabs>
        <w:rPr>
          <w:rFonts w:ascii="Times New Roman" w:hAnsi="Times New Roman"/>
          <w:sz w:val="24"/>
        </w:rPr>
      </w:pPr>
      <w:r>
        <w:rPr>
          <w:rFonts w:ascii="Times New Roman" w:hAnsi="Times New Roman"/>
          <w:sz w:val="24"/>
        </w:rPr>
        <w:tab/>
        <w:t xml:space="preserve">Employer.  The Employer will provide timely notification to the Union President when any building safety inspection is to be performed, and the Union representative shall be given the opportunity to observe the inspection on official time.  The </w:t>
      </w:r>
      <w:smartTag w:uri="urn:schemas-microsoft-com:office:smarttags" w:element="place">
        <w:r>
          <w:rPr>
            <w:rFonts w:ascii="Times New Roman" w:hAnsi="Times New Roman"/>
            <w:sz w:val="24"/>
          </w:rPr>
          <w:t>Union</w:t>
        </w:r>
      </w:smartTag>
      <w:r>
        <w:rPr>
          <w:rFonts w:ascii="Times New Roman" w:hAnsi="Times New Roman"/>
          <w:sz w:val="24"/>
        </w:rPr>
        <w:t xml:space="preserve"> may appoint a representative to Safety and Health Committees.  The Union representative will receive timely notification and invitation when a Safety and Health Committee is to be held, including a copy of the agenda.</w:t>
      </w:r>
    </w:p>
    <w:p w:rsidR="004227D0" w:rsidRDefault="004227D0">
      <w:pPr>
        <w:tabs>
          <w:tab w:val="left" w:pos="720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19.04</w:t>
      </w:r>
      <w:r>
        <w:rPr>
          <w:rFonts w:ascii="Times New Roman" w:hAnsi="Times New Roman"/>
          <w:sz w:val="24"/>
        </w:rPr>
        <w:tab/>
        <w:t>The Employer will observe the provisions of 29 CFR, Part 1960, Safety and Health</w:t>
      </w:r>
    </w:p>
    <w:p w:rsidR="004227D0" w:rsidRDefault="004227D0">
      <w:pPr>
        <w:rPr>
          <w:rFonts w:ascii="Times New Roman" w:hAnsi="Times New Roman"/>
          <w:sz w:val="24"/>
        </w:rPr>
      </w:pPr>
      <w:r>
        <w:rPr>
          <w:rFonts w:ascii="Times New Roman" w:hAnsi="Times New Roman"/>
          <w:sz w:val="24"/>
        </w:rPr>
        <w:tab/>
        <w:t>provision for Federal Employees, of the Occupational Safety and Health Act of 1970, as amended.</w:t>
      </w:r>
    </w:p>
    <w:p w:rsidR="004227D0" w:rsidRDefault="004227D0">
      <w:pPr>
        <w:tabs>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20.</w:t>
      </w:r>
      <w:r>
        <w:rPr>
          <w:rFonts w:ascii="Times New Roman" w:hAnsi="Times New Roman"/>
          <w:sz w:val="24"/>
        </w:rPr>
        <w:tab/>
      </w:r>
      <w:r>
        <w:rPr>
          <w:rFonts w:ascii="Times New Roman" w:hAnsi="Times New Roman"/>
          <w:sz w:val="24"/>
          <w:u w:val="single"/>
        </w:rPr>
        <w:t>LEAVE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20.01</w:t>
      </w:r>
      <w:r>
        <w:rPr>
          <w:rFonts w:ascii="Times New Roman" w:hAnsi="Times New Roman"/>
          <w:sz w:val="24"/>
        </w:rPr>
        <w:tab/>
        <w:t>Subject to work requirements, supervisors will, in consultation with employees,</w:t>
      </w:r>
    </w:p>
    <w:p w:rsidR="004227D0" w:rsidRDefault="004227D0">
      <w:pPr>
        <w:rPr>
          <w:rFonts w:ascii="Times New Roman" w:hAnsi="Times New Roman"/>
          <w:sz w:val="24"/>
        </w:rPr>
      </w:pPr>
      <w:r>
        <w:rPr>
          <w:rFonts w:ascii="Times New Roman" w:hAnsi="Times New Roman"/>
          <w:sz w:val="24"/>
        </w:rPr>
        <w:tab/>
        <w:t>schedule the leave of employees based on the individual needs of employees, with consideration also given to seniority if such needs are similar.</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20.02</w:t>
      </w:r>
      <w:r>
        <w:rPr>
          <w:rFonts w:ascii="Times New Roman" w:hAnsi="Times New Roman"/>
          <w:sz w:val="24"/>
        </w:rPr>
        <w:tab/>
        <w:t>The Employer may grant leave without pay up to 1 year for an employee selected to</w:t>
      </w:r>
    </w:p>
    <w:p w:rsidR="004227D0" w:rsidRDefault="004227D0">
      <w:pPr>
        <w:tabs>
          <w:tab w:val="left" w:pos="990"/>
        </w:tabs>
        <w:rPr>
          <w:rFonts w:ascii="Times New Roman" w:hAnsi="Times New Roman"/>
          <w:sz w:val="24"/>
        </w:rPr>
      </w:pPr>
      <w:r>
        <w:rPr>
          <w:rFonts w:ascii="Times New Roman" w:hAnsi="Times New Roman"/>
          <w:sz w:val="24"/>
        </w:rPr>
        <w:tab/>
        <w:t>serve as a full-time Union representative or officer concerned with the Employer's functions.  The Employer may extend the leave without pay up to 1 additional year, provided that the total leave without pay does not exceed 2 years in any one period of 5 years.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20.03</w:t>
      </w:r>
      <w:r>
        <w:rPr>
          <w:rFonts w:ascii="Times New Roman" w:hAnsi="Times New Roman"/>
          <w:sz w:val="24"/>
        </w:rPr>
        <w:tab/>
        <w:t>BPA shall not display individual leave records.  Discussions concerning leave between</w:t>
      </w:r>
    </w:p>
    <w:p w:rsidR="004227D0" w:rsidRDefault="004227D0">
      <w:pPr>
        <w:tabs>
          <w:tab w:val="left" w:pos="990"/>
        </w:tabs>
        <w:rPr>
          <w:rFonts w:ascii="Times New Roman" w:hAnsi="Times New Roman"/>
          <w:sz w:val="24"/>
        </w:rPr>
      </w:pPr>
      <w:r>
        <w:rPr>
          <w:rFonts w:ascii="Times New Roman" w:hAnsi="Times New Roman"/>
          <w:sz w:val="24"/>
        </w:rPr>
        <w:tab/>
        <w:t>the supervisor and employee will be held in private.</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21.</w:t>
      </w:r>
      <w:r>
        <w:rPr>
          <w:rFonts w:ascii="Times New Roman" w:hAnsi="Times New Roman"/>
          <w:sz w:val="24"/>
        </w:rPr>
        <w:tab/>
      </w:r>
      <w:r>
        <w:rPr>
          <w:rFonts w:ascii="Times New Roman" w:hAnsi="Times New Roman"/>
          <w:sz w:val="24"/>
          <w:u w:val="single"/>
        </w:rPr>
        <w:t>PROMOTIONS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21.01</w:t>
      </w:r>
      <w:r>
        <w:rPr>
          <w:rFonts w:ascii="Times New Roman" w:hAnsi="Times New Roman"/>
          <w:sz w:val="24"/>
        </w:rPr>
        <w:tab/>
        <w:t>Promotions will be made in accordance with established BPA policy</w:t>
      </w:r>
    </w:p>
    <w:p w:rsidR="004227D0" w:rsidRDefault="004227D0">
      <w:pPr>
        <w:tabs>
          <w:tab w:val="left" w:pos="990"/>
        </w:tabs>
        <w:rPr>
          <w:rFonts w:ascii="Times New Roman" w:hAnsi="Times New Roman"/>
          <w:sz w:val="24"/>
        </w:rPr>
      </w:pPr>
      <w:r>
        <w:rPr>
          <w:rFonts w:ascii="Times New Roman" w:hAnsi="Times New Roman"/>
          <w:sz w:val="24"/>
        </w:rPr>
        <w:tab/>
        <w:t xml:space="preserve">and the </w:t>
      </w:r>
      <w:smartTag w:uri="urn:schemas-microsoft-com:office:smarttags" w:element="place">
        <w:r>
          <w:rPr>
            <w:rFonts w:ascii="Times New Roman" w:hAnsi="Times New Roman"/>
            <w:sz w:val="24"/>
          </w:rPr>
          <w:t>Union</w:t>
        </w:r>
      </w:smartTag>
      <w:r>
        <w:rPr>
          <w:rFonts w:ascii="Times New Roman" w:hAnsi="Times New Roman"/>
          <w:sz w:val="24"/>
        </w:rPr>
        <w:t xml:space="preserve"> will be consulted on changes in the merit promotion program.  The Servicing Human Resources office will ensure that panel members and personnel specialists are informed of their respective roles in the vacancy panel evaluation procedure.  Nonselected candidates may request the Servicing Human Resources office to provide information on what they should do to enhance their qualifications and potential for future selection.</w:t>
      </w:r>
    </w:p>
    <w:p w:rsidR="004227D0" w:rsidRDefault="004227D0">
      <w:pPr>
        <w:rPr>
          <w:rFonts w:ascii="Times New Roman" w:hAnsi="Times New Roman"/>
          <w:sz w:val="24"/>
        </w:rPr>
      </w:pPr>
    </w:p>
    <w:p w:rsidR="004227D0" w:rsidRDefault="004227D0">
      <w:pPr>
        <w:tabs>
          <w:tab w:val="left" w:pos="1008"/>
        </w:tabs>
        <w:ind w:left="1008" w:hanging="1008"/>
        <w:jc w:val="both"/>
        <w:rPr>
          <w:rFonts w:ascii="Times New Roman" w:hAnsi="Times New Roman"/>
          <w:sz w:val="24"/>
        </w:rPr>
      </w:pPr>
      <w:r>
        <w:rPr>
          <w:rFonts w:ascii="Times New Roman" w:hAnsi="Times New Roman"/>
          <w:sz w:val="24"/>
        </w:rPr>
        <w:t>21.02</w:t>
      </w:r>
      <w:r>
        <w:rPr>
          <w:rFonts w:ascii="Times New Roman" w:hAnsi="Times New Roman"/>
          <w:sz w:val="24"/>
        </w:rPr>
        <w:tab/>
        <w:t>Temporary promotions will be used where feasible and appropriate in accordance with regulations.</w:t>
      </w:r>
    </w:p>
    <w:p w:rsidR="004227D0" w:rsidRDefault="004227D0">
      <w:pPr>
        <w:tabs>
          <w:tab w:val="left" w:pos="1008"/>
        </w:tabs>
        <w:jc w:val="both"/>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21.03</w:t>
      </w:r>
      <w:r>
        <w:rPr>
          <w:rFonts w:ascii="Times New Roman" w:hAnsi="Times New Roman"/>
          <w:sz w:val="24"/>
        </w:rPr>
        <w:tab/>
        <w:t>Minimum open periods for vacancy announcements shall be determined by</w:t>
      </w:r>
    </w:p>
    <w:p w:rsidR="004227D0" w:rsidRDefault="004227D0">
      <w:pPr>
        <w:tabs>
          <w:tab w:val="left" w:pos="990"/>
        </w:tabs>
        <w:rPr>
          <w:rFonts w:ascii="Times New Roman" w:hAnsi="Times New Roman"/>
          <w:sz w:val="24"/>
        </w:rPr>
      </w:pPr>
      <w:r>
        <w:rPr>
          <w:rFonts w:ascii="Times New Roman" w:hAnsi="Times New Roman"/>
          <w:sz w:val="24"/>
        </w:rPr>
        <w:tab/>
        <w:t>management, with due consideration to factors such as business needs, including need for expedited filling of positions, as well as employee needs for sufficient time to complete and submit applications.  FAX and E-mail response material will be accepted for applications.  The Employer will establish and maintain a telephone hotline that states all types of formally advertised employment opportunities within BPA.</w:t>
      </w:r>
      <w:r>
        <w:rPr>
          <w:rFonts w:ascii="Times New Roman" w:hAnsi="Times New Roman"/>
          <w:sz w:val="24"/>
        </w:rPr>
        <w:br w:type="page"/>
      </w:r>
      <w:r>
        <w:rPr>
          <w:rFonts w:ascii="Times New Roman" w:hAnsi="Times New Roman"/>
          <w:sz w:val="24"/>
        </w:rPr>
        <w:lastRenderedPageBreak/>
        <w:t>22.</w:t>
      </w:r>
      <w:r>
        <w:rPr>
          <w:rFonts w:ascii="Times New Roman" w:hAnsi="Times New Roman"/>
          <w:sz w:val="24"/>
        </w:rPr>
        <w:tab/>
      </w:r>
      <w:r>
        <w:rPr>
          <w:rFonts w:ascii="Times New Roman" w:hAnsi="Times New Roman"/>
          <w:sz w:val="24"/>
          <w:u w:val="single"/>
        </w:rPr>
        <w:t>PERFORMANCE APPRAISAL SYSTEM</w:t>
      </w:r>
      <w:r>
        <w:rPr>
          <w:rFonts w:ascii="Times New Roman" w:hAnsi="Times New Roman"/>
          <w:sz w:val="24"/>
        </w:rPr>
        <w:t xml:space="preserve"> </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The parties acknowledge the Performance Appraisal System currently</w:t>
      </w:r>
    </w:p>
    <w:p w:rsidR="004227D0" w:rsidRDefault="004227D0">
      <w:pPr>
        <w:tabs>
          <w:tab w:val="left" w:pos="990"/>
        </w:tabs>
        <w:rPr>
          <w:rFonts w:ascii="Times New Roman" w:hAnsi="Times New Roman"/>
          <w:sz w:val="24"/>
        </w:rPr>
      </w:pPr>
      <w:r>
        <w:rPr>
          <w:rFonts w:ascii="Times New Roman" w:hAnsi="Times New Roman"/>
          <w:sz w:val="24"/>
        </w:rPr>
        <w:tab/>
        <w:t>contained in BPA’s official issuance system and agree to fully negotiate any Management-proposed changes.</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23.</w:t>
      </w:r>
      <w:r>
        <w:rPr>
          <w:rFonts w:ascii="Times New Roman" w:hAnsi="Times New Roman"/>
          <w:sz w:val="24"/>
        </w:rPr>
        <w:tab/>
      </w:r>
      <w:r>
        <w:rPr>
          <w:rFonts w:ascii="Times New Roman" w:hAnsi="Times New Roman"/>
          <w:sz w:val="24"/>
          <w:u w:val="single"/>
        </w:rPr>
        <w:t>EMPLOYEE PERSONNEL FILES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23.01</w:t>
      </w:r>
      <w:r>
        <w:rPr>
          <w:rFonts w:ascii="Times New Roman" w:hAnsi="Times New Roman"/>
          <w:sz w:val="24"/>
        </w:rPr>
        <w:tab/>
        <w:t>No record of a reprimand or any other disciplinary action, which is not sustained by</w:t>
      </w:r>
    </w:p>
    <w:p w:rsidR="004227D0" w:rsidRDefault="004227D0">
      <w:pPr>
        <w:tabs>
          <w:tab w:val="left" w:pos="990"/>
        </w:tabs>
        <w:rPr>
          <w:rFonts w:ascii="Times New Roman" w:hAnsi="Times New Roman"/>
          <w:sz w:val="24"/>
        </w:rPr>
      </w:pPr>
      <w:r>
        <w:rPr>
          <w:rFonts w:ascii="Times New Roman" w:hAnsi="Times New Roman"/>
          <w:sz w:val="24"/>
        </w:rPr>
        <w:tab/>
        <w:t xml:space="preserve">BPA or third-party action, </w:t>
      </w:r>
      <w:r>
        <w:rPr>
          <w:rFonts w:ascii="Times New Roman" w:hAnsi="Times New Roman"/>
          <w:sz w:val="24"/>
        </w:rPr>
        <w:tab/>
        <w:t>will be left in the employee's Official Personnel Folder.  In addition, for such unsustained actions, the disciplinary action will not be used as the basis for future progressive disciplinary action.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23.02</w:t>
      </w:r>
      <w:r>
        <w:rPr>
          <w:rFonts w:ascii="Times New Roman" w:hAnsi="Times New Roman"/>
          <w:sz w:val="24"/>
        </w:rPr>
        <w:tab/>
        <w:t>Upon request, employees will be allowed to review their Official Personnel Folders,</w:t>
      </w:r>
    </w:p>
    <w:p w:rsidR="004227D0" w:rsidRDefault="004227D0">
      <w:pPr>
        <w:tabs>
          <w:tab w:val="left" w:pos="990"/>
        </w:tabs>
        <w:rPr>
          <w:rFonts w:ascii="Times New Roman" w:hAnsi="Times New Roman"/>
          <w:sz w:val="24"/>
        </w:rPr>
      </w:pPr>
      <w:r>
        <w:rPr>
          <w:rFonts w:ascii="Times New Roman" w:hAnsi="Times New Roman"/>
          <w:sz w:val="24"/>
        </w:rPr>
        <w:tab/>
        <w:t>as well as other records on them maintained by the Employer in a system of records covered under the Privacy Act.  It is understood that leaving the work station during normal work time for this purpose must be cleared with the supervisor and accomplished during the business hours of the Servicing Human Resources Office.  Supervisory clearance is not needed if this can be accomplished during authorized breaks and lunch periods.</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23.03</w:t>
      </w:r>
      <w:r>
        <w:rPr>
          <w:rFonts w:ascii="Times New Roman" w:hAnsi="Times New Roman"/>
          <w:sz w:val="24"/>
        </w:rPr>
        <w:tab/>
        <w:t xml:space="preserve">The Employer will institute a system whereby letters of reprimand are removed from </w:t>
      </w:r>
    </w:p>
    <w:p w:rsidR="004227D0" w:rsidRDefault="004227D0">
      <w:pPr>
        <w:tabs>
          <w:tab w:val="left" w:pos="990"/>
        </w:tabs>
        <w:rPr>
          <w:rFonts w:ascii="Times New Roman" w:hAnsi="Times New Roman"/>
          <w:sz w:val="24"/>
        </w:rPr>
      </w:pPr>
      <w:r>
        <w:rPr>
          <w:rFonts w:ascii="Times New Roman" w:hAnsi="Times New Roman"/>
          <w:sz w:val="24"/>
        </w:rPr>
        <w:tab/>
        <w:t>Official Personnel Folders in a prompt manner following the expiration of their retention period, in accordance with agency policy.</w:t>
      </w:r>
    </w:p>
    <w:p w:rsidR="004227D0" w:rsidRDefault="004227D0">
      <w:pPr>
        <w:tabs>
          <w:tab w:val="left" w:pos="990"/>
        </w:tabs>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24.</w:t>
      </w:r>
      <w:r>
        <w:rPr>
          <w:rFonts w:ascii="Times New Roman" w:hAnsi="Times New Roman"/>
          <w:sz w:val="24"/>
        </w:rPr>
        <w:tab/>
      </w:r>
      <w:r>
        <w:rPr>
          <w:rFonts w:ascii="Times New Roman" w:hAnsi="Times New Roman"/>
          <w:sz w:val="24"/>
          <w:u w:val="single"/>
        </w:rPr>
        <w:t>EQUAL OPPORTUNITY</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24.01</w:t>
      </w:r>
      <w:r>
        <w:rPr>
          <w:rFonts w:ascii="Times New Roman" w:hAnsi="Times New Roman"/>
          <w:sz w:val="24"/>
        </w:rPr>
        <w:tab/>
        <w:t xml:space="preserve">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mutually agree to work cooperatively in providing all</w:t>
      </w:r>
    </w:p>
    <w:p w:rsidR="004227D0" w:rsidRDefault="004227D0">
      <w:pPr>
        <w:tabs>
          <w:tab w:val="left" w:pos="990"/>
        </w:tabs>
        <w:rPr>
          <w:rFonts w:ascii="Times New Roman" w:hAnsi="Times New Roman"/>
          <w:sz w:val="24"/>
        </w:rPr>
      </w:pPr>
      <w:r>
        <w:rPr>
          <w:rFonts w:ascii="Times New Roman" w:hAnsi="Times New Roman"/>
          <w:sz w:val="24"/>
        </w:rPr>
        <w:tab/>
        <w:t xml:space="preserve">employees with a workplace free of harassment, including sexual harassment, and equal employment opportunity for all qualified persons without regard for age, sex, race, religion, color, national origin, or physical/mental disability.  BPA policy shall be in conformance with the Equal Employment Opportunity Act, the Age Discrimination in Employment Act, the Civil Service Reform Act, and all other applicable laws and regulations.  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will promote full realization of equal opportunity through a positive and continuing affirmative action program.</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24.02</w:t>
      </w:r>
      <w:r>
        <w:rPr>
          <w:rFonts w:ascii="Times New Roman" w:hAnsi="Times New Roman"/>
          <w:sz w:val="24"/>
        </w:rPr>
        <w:tab/>
        <w:t xml:space="preserve">When the update of the annual multi-year affirmative action plan is scheduled, the </w:t>
      </w:r>
    </w:p>
    <w:p w:rsidR="004227D0" w:rsidRDefault="004227D0">
      <w:pPr>
        <w:tabs>
          <w:tab w:val="left" w:pos="990"/>
        </w:tabs>
        <w:rPr>
          <w:rFonts w:ascii="Times New Roman" w:hAnsi="Times New Roman"/>
          <w:sz w:val="24"/>
        </w:rPr>
      </w:pPr>
      <w:r>
        <w:rPr>
          <w:rFonts w:ascii="Times New Roman" w:hAnsi="Times New Roman"/>
          <w:sz w:val="24"/>
        </w:rPr>
        <w:tab/>
      </w:r>
      <w:smartTag w:uri="urn:schemas-microsoft-com:office:smarttags" w:element="place">
        <w:r>
          <w:rPr>
            <w:rFonts w:ascii="Times New Roman" w:hAnsi="Times New Roman"/>
            <w:sz w:val="24"/>
          </w:rPr>
          <w:t>Union</w:t>
        </w:r>
      </w:smartTag>
      <w:r>
        <w:rPr>
          <w:rFonts w:ascii="Times New Roman" w:hAnsi="Times New Roman"/>
          <w:sz w:val="24"/>
        </w:rPr>
        <w:t xml:space="preserve"> will be notified and provided an opportunity to submit input for consideration for inclusion in the multi-year plan.</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24.03</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agrees to become a positive force and a partner with BPA in the exploration</w:t>
      </w:r>
    </w:p>
    <w:p w:rsidR="004227D0" w:rsidRDefault="004227D0">
      <w:pPr>
        <w:tabs>
          <w:tab w:val="left" w:pos="990"/>
        </w:tabs>
        <w:rPr>
          <w:rFonts w:ascii="Times New Roman" w:hAnsi="Times New Roman"/>
          <w:sz w:val="24"/>
        </w:rPr>
      </w:pPr>
      <w:r>
        <w:rPr>
          <w:rFonts w:ascii="Times New Roman" w:hAnsi="Times New Roman"/>
          <w:sz w:val="24"/>
        </w:rPr>
        <w:tab/>
        <w:t>and implementation of ideas and programs whereby equal employment opportunity will be achieved.</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24.04</w:t>
      </w:r>
      <w:r>
        <w:rPr>
          <w:rFonts w:ascii="Times New Roman" w:hAnsi="Times New Roman"/>
          <w:sz w:val="24"/>
        </w:rPr>
        <w:tab/>
        <w:t>The Union President, or his/her designee, will be given sufficient advance notice to be</w:t>
      </w:r>
    </w:p>
    <w:p w:rsidR="004227D0" w:rsidRDefault="004227D0">
      <w:pPr>
        <w:tabs>
          <w:tab w:val="left" w:pos="990"/>
        </w:tabs>
        <w:rPr>
          <w:rFonts w:ascii="Times New Roman" w:hAnsi="Times New Roman"/>
          <w:sz w:val="24"/>
        </w:rPr>
      </w:pPr>
      <w:r>
        <w:rPr>
          <w:rFonts w:ascii="Times New Roman" w:hAnsi="Times New Roman"/>
          <w:sz w:val="24"/>
        </w:rPr>
        <w:tab/>
        <w:t>present when the Pluralism Council meets with Management, and will be allowed to fully participate in such meetings.</w:t>
      </w: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25.</w:t>
      </w:r>
      <w:r>
        <w:rPr>
          <w:rFonts w:ascii="Times New Roman" w:hAnsi="Times New Roman"/>
          <w:sz w:val="24"/>
        </w:rPr>
        <w:tab/>
      </w:r>
      <w:r>
        <w:rPr>
          <w:rFonts w:ascii="Times New Roman" w:hAnsi="Times New Roman"/>
          <w:sz w:val="24"/>
          <w:u w:val="single"/>
        </w:rPr>
        <w:t>USE OF OFFICIAL FACILITIES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25.01</w:t>
      </w:r>
      <w:r>
        <w:rPr>
          <w:rFonts w:ascii="Times New Roman" w:hAnsi="Times New Roman"/>
          <w:sz w:val="24"/>
        </w:rPr>
        <w:tab/>
        <w:t xml:space="preserve">The Union may distribute notices and circulars sponsored by the </w:t>
      </w:r>
      <w:smartTag w:uri="urn:schemas-microsoft-com:office:smarttags" w:element="place">
        <w:r>
          <w:rPr>
            <w:rFonts w:ascii="Times New Roman" w:hAnsi="Times New Roman"/>
            <w:sz w:val="24"/>
          </w:rPr>
          <w:t>Union</w:t>
        </w:r>
      </w:smartTag>
      <w:r>
        <w:rPr>
          <w:rFonts w:ascii="Times New Roman" w:hAnsi="Times New Roman"/>
          <w:sz w:val="24"/>
        </w:rPr>
        <w:t xml:space="preserve"> to bargaining </w:t>
      </w:r>
    </w:p>
    <w:p w:rsidR="004227D0" w:rsidRDefault="004227D0">
      <w:pPr>
        <w:tabs>
          <w:tab w:val="left" w:pos="990"/>
        </w:tabs>
        <w:rPr>
          <w:rFonts w:ascii="Times New Roman" w:hAnsi="Times New Roman"/>
          <w:sz w:val="24"/>
        </w:rPr>
      </w:pPr>
      <w:r>
        <w:rPr>
          <w:rFonts w:ascii="Times New Roman" w:hAnsi="Times New Roman"/>
          <w:sz w:val="24"/>
        </w:rPr>
        <w:tab/>
        <w:t>unit employees through normal distribution facilities, including an electronic bulletin board accessible through E-mail, provided that: (1) material is routed through the Labor Relations Officer for approval; and (2) distribution and updates will usually be limited to monthly releases.  Notices and circulars, including E-mails may contain information to bargaining unit members regarding impact and implementation issues in their work areas and other representational matters, excluding internal union business (e.g., solicitation of union dues and Union elections).</w:t>
      </w:r>
    </w:p>
    <w:p w:rsidR="004227D0" w:rsidRDefault="004227D0">
      <w:pPr>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will comply with the following criteria in the distribution of its materials:</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(a)</w:t>
      </w:r>
      <w:r>
        <w:rPr>
          <w:rFonts w:ascii="Times New Roman" w:hAnsi="Times New Roman"/>
          <w:sz w:val="24"/>
        </w:rPr>
        <w:tab/>
        <w:t>they are reasonable in size;</w:t>
      </w:r>
    </w:p>
    <w:p w:rsidR="004227D0" w:rsidRDefault="004227D0">
      <w:pPr>
        <w:tabs>
          <w:tab w:val="left" w:pos="576"/>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(b)</w:t>
      </w:r>
      <w:r>
        <w:rPr>
          <w:rFonts w:ascii="Times New Roman" w:hAnsi="Times New Roman"/>
          <w:sz w:val="24"/>
        </w:rPr>
        <w:tab/>
        <w:t xml:space="preserve">they are properly identified as material sponsored by the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(c)</w:t>
      </w:r>
      <w:r>
        <w:rPr>
          <w:rFonts w:ascii="Times New Roman" w:hAnsi="Times New Roman"/>
          <w:sz w:val="24"/>
        </w:rPr>
        <w:tab/>
        <w:t>they contain nothing that would identify them as official BPA material or imply they are endorsed by BPA;</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(d)</w:t>
      </w:r>
      <w:r>
        <w:rPr>
          <w:rFonts w:ascii="Times New Roman" w:hAnsi="Times New Roman"/>
          <w:sz w:val="24"/>
        </w:rPr>
        <w:tab/>
        <w:t xml:space="preserve">they are limited to matters of direct concern to employees in relation to the </w:t>
      </w:r>
      <w:smartTag w:uri="urn:schemas-microsoft-com:office:smarttags" w:element="place">
        <w:r>
          <w:rPr>
            <w:rFonts w:ascii="Times New Roman" w:hAnsi="Times New Roman"/>
            <w:sz w:val="24"/>
          </w:rPr>
          <w:t>Union</w:t>
        </w:r>
      </w:smartTag>
      <w:r>
        <w:rPr>
          <w:rFonts w:ascii="Times New Roman" w:hAnsi="Times New Roman"/>
          <w:sz w:val="24"/>
        </w:rPr>
        <w:t xml:space="preserve"> or to BPA;</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(e)</w:t>
      </w:r>
      <w:r>
        <w:rPr>
          <w:rFonts w:ascii="Times New Roman" w:hAnsi="Times New Roman"/>
          <w:sz w:val="24"/>
        </w:rPr>
        <w:tab/>
        <w:t>that no significant staff time or other costs are required; and</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(f)</w:t>
      </w:r>
      <w:r>
        <w:rPr>
          <w:rFonts w:ascii="Times New Roman" w:hAnsi="Times New Roman"/>
          <w:sz w:val="24"/>
        </w:rPr>
        <w:tab/>
        <w:t xml:space="preserve">the material distributed is not for organizational, political, or social purposes. </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25.02</w:t>
      </w:r>
      <w:r>
        <w:rPr>
          <w:rFonts w:ascii="Times New Roman" w:hAnsi="Times New Roman"/>
          <w:sz w:val="24"/>
        </w:rPr>
        <w:tab/>
        <w:t xml:space="preserve">Separate space on bulletin boards will be provided in appropriate work areas for the </w:t>
      </w:r>
    </w:p>
    <w:p w:rsidR="004227D0" w:rsidRDefault="004227D0">
      <w:pPr>
        <w:tabs>
          <w:tab w:val="left" w:pos="990"/>
        </w:tabs>
        <w:rPr>
          <w:rFonts w:ascii="Times New Roman" w:hAnsi="Times New Roman"/>
          <w:sz w:val="24"/>
        </w:rPr>
      </w:pPr>
      <w:r>
        <w:rPr>
          <w:rFonts w:ascii="Times New Roman" w:hAnsi="Times New Roman"/>
          <w:sz w:val="24"/>
        </w:rPr>
        <w:tab/>
        <w:t>exclusive display of AFGE correspondence, literature, notices, and official Union bulletins.</w:t>
      </w:r>
    </w:p>
    <w:p w:rsidR="004227D0" w:rsidRDefault="004227D0">
      <w:pPr>
        <w:rPr>
          <w:rFonts w:ascii="Times New Roman" w:hAnsi="Times New Roman"/>
          <w:sz w:val="24"/>
        </w:rPr>
      </w:pPr>
    </w:p>
    <w:p w:rsidR="004227D0" w:rsidRDefault="004227D0">
      <w:pPr>
        <w:tabs>
          <w:tab w:val="left" w:pos="1008"/>
        </w:tabs>
        <w:ind w:left="1008" w:hanging="1008"/>
        <w:jc w:val="both"/>
        <w:rPr>
          <w:rFonts w:ascii="Times New Roman" w:hAnsi="Times New Roman"/>
          <w:sz w:val="24"/>
        </w:rPr>
      </w:pPr>
      <w:r>
        <w:rPr>
          <w:rFonts w:ascii="Times New Roman" w:hAnsi="Times New Roman"/>
          <w:sz w:val="24"/>
        </w:rPr>
        <w:t>25.03</w:t>
      </w:r>
      <w:r>
        <w:rPr>
          <w:rFonts w:ascii="Times New Roman" w:hAnsi="Times New Roman"/>
          <w:sz w:val="24"/>
        </w:rPr>
        <w:tab/>
        <w:t>The Employer agrees to provide office space to be used by</w:t>
      </w:r>
      <w:r>
        <w:rPr>
          <w:rFonts w:ascii="Times New Roman" w:hAnsi="Times New Roman"/>
          <w:b/>
          <w:sz w:val="24"/>
        </w:rPr>
        <w:t xml:space="preserve"> </w:t>
      </w:r>
      <w:r>
        <w:rPr>
          <w:rFonts w:ascii="Times New Roman" w:hAnsi="Times New Roman"/>
          <w:sz w:val="24"/>
        </w:rPr>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w:t>
      </w:r>
    </w:p>
    <w:p w:rsidR="004227D0" w:rsidRDefault="004227D0">
      <w:pPr>
        <w:tabs>
          <w:tab w:val="left" w:pos="1008"/>
        </w:tabs>
        <w:jc w:val="both"/>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(a)</w:t>
      </w:r>
      <w:r>
        <w:rPr>
          <w:rFonts w:ascii="Times New Roman" w:hAnsi="Times New Roman"/>
          <w:sz w:val="24"/>
        </w:rPr>
        <w:tab/>
        <w:t xml:space="preserve">The size shall be no less than a 120 square foot area.  The location and type of wall or partitions used to segregate the Union office space from other BPA activities will be mutually agreed to by 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after considering costs and availability.  The space will be enclosed and have locking capability.</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(b)</w:t>
      </w:r>
      <w:r>
        <w:rPr>
          <w:rFonts w:ascii="Times New Roman" w:hAnsi="Times New Roman"/>
          <w:sz w:val="24"/>
        </w:rPr>
        <w:tab/>
        <w:t xml:space="preserve">The Employer will supply utilities at no charge and the </w:t>
      </w:r>
      <w:smartTag w:uri="urn:schemas-microsoft-com:office:smarttags" w:element="place">
        <w:r>
          <w:rPr>
            <w:rFonts w:ascii="Times New Roman" w:hAnsi="Times New Roman"/>
            <w:sz w:val="24"/>
          </w:rPr>
          <w:t>Union</w:t>
        </w:r>
      </w:smartTag>
      <w:r>
        <w:rPr>
          <w:rFonts w:ascii="Times New Roman" w:hAnsi="Times New Roman"/>
          <w:sz w:val="24"/>
        </w:rPr>
        <w:t xml:space="preserve"> will comply with BPA's energy conservation efforts in its use of these utilities.  The </w:t>
      </w:r>
      <w:smartTag w:uri="urn:schemas-microsoft-com:office:smarttags" w:element="place">
        <w:r>
          <w:rPr>
            <w:rFonts w:ascii="Times New Roman" w:hAnsi="Times New Roman"/>
            <w:sz w:val="24"/>
          </w:rPr>
          <w:t>Union</w:t>
        </w:r>
      </w:smartTag>
      <w:r>
        <w:rPr>
          <w:rFonts w:ascii="Times New Roman" w:hAnsi="Times New Roman"/>
          <w:sz w:val="24"/>
        </w:rPr>
        <w:t xml:space="preserve"> will pay for the installation and maintenance of any telephone service with the understanding that FTS telephones shall not be used to conduct internal Union business or personal business and that all authorized users shall be subject to applicable rules and regulations regarding the use of FTS telephones.</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lastRenderedPageBreak/>
        <w:tab/>
        <w:t>(c)</w:t>
      </w:r>
      <w:r>
        <w:rPr>
          <w:rFonts w:ascii="Times New Roman" w:hAnsi="Times New Roman"/>
          <w:sz w:val="24"/>
        </w:rPr>
        <w:tab/>
        <w:t>The use of the office space shall be governed by any existing or future regulations, rules, and laws.</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(d)</w:t>
      </w:r>
      <w:r>
        <w:rPr>
          <w:rFonts w:ascii="Times New Roman" w:hAnsi="Times New Roman"/>
          <w:sz w:val="24"/>
        </w:rPr>
        <w:tab/>
        <w:t>The Employer is not to be held responsible for Union property located within the Union office space.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ab/>
        <w:t>(e)</w:t>
      </w:r>
      <w:r>
        <w:rPr>
          <w:rFonts w:ascii="Times New Roman" w:hAnsi="Times New Roman"/>
          <w:sz w:val="24"/>
        </w:rPr>
        <w:tab/>
        <w:t xml:space="preserve">The </w:t>
      </w:r>
      <w:smartTag w:uri="urn:schemas-microsoft-com:office:smarttags" w:element="place">
        <w:r>
          <w:rPr>
            <w:rFonts w:ascii="Times New Roman" w:hAnsi="Times New Roman"/>
            <w:sz w:val="24"/>
          </w:rPr>
          <w:t>Union</w:t>
        </w:r>
      </w:smartTag>
      <w:r>
        <w:rPr>
          <w:rFonts w:ascii="Times New Roman" w:hAnsi="Times New Roman"/>
          <w:sz w:val="24"/>
        </w:rPr>
        <w:t xml:space="preserve"> will exercise due safety and security precautions when using the space.</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(f)</w:t>
      </w:r>
      <w:r>
        <w:rPr>
          <w:rFonts w:ascii="Times New Roman" w:hAnsi="Times New Roman"/>
          <w:sz w:val="24"/>
        </w:rPr>
        <w:tab/>
        <w:t>The Employer will furnish a desk, chairs, locking tub file, personal computer with standard BPA workstation software, and printer with LAN connection for use in the Union office.</w:t>
      </w:r>
    </w:p>
    <w:p w:rsidR="004227D0" w:rsidRDefault="004227D0">
      <w:pPr>
        <w:ind w:left="540"/>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25.04</w:t>
      </w:r>
      <w:r>
        <w:rPr>
          <w:rFonts w:ascii="Times New Roman" w:hAnsi="Times New Roman"/>
          <w:sz w:val="24"/>
        </w:rPr>
        <w:tab/>
        <w:t>In using the facilities provided under this Article (e.g., distribution of notices and</w:t>
      </w:r>
    </w:p>
    <w:p w:rsidR="004227D0" w:rsidRDefault="004227D0">
      <w:pPr>
        <w:tabs>
          <w:tab w:val="left" w:pos="990"/>
        </w:tabs>
        <w:rPr>
          <w:rFonts w:ascii="Times New Roman" w:hAnsi="Times New Roman"/>
          <w:sz w:val="24"/>
        </w:rPr>
      </w:pPr>
      <w:r>
        <w:rPr>
          <w:rFonts w:ascii="Times New Roman" w:hAnsi="Times New Roman"/>
          <w:sz w:val="24"/>
        </w:rPr>
        <w:tab/>
        <w:t>circulars; use of space on bulletin boards; and use of Union office and its personal computer), it is understood that any such use by any Union member who is not on authorized official time shall be on the employee’s own time.</w:t>
      </w:r>
    </w:p>
    <w:p w:rsidR="004227D0" w:rsidRDefault="004227D0">
      <w:pPr>
        <w:tabs>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26.</w:t>
      </w:r>
      <w:r>
        <w:rPr>
          <w:rFonts w:ascii="Times New Roman" w:hAnsi="Times New Roman"/>
          <w:sz w:val="24"/>
        </w:rPr>
        <w:tab/>
      </w:r>
      <w:r>
        <w:rPr>
          <w:rFonts w:ascii="Times New Roman" w:hAnsi="Times New Roman"/>
          <w:sz w:val="24"/>
          <w:u w:val="single"/>
        </w:rPr>
        <w:t>TRAINING</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26.01</w:t>
      </w:r>
      <w:r>
        <w:rPr>
          <w:rFonts w:ascii="Times New Roman" w:hAnsi="Times New Roman"/>
          <w:sz w:val="24"/>
        </w:rPr>
        <w:tab/>
        <w:t xml:space="preserve">The Employer and the </w:t>
      </w:r>
      <w:smartTag w:uri="urn:schemas-microsoft-com:office:smarttags" w:element="place">
        <w:r>
          <w:rPr>
            <w:rFonts w:ascii="Times New Roman" w:hAnsi="Times New Roman"/>
            <w:sz w:val="24"/>
          </w:rPr>
          <w:t>Union</w:t>
        </w:r>
      </w:smartTag>
      <w:r>
        <w:rPr>
          <w:rFonts w:ascii="Times New Roman" w:hAnsi="Times New Roman"/>
          <w:sz w:val="24"/>
        </w:rPr>
        <w:t xml:space="preserve"> agree that the training and development of employees</w:t>
      </w:r>
    </w:p>
    <w:p w:rsidR="004227D0" w:rsidRDefault="004227D0">
      <w:pPr>
        <w:tabs>
          <w:tab w:val="left" w:pos="990"/>
        </w:tabs>
        <w:rPr>
          <w:rFonts w:ascii="Times New Roman" w:hAnsi="Times New Roman"/>
          <w:sz w:val="24"/>
        </w:rPr>
      </w:pPr>
      <w:r>
        <w:rPr>
          <w:rFonts w:ascii="Times New Roman" w:hAnsi="Times New Roman"/>
          <w:sz w:val="24"/>
        </w:rPr>
        <w:tab/>
        <w:t>within the Unit is a matter of primary importance to both parties and that through the procedures established for labor-management cooperation the parties shall seek adequate training and development of employees to better accomplish the mission of the Employer.</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26.02</w:t>
      </w:r>
      <w:r>
        <w:rPr>
          <w:rFonts w:ascii="Times New Roman" w:hAnsi="Times New Roman"/>
          <w:sz w:val="24"/>
        </w:rPr>
        <w:tab/>
        <w:t>Training which is considered essential to the full performance of the employee's current</w:t>
      </w:r>
    </w:p>
    <w:p w:rsidR="004227D0" w:rsidRDefault="004227D0">
      <w:pPr>
        <w:tabs>
          <w:tab w:val="left" w:pos="990"/>
        </w:tabs>
        <w:rPr>
          <w:rFonts w:ascii="Times New Roman" w:hAnsi="Times New Roman"/>
          <w:sz w:val="24"/>
        </w:rPr>
      </w:pPr>
      <w:r>
        <w:rPr>
          <w:rFonts w:ascii="Times New Roman" w:hAnsi="Times New Roman"/>
          <w:sz w:val="24"/>
        </w:rPr>
        <w:tab/>
        <w:t>position and required by the Employer shall normally be conducted during the duty hours of the employees concerned.  Other training which is authorized but not required may be on shared-time basis.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26.03</w:t>
      </w:r>
      <w:r>
        <w:rPr>
          <w:rFonts w:ascii="Times New Roman" w:hAnsi="Times New Roman"/>
          <w:sz w:val="24"/>
        </w:rPr>
        <w:tab/>
        <w:t>The Employer will grant up to a total of 240 hours of official time per contract year,</w:t>
      </w:r>
    </w:p>
    <w:p w:rsidR="004227D0" w:rsidRDefault="004227D0">
      <w:pPr>
        <w:tabs>
          <w:tab w:val="left" w:pos="990"/>
        </w:tabs>
        <w:rPr>
          <w:rFonts w:ascii="Times New Roman" w:hAnsi="Times New Roman"/>
          <w:sz w:val="24"/>
        </w:rPr>
      </w:pPr>
      <w:r>
        <w:rPr>
          <w:rFonts w:ascii="Times New Roman" w:hAnsi="Times New Roman"/>
          <w:sz w:val="24"/>
        </w:rPr>
        <w:tab/>
        <w:t xml:space="preserve">not to include travel, per diem, or course costs, for employees selected as Union officials to attend training, approved in advance by the Employer, which is of mutual benefit to the Employer and the Union, provided that a request for approval is received by the Employer at least 30 days in advance of the training.  In addition, new stewards will be allowed up to 16 hours of such training time, not to exceed 4 new stewards in a year.  </w:t>
      </w:r>
    </w:p>
    <w:p w:rsidR="004227D0" w:rsidRDefault="004227D0">
      <w:pPr>
        <w:rPr>
          <w:rFonts w:ascii="Times New Roman" w:hAnsi="Times New Roman"/>
          <w:sz w:val="24"/>
        </w:rPr>
      </w:pPr>
    </w:p>
    <w:p w:rsidR="004227D0" w:rsidRDefault="004227D0">
      <w:pPr>
        <w:tabs>
          <w:tab w:val="left" w:pos="1008"/>
        </w:tabs>
        <w:ind w:left="1008" w:hanging="1008"/>
        <w:rPr>
          <w:rFonts w:ascii="Times New Roman" w:hAnsi="Times New Roman"/>
          <w:sz w:val="24"/>
        </w:rPr>
      </w:pPr>
      <w:r>
        <w:rPr>
          <w:rFonts w:ascii="Times New Roman" w:hAnsi="Times New Roman"/>
          <w:sz w:val="24"/>
        </w:rPr>
        <w:br w:type="page"/>
      </w:r>
      <w:r>
        <w:rPr>
          <w:rFonts w:ascii="Times New Roman" w:hAnsi="Times New Roman"/>
          <w:sz w:val="24"/>
        </w:rPr>
        <w:lastRenderedPageBreak/>
        <w:t>27.</w:t>
      </w:r>
      <w:r>
        <w:rPr>
          <w:rFonts w:ascii="Times New Roman" w:hAnsi="Times New Roman"/>
          <w:sz w:val="24"/>
        </w:rPr>
        <w:tab/>
      </w:r>
      <w:r>
        <w:rPr>
          <w:rFonts w:ascii="Times New Roman" w:hAnsi="Times New Roman"/>
          <w:sz w:val="24"/>
          <w:u w:val="single"/>
        </w:rPr>
        <w:t>PAYROLL DEDUCTIONS FOR UNION DUES</w:t>
      </w:r>
    </w:p>
    <w:p w:rsidR="004227D0" w:rsidRDefault="004227D0">
      <w:pPr>
        <w:tabs>
          <w:tab w:val="left" w:pos="1008"/>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27.01</w:t>
      </w:r>
      <w:r>
        <w:rPr>
          <w:rFonts w:ascii="Times New Roman" w:hAnsi="Times New Roman"/>
          <w:sz w:val="24"/>
        </w:rPr>
        <w:tab/>
        <w:t>In conformance with applicable Office of Personnel Management regulations and</w:t>
      </w:r>
    </w:p>
    <w:p w:rsidR="004227D0" w:rsidRDefault="004227D0">
      <w:pPr>
        <w:tabs>
          <w:tab w:val="left" w:pos="990"/>
        </w:tabs>
        <w:rPr>
          <w:rFonts w:ascii="Times New Roman" w:hAnsi="Times New Roman"/>
          <w:sz w:val="24"/>
        </w:rPr>
      </w:pPr>
      <w:r>
        <w:rPr>
          <w:rFonts w:ascii="Times New Roman" w:hAnsi="Times New Roman"/>
          <w:sz w:val="24"/>
        </w:rPr>
        <w:tab/>
        <w:t xml:space="preserve">policies of the Department of Energy, the Employer will withhold Union membership dues as voluntarily allotted by employee members of the Union covered by the exclusive recognition granted the </w:t>
      </w:r>
      <w:smartTag w:uri="urn:schemas-microsoft-com:office:smarttags" w:element="place">
        <w:r>
          <w:rPr>
            <w:rFonts w:ascii="Times New Roman" w:hAnsi="Times New Roman"/>
            <w:sz w:val="24"/>
          </w:rPr>
          <w:t>Union</w:t>
        </w:r>
      </w:smartTag>
      <w:r>
        <w:rPr>
          <w:rFonts w:ascii="Times New Roman" w:hAnsi="Times New Roman"/>
          <w:sz w:val="24"/>
        </w:rPr>
        <w:t xml:space="preserve"> by the Employer.</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27.02</w:t>
      </w:r>
      <w:r>
        <w:rPr>
          <w:rFonts w:ascii="Times New Roman" w:hAnsi="Times New Roman"/>
          <w:sz w:val="24"/>
        </w:rPr>
        <w:tab/>
        <w:t>Withholdings shall include the regular periodic amounts required to maintain the</w:t>
      </w:r>
    </w:p>
    <w:p w:rsidR="004227D0" w:rsidRDefault="004227D0">
      <w:pPr>
        <w:tabs>
          <w:tab w:val="left" w:pos="990"/>
        </w:tabs>
        <w:rPr>
          <w:rFonts w:ascii="Times New Roman" w:hAnsi="Times New Roman"/>
          <w:sz w:val="24"/>
        </w:rPr>
      </w:pPr>
      <w:r>
        <w:rPr>
          <w:rFonts w:ascii="Times New Roman" w:hAnsi="Times New Roman"/>
          <w:sz w:val="24"/>
        </w:rPr>
        <w:tab/>
        <w:t>employee as a member in good standing but shall not include initiation fees, special assessments, back dues, fines, and similar items.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27.03</w:t>
      </w:r>
      <w:r>
        <w:rPr>
          <w:rFonts w:ascii="Times New Roman" w:hAnsi="Times New Roman"/>
          <w:sz w:val="24"/>
        </w:rPr>
        <w:tab/>
        <w:t>Employees participating in the dues withholding program must be members in good</w:t>
      </w:r>
    </w:p>
    <w:p w:rsidR="004227D0" w:rsidRDefault="004227D0">
      <w:pPr>
        <w:tabs>
          <w:tab w:val="left" w:pos="990"/>
        </w:tabs>
        <w:rPr>
          <w:rFonts w:ascii="Times New Roman" w:hAnsi="Times New Roman"/>
          <w:sz w:val="24"/>
        </w:rPr>
      </w:pPr>
      <w:r>
        <w:rPr>
          <w:rFonts w:ascii="Times New Roman" w:hAnsi="Times New Roman"/>
          <w:sz w:val="24"/>
        </w:rPr>
        <w:tab/>
        <w:t xml:space="preserve">standing of the Union covered by this Agreement as determined by such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27.04</w:t>
      </w:r>
      <w:r>
        <w:rPr>
          <w:rFonts w:ascii="Times New Roman" w:hAnsi="Times New Roman"/>
          <w:sz w:val="24"/>
        </w:rPr>
        <w:tab/>
        <w:t xml:space="preserve">Allotments for Union dues must be authorized on  required forms, supplies of which are </w:t>
      </w:r>
    </w:p>
    <w:p w:rsidR="004227D0" w:rsidRDefault="004227D0">
      <w:pPr>
        <w:tabs>
          <w:tab w:val="left" w:pos="990"/>
        </w:tabs>
        <w:rPr>
          <w:rFonts w:ascii="Times New Roman" w:hAnsi="Times New Roman"/>
          <w:sz w:val="24"/>
        </w:rPr>
      </w:pPr>
      <w:r>
        <w:rPr>
          <w:rFonts w:ascii="Times New Roman" w:hAnsi="Times New Roman"/>
          <w:sz w:val="24"/>
        </w:rPr>
        <w:tab/>
        <w:t xml:space="preserve">obtained by participating Unions from the Government Printing Office, </w:t>
      </w:r>
      <w:smartTag w:uri="urn:schemas-microsoft-com:office:smarttags" w:element="place">
        <w:smartTag w:uri="urn:schemas-microsoft-com:office:smarttags" w:element="City">
          <w:r>
            <w:rPr>
              <w:rFonts w:ascii="Times New Roman" w:hAnsi="Times New Roman"/>
              <w:sz w:val="24"/>
            </w:rPr>
            <w:t>Washington</w:t>
          </w:r>
        </w:smartTag>
        <w:r>
          <w:rPr>
            <w:rFonts w:ascii="Times New Roman" w:hAnsi="Times New Roman"/>
            <w:sz w:val="24"/>
          </w:rPr>
          <w:t xml:space="preserve">, </w:t>
        </w:r>
        <w:smartTag w:uri="urn:schemas-microsoft-com:office:smarttags" w:element="State">
          <w:r>
            <w:rPr>
              <w:rFonts w:ascii="Times New Roman" w:hAnsi="Times New Roman"/>
              <w:sz w:val="24"/>
            </w:rPr>
            <w:t>D.C.</w:t>
          </w:r>
        </w:smartTag>
      </w:smartTag>
      <w:r>
        <w:rPr>
          <w:rFonts w:ascii="Times New Roman" w:hAnsi="Times New Roman"/>
          <w:sz w:val="24"/>
        </w:rPr>
        <w:t xml:space="preserve"> The </w:t>
      </w:r>
      <w:smartTag w:uri="urn:schemas-microsoft-com:office:smarttags" w:element="place">
        <w:r>
          <w:rPr>
            <w:rFonts w:ascii="Times New Roman" w:hAnsi="Times New Roman"/>
            <w:sz w:val="24"/>
          </w:rPr>
          <w:t>Union</w:t>
        </w:r>
      </w:smartTag>
      <w:r>
        <w:rPr>
          <w:rFonts w:ascii="Times New Roman" w:hAnsi="Times New Roman"/>
          <w:sz w:val="24"/>
        </w:rPr>
        <w:t xml:space="preserve"> is responsible for informing the bargaining unit members of the allotment program and the use of the required forms.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27.05</w:t>
      </w:r>
      <w:r>
        <w:rPr>
          <w:rFonts w:ascii="Times New Roman" w:hAnsi="Times New Roman"/>
          <w:sz w:val="24"/>
        </w:rPr>
        <w:tab/>
        <w:t xml:space="preserve">An employee who wishes to assign an allotment for Union dues must obtain the </w:t>
      </w:r>
    </w:p>
    <w:p w:rsidR="004227D0" w:rsidRDefault="004227D0">
      <w:pPr>
        <w:tabs>
          <w:tab w:val="left" w:pos="990"/>
        </w:tabs>
        <w:rPr>
          <w:rFonts w:ascii="Times New Roman" w:hAnsi="Times New Roman"/>
          <w:sz w:val="24"/>
        </w:rPr>
      </w:pPr>
      <w:r>
        <w:rPr>
          <w:rFonts w:ascii="Times New Roman" w:hAnsi="Times New Roman"/>
          <w:sz w:val="24"/>
        </w:rPr>
        <w:tab/>
        <w:t xml:space="preserve">required form from the </w:t>
      </w:r>
      <w:smartTag w:uri="urn:schemas-microsoft-com:office:smarttags" w:element="place">
        <w:r>
          <w:rPr>
            <w:rFonts w:ascii="Times New Roman" w:hAnsi="Times New Roman"/>
            <w:sz w:val="24"/>
          </w:rPr>
          <w:t>Union</w:t>
        </w:r>
      </w:smartTag>
      <w:r>
        <w:rPr>
          <w:rFonts w:ascii="Times New Roman" w:hAnsi="Times New Roman"/>
          <w:sz w:val="24"/>
        </w:rPr>
        <w:t>.  The completed and signed form will be processed through the Labor Relations Office.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27.06</w:t>
      </w:r>
      <w:r>
        <w:rPr>
          <w:rFonts w:ascii="Times New Roman" w:hAnsi="Times New Roman"/>
          <w:sz w:val="24"/>
        </w:rPr>
        <w:tab/>
        <w:t>The required form must be received by  Payroll  no later than 7 calendar days prior to</w:t>
      </w:r>
    </w:p>
    <w:p w:rsidR="004227D0" w:rsidRDefault="004227D0">
      <w:pPr>
        <w:tabs>
          <w:tab w:val="left" w:pos="990"/>
        </w:tabs>
        <w:rPr>
          <w:rFonts w:ascii="Times New Roman" w:hAnsi="Times New Roman"/>
          <w:sz w:val="24"/>
        </w:rPr>
      </w:pPr>
      <w:r>
        <w:rPr>
          <w:rFonts w:ascii="Times New Roman" w:hAnsi="Times New Roman"/>
          <w:sz w:val="24"/>
        </w:rPr>
        <w:tab/>
        <w:t>the beginning of the pay period from which the dues deduction is to be made.  Dues deductions will be made from all pay periods.</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27.07</w:t>
      </w:r>
      <w:r>
        <w:rPr>
          <w:rFonts w:ascii="Times New Roman" w:hAnsi="Times New Roman"/>
          <w:sz w:val="24"/>
        </w:rPr>
        <w:tab/>
        <w:t>Union dues will not be withheld when an employee's net salary for the payroll involved</w:t>
      </w:r>
    </w:p>
    <w:p w:rsidR="004227D0" w:rsidRDefault="004227D0">
      <w:pPr>
        <w:tabs>
          <w:tab w:val="left" w:pos="990"/>
        </w:tabs>
        <w:rPr>
          <w:rFonts w:ascii="Times New Roman" w:hAnsi="Times New Roman"/>
          <w:sz w:val="24"/>
        </w:rPr>
      </w:pPr>
      <w:r>
        <w:rPr>
          <w:rFonts w:ascii="Times New Roman" w:hAnsi="Times New Roman"/>
          <w:sz w:val="24"/>
        </w:rPr>
        <w:tab/>
        <w:t>is insufficient to cover the dues after other legal and required deductions have been made.</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27.08</w:t>
      </w:r>
      <w:r>
        <w:rPr>
          <w:rFonts w:ascii="Times New Roman" w:hAnsi="Times New Roman"/>
          <w:sz w:val="24"/>
        </w:rPr>
        <w:tab/>
        <w:t>(a) Multiple levels of dues withholding are permissible; however, the amount of dues to be withheld shall remain unchanged until the Union certifies to Payroll that the amount of dues has changed for a particular member or members, showing the specific amount of the new deduction.  Such changes shall not be made more frequently than twice each contract year.  Notifications of dues changes must be received by  Payroll  no later than 7 calendar days prior to the beginning of the pay period for which the change is effective.  This paragraph applies to mass membership changes.</w:t>
      </w:r>
    </w:p>
    <w:p w:rsidR="004227D0" w:rsidRDefault="004227D0">
      <w:pPr>
        <w:rPr>
          <w:rFonts w:ascii="Times New Roman" w:hAnsi="Times New Roman"/>
          <w:sz w:val="24"/>
        </w:rPr>
      </w:pPr>
    </w:p>
    <w:p w:rsidR="004227D0" w:rsidRDefault="004227D0">
      <w:pPr>
        <w:tabs>
          <w:tab w:val="left" w:pos="990"/>
        </w:tabs>
        <w:ind w:left="990" w:hanging="990"/>
        <w:rPr>
          <w:rFonts w:ascii="Times New Roman" w:hAnsi="Times New Roman"/>
          <w:sz w:val="24"/>
        </w:rPr>
      </w:pPr>
      <w:r>
        <w:rPr>
          <w:rFonts w:ascii="Times New Roman" w:hAnsi="Times New Roman"/>
          <w:sz w:val="24"/>
        </w:rPr>
        <w:tab/>
        <w:t>(b)</w:t>
      </w:r>
      <w:r>
        <w:rPr>
          <w:rFonts w:ascii="Times New Roman" w:hAnsi="Times New Roman"/>
          <w:sz w:val="24"/>
        </w:rPr>
        <w:tab/>
        <w:t>Individual members may have their Union dues increased or decreased once during the contract year without regard to the paragraph above.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27.09</w:t>
      </w:r>
      <w:r>
        <w:rPr>
          <w:rFonts w:ascii="Times New Roman" w:hAnsi="Times New Roman"/>
          <w:sz w:val="24"/>
        </w:rPr>
        <w:tab/>
        <w:t xml:space="preserve">An employee may revoke his/her allotment for Union dues by submitting to  Payroll </w:t>
      </w:r>
    </w:p>
    <w:p w:rsidR="004227D0" w:rsidRDefault="004227D0">
      <w:pPr>
        <w:tabs>
          <w:tab w:val="left" w:pos="990"/>
        </w:tabs>
        <w:rPr>
          <w:rFonts w:ascii="Times New Roman" w:hAnsi="Times New Roman"/>
          <w:sz w:val="24"/>
        </w:rPr>
      </w:pPr>
      <w:r>
        <w:rPr>
          <w:rFonts w:ascii="Times New Roman" w:hAnsi="Times New Roman"/>
          <w:sz w:val="24"/>
        </w:rPr>
        <w:lastRenderedPageBreak/>
        <w:tab/>
        <w:t xml:space="preserve">two copies of a completed and signed required form.  The date of such revocation will not be effective until the first full pay period beginning one calendar year after the date of employee's signature on the required form.  If not revoked by the end of the first anniversary year, any subsequent revocation will be effective on the first full pay period of their anniversary year, provided the revocation is received by Payroll no later than 7 calendar days prior to the beginning of such pay period.  One copy of the required and signed form will be sent immediately by Payroll  to the </w:t>
      </w:r>
      <w:smartTag w:uri="urn:schemas-microsoft-com:office:smarttags" w:element="place">
        <w:r>
          <w:rPr>
            <w:rFonts w:ascii="Times New Roman" w:hAnsi="Times New Roman"/>
            <w:sz w:val="24"/>
          </w:rPr>
          <w:t>Union</w:t>
        </w:r>
      </w:smartTag>
      <w:r>
        <w:rPr>
          <w:rFonts w:ascii="Times New Roman" w:hAnsi="Times New Roman"/>
          <w:sz w:val="24"/>
        </w:rPr>
        <w: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27.10</w:t>
      </w:r>
      <w:r>
        <w:rPr>
          <w:rFonts w:ascii="Times New Roman" w:hAnsi="Times New Roman"/>
          <w:sz w:val="24"/>
        </w:rPr>
        <w:tab/>
        <w:t>Termination of dues withholdings shall be automatic when an employee is expelled</w:t>
      </w:r>
    </w:p>
    <w:p w:rsidR="004227D0" w:rsidRDefault="004227D0">
      <w:pPr>
        <w:tabs>
          <w:tab w:val="left" w:pos="990"/>
        </w:tabs>
        <w:rPr>
          <w:rFonts w:ascii="Times New Roman" w:hAnsi="Times New Roman"/>
          <w:sz w:val="24"/>
        </w:rPr>
      </w:pPr>
      <w:r>
        <w:rPr>
          <w:rFonts w:ascii="Times New Roman" w:hAnsi="Times New Roman"/>
          <w:sz w:val="24"/>
        </w:rPr>
        <w:tab/>
        <w:t xml:space="preserve">from the Union, effective with the first complete pay period after receipt by Payroll of written notice by the </w:t>
      </w:r>
      <w:smartTag w:uri="urn:schemas-microsoft-com:office:smarttags" w:element="place">
        <w:r>
          <w:rPr>
            <w:rFonts w:ascii="Times New Roman" w:hAnsi="Times New Roman"/>
            <w:sz w:val="24"/>
          </w:rPr>
          <w:t>Union</w:t>
        </w:r>
      </w:smartTag>
      <w:r>
        <w:rPr>
          <w:rFonts w:ascii="Times New Roman" w:hAnsi="Times New Roman"/>
          <w:sz w:val="24"/>
        </w:rPr>
        <w:t xml:space="preserve">.  The </w:t>
      </w:r>
      <w:smartTag w:uri="urn:schemas-microsoft-com:office:smarttags" w:element="place">
        <w:r>
          <w:rPr>
            <w:rFonts w:ascii="Times New Roman" w:hAnsi="Times New Roman"/>
            <w:sz w:val="24"/>
          </w:rPr>
          <w:t>Union</w:t>
        </w:r>
      </w:smartTag>
      <w:r>
        <w:rPr>
          <w:rFonts w:ascii="Times New Roman" w:hAnsi="Times New Roman"/>
          <w:sz w:val="24"/>
        </w:rPr>
        <w:t xml:space="preserve"> is responsible for submitting such notices promptly.  Termination of dues withholding shall also be automatic when an employee is no longer employed in the bargaining unit.</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27.11</w:t>
      </w:r>
      <w:r>
        <w:rPr>
          <w:rFonts w:ascii="Times New Roman" w:hAnsi="Times New Roman"/>
          <w:sz w:val="24"/>
        </w:rPr>
        <w:tab/>
        <w:t>For purposes of maintaining a member in good standing, it shall be considered that a</w:t>
      </w:r>
    </w:p>
    <w:p w:rsidR="004227D0" w:rsidRDefault="004227D0">
      <w:pPr>
        <w:tabs>
          <w:tab w:val="left" w:pos="990"/>
        </w:tabs>
        <w:rPr>
          <w:rFonts w:ascii="Times New Roman" w:hAnsi="Times New Roman"/>
          <w:sz w:val="24"/>
        </w:rPr>
      </w:pPr>
      <w:r>
        <w:rPr>
          <w:rFonts w:ascii="Times New Roman" w:hAnsi="Times New Roman"/>
          <w:sz w:val="24"/>
        </w:rPr>
        <w:tab/>
        <w:t>member's dues have been paid as of the end of the pay period from which the deduction is made.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27.12</w:t>
      </w:r>
      <w:r>
        <w:rPr>
          <w:rFonts w:ascii="Times New Roman" w:hAnsi="Times New Roman"/>
          <w:sz w:val="24"/>
        </w:rPr>
        <w:tab/>
        <w:t>Remittances to the participating Union Locals of dues withheld for their account shall</w:t>
      </w:r>
    </w:p>
    <w:p w:rsidR="004227D0" w:rsidRDefault="004227D0">
      <w:pPr>
        <w:tabs>
          <w:tab w:val="left" w:pos="990"/>
        </w:tabs>
        <w:rPr>
          <w:rFonts w:ascii="Times New Roman" w:hAnsi="Times New Roman"/>
          <w:sz w:val="24"/>
        </w:rPr>
      </w:pPr>
      <w:r>
        <w:rPr>
          <w:rFonts w:ascii="Times New Roman" w:hAnsi="Times New Roman"/>
          <w:sz w:val="24"/>
        </w:rPr>
        <w:tab/>
        <w:t>be made as soon as practical after each pay period for which deductions are made.  Remittances shall show the names of participating employees, the amounts withheld, and the pay period from which deductions were made.</w:t>
      </w:r>
    </w:p>
    <w:p w:rsidR="004227D0" w:rsidRDefault="004227D0">
      <w:pPr>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27.13</w:t>
      </w:r>
      <w:r>
        <w:rPr>
          <w:rFonts w:ascii="Times New Roman" w:hAnsi="Times New Roman"/>
          <w:sz w:val="24"/>
        </w:rPr>
        <w:tab/>
        <w:t>Upon determination by the Employer that dues withholding for an employee was not</w:t>
      </w:r>
    </w:p>
    <w:p w:rsidR="004227D0" w:rsidRDefault="004227D0">
      <w:pPr>
        <w:tabs>
          <w:tab w:val="left" w:pos="990"/>
        </w:tabs>
        <w:rPr>
          <w:rFonts w:ascii="Times New Roman" w:hAnsi="Times New Roman"/>
          <w:sz w:val="24"/>
        </w:rPr>
      </w:pPr>
      <w:r>
        <w:rPr>
          <w:rFonts w:ascii="Times New Roman" w:hAnsi="Times New Roman"/>
          <w:sz w:val="24"/>
        </w:rPr>
        <w:tab/>
        <w:t xml:space="preserve">timely effected, the Employer will pay the required amount to the </w:t>
      </w:r>
      <w:smartTag w:uri="urn:schemas-microsoft-com:office:smarttags" w:element="place">
        <w:r>
          <w:rPr>
            <w:rFonts w:ascii="Times New Roman" w:hAnsi="Times New Roman"/>
            <w:sz w:val="24"/>
          </w:rPr>
          <w:t>Union</w:t>
        </w:r>
      </w:smartTag>
      <w:r>
        <w:rPr>
          <w:rFonts w:ascii="Times New Roman" w:hAnsi="Times New Roman"/>
          <w:sz w:val="24"/>
        </w:rPr>
        <w:t xml:space="preserve"> and recoup the funds from the employee’s salary through an adjustment using published Salary Offset procedures.  Upon determination that dues withholding for an employee was not timely terminated and resulted in an overpayment to the Union, the Employer will effect an adjustment to reimburse the employee and will recoup the funds from the next remittance to the Union.</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28.</w:t>
      </w:r>
      <w:r>
        <w:rPr>
          <w:rFonts w:ascii="Times New Roman" w:hAnsi="Times New Roman"/>
          <w:sz w:val="24"/>
        </w:rPr>
        <w:tab/>
        <w:t>REDUCTION-IN-FORCE PROCEDURES</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28.01</w:t>
      </w:r>
      <w:r>
        <w:rPr>
          <w:rFonts w:ascii="Times New Roman" w:hAnsi="Times New Roman"/>
          <w:sz w:val="24"/>
        </w:rPr>
        <w:tab/>
        <w:t xml:space="preserve">The Employer agrees to give the </w:t>
      </w:r>
      <w:smartTag w:uri="urn:schemas-microsoft-com:office:smarttags" w:element="place">
        <w:r>
          <w:rPr>
            <w:rFonts w:ascii="Times New Roman" w:hAnsi="Times New Roman"/>
            <w:sz w:val="24"/>
          </w:rPr>
          <w:t>Union</w:t>
        </w:r>
      </w:smartTag>
      <w:r>
        <w:rPr>
          <w:rFonts w:ascii="Times New Roman" w:hAnsi="Times New Roman"/>
          <w:sz w:val="24"/>
        </w:rPr>
        <w:t xml:space="preserve"> the maximum amount of advance notice,</w:t>
      </w:r>
    </w:p>
    <w:p w:rsidR="004227D0" w:rsidRDefault="004227D0">
      <w:pPr>
        <w:tabs>
          <w:tab w:val="left" w:pos="990"/>
        </w:tabs>
        <w:rPr>
          <w:rFonts w:ascii="Times New Roman" w:hAnsi="Times New Roman"/>
          <w:sz w:val="24"/>
        </w:rPr>
      </w:pPr>
      <w:r>
        <w:rPr>
          <w:rFonts w:ascii="Times New Roman" w:hAnsi="Times New Roman"/>
          <w:sz w:val="24"/>
        </w:rPr>
        <w:tab/>
        <w:t>consistent with sound management practices, of expected reductions in force.</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28.02</w:t>
      </w:r>
      <w:r>
        <w:rPr>
          <w:rFonts w:ascii="Times New Roman" w:hAnsi="Times New Roman"/>
          <w:sz w:val="24"/>
        </w:rPr>
        <w:tab/>
        <w:t>All reductions in force will be conducted in accordance with applicable regulations.</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br w:type="page"/>
      </w:r>
      <w:r>
        <w:rPr>
          <w:rFonts w:ascii="Times New Roman" w:hAnsi="Times New Roman"/>
          <w:sz w:val="24"/>
        </w:rPr>
        <w:lastRenderedPageBreak/>
        <w:t>29.</w:t>
      </w:r>
      <w:r>
        <w:rPr>
          <w:rFonts w:ascii="Times New Roman" w:hAnsi="Times New Roman"/>
          <w:sz w:val="24"/>
        </w:rPr>
        <w:tab/>
        <w:t>EMPLOYEE PAYMENTS</w:t>
      </w: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29.01</w:t>
      </w:r>
      <w:r>
        <w:rPr>
          <w:rFonts w:ascii="Times New Roman" w:hAnsi="Times New Roman"/>
          <w:sz w:val="24"/>
        </w:rPr>
        <w:tab/>
        <w:t>Electronic Funds Transfer (EFT) shall be the primary method for paying employees,</w:t>
      </w:r>
    </w:p>
    <w:p w:rsidR="004227D0" w:rsidRDefault="004227D0">
      <w:pPr>
        <w:tabs>
          <w:tab w:val="left" w:pos="990"/>
        </w:tabs>
        <w:rPr>
          <w:rFonts w:ascii="Times New Roman" w:hAnsi="Times New Roman"/>
          <w:sz w:val="24"/>
        </w:rPr>
      </w:pPr>
      <w:r>
        <w:rPr>
          <w:rFonts w:ascii="Times New Roman" w:hAnsi="Times New Roman"/>
          <w:sz w:val="24"/>
        </w:rPr>
        <w:tab/>
        <w:t>including salary as well as other payments, as determined by management.  In addition to mandatory exclusions from this policy set by statute or regulation, other exclusions from this policy, if permitted by governing regulations, are:  (a) temporary and seasonal employees with appointments less than 180 days; (b) employees for whom hardship exists as determined by management on a case-by-case basis; and (c) employees stationed in locations where no financial institution capable of receiving EFT payments is available within reasonable distance of the duty station or temporary duty site.</w:t>
      </w:r>
    </w:p>
    <w:p w:rsidR="004227D0" w:rsidRDefault="004227D0">
      <w:pPr>
        <w:rPr>
          <w:rFonts w:ascii="Times New Roman" w:hAnsi="Times New Roman"/>
          <w:b/>
          <w:sz w:val="24"/>
          <w:u w:val="single"/>
        </w:rPr>
      </w:pP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p>
    <w:p w:rsidR="004227D0" w:rsidRDefault="004227D0">
      <w:pPr>
        <w:tabs>
          <w:tab w:val="left" w:pos="990"/>
        </w:tabs>
        <w:rPr>
          <w:rFonts w:ascii="Times New Roman" w:hAnsi="Times New Roman"/>
          <w:sz w:val="24"/>
        </w:rPr>
      </w:pPr>
      <w:r>
        <w:rPr>
          <w:rFonts w:ascii="Times New Roman" w:hAnsi="Times New Roman"/>
          <w:sz w:val="24"/>
        </w:rPr>
        <w:t xml:space="preserve">  </w:t>
      </w:r>
    </w:p>
    <w:p w:rsidR="004227D0" w:rsidRDefault="004227D0">
      <w:pPr>
        <w:rPr>
          <w:rFonts w:ascii="Times New Roman" w:hAnsi="Times New Roman"/>
          <w:sz w:val="24"/>
        </w:rPr>
      </w:pPr>
    </w:p>
    <w:p w:rsidR="004227D0" w:rsidRDefault="004227D0">
      <w:pPr>
        <w:rPr>
          <w:rFonts w:ascii="Times New Roman" w:hAnsi="Times New Roman"/>
          <w:sz w:val="24"/>
        </w:rPr>
      </w:pPr>
      <w:r>
        <w:rPr>
          <w:rFonts w:ascii="Times New Roman" w:hAnsi="Times New Roman"/>
          <w:sz w:val="24"/>
        </w:rPr>
        <w:br w:type="page"/>
      </w:r>
      <w:r>
        <w:rPr>
          <w:rFonts w:ascii="Times New Roman" w:hAnsi="Times New Roman"/>
          <w:sz w:val="24"/>
        </w:rPr>
        <w:lastRenderedPageBreak/>
        <w:t xml:space="preserve">IN WITNESS WHEREOF the parties hereto have entered into this Agreement this </w:t>
      </w:r>
      <w:r>
        <w:rPr>
          <w:rFonts w:ascii="Times New Roman" w:hAnsi="Times New Roman"/>
          <w:sz w:val="24"/>
        </w:rPr>
        <w:softHyphen/>
      </w:r>
      <w:r>
        <w:rPr>
          <w:rFonts w:ascii="Times New Roman" w:hAnsi="Times New Roman"/>
          <w:sz w:val="24"/>
        </w:rPr>
        <w:softHyphen/>
      </w:r>
      <w:r>
        <w:rPr>
          <w:rFonts w:ascii="Times New Roman" w:hAnsi="Times New Roman"/>
          <w:sz w:val="24"/>
        </w:rPr>
        <w:softHyphen/>
        <w:t>22</w:t>
      </w:r>
      <w:r>
        <w:rPr>
          <w:rFonts w:ascii="Times New Roman" w:hAnsi="Times New Roman"/>
          <w:sz w:val="24"/>
          <w:vertAlign w:val="superscript"/>
        </w:rPr>
        <w:t>nd</w:t>
      </w:r>
      <w:r>
        <w:rPr>
          <w:rFonts w:ascii="Times New Roman" w:hAnsi="Times New Roman"/>
          <w:sz w:val="24"/>
        </w:rPr>
        <w:t xml:space="preserve"> day of July</w:t>
      </w:r>
      <w:r>
        <w:rPr>
          <w:rFonts w:ascii="Times New Roman" w:hAnsi="Times New Roman"/>
          <w:sz w:val="24"/>
        </w:rPr>
        <w:softHyphen/>
      </w:r>
      <w:r>
        <w:rPr>
          <w:rFonts w:ascii="Times New Roman" w:hAnsi="Times New Roman"/>
          <w:sz w:val="24"/>
        </w:rPr>
        <w:softHyphen/>
      </w:r>
      <w:r>
        <w:rPr>
          <w:rFonts w:ascii="Times New Roman" w:hAnsi="Times New Roman"/>
          <w:sz w:val="24"/>
        </w:rPr>
        <w:softHyphen/>
      </w:r>
      <w:r>
        <w:rPr>
          <w:rFonts w:ascii="Times New Roman" w:hAnsi="Times New Roman"/>
          <w:sz w:val="24"/>
        </w:rPr>
        <w:softHyphen/>
      </w:r>
      <w:r>
        <w:rPr>
          <w:rFonts w:ascii="Times New Roman" w:hAnsi="Times New Roman"/>
          <w:sz w:val="24"/>
        </w:rPr>
        <w:softHyphen/>
      </w:r>
      <w:r>
        <w:rPr>
          <w:rFonts w:ascii="Times New Roman" w:hAnsi="Times New Roman"/>
          <w:sz w:val="24"/>
        </w:rPr>
        <w:softHyphen/>
        <w:t xml:space="preserve"> 1997.</w:t>
      </w: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tbl>
      <w:tblPr>
        <w:tblW w:w="0" w:type="auto"/>
        <w:tblLayout w:type="fixed"/>
        <w:tblLook w:val="0000"/>
      </w:tblPr>
      <w:tblGrid>
        <w:gridCol w:w="4788"/>
        <w:gridCol w:w="4788"/>
      </w:tblGrid>
      <w:tr w:rsidR="004227D0">
        <w:tc>
          <w:tcPr>
            <w:tcW w:w="4788" w:type="dxa"/>
          </w:tcPr>
          <w:p w:rsidR="004227D0" w:rsidRDefault="004227D0">
            <w:pPr>
              <w:rPr>
                <w:rFonts w:ascii="Times New Roman" w:hAnsi="Times New Roman"/>
                <w:sz w:val="24"/>
                <w:u w:val="single"/>
              </w:rPr>
            </w:pPr>
            <w:r>
              <w:rPr>
                <w:rFonts w:ascii="Times New Roman" w:hAnsi="Times New Roman"/>
                <w:sz w:val="24"/>
                <w:u w:val="single"/>
              </w:rPr>
              <w:t>FOR THE EMPLOYER</w:t>
            </w:r>
          </w:p>
          <w:p w:rsidR="004227D0" w:rsidRDefault="004227D0">
            <w:pPr>
              <w:rPr>
                <w:rFonts w:ascii="Times New Roman" w:hAnsi="Times New Roman"/>
                <w:sz w:val="24"/>
                <w:u w:val="single"/>
              </w:rPr>
            </w:pPr>
          </w:p>
          <w:p w:rsidR="004227D0" w:rsidRDefault="004227D0">
            <w:pPr>
              <w:rPr>
                <w:rFonts w:ascii="Times New Roman" w:hAnsi="Times New Roman"/>
                <w:sz w:val="24"/>
                <w:u w:val="single"/>
              </w:rPr>
            </w:pPr>
          </w:p>
          <w:p w:rsidR="004227D0" w:rsidRDefault="004227D0">
            <w:pPr>
              <w:rPr>
                <w:rFonts w:ascii="Times New Roman" w:hAnsi="Times New Roman"/>
                <w:sz w:val="24"/>
                <w:u w:val="single"/>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u w:val="single"/>
              </w:rPr>
              <w:t>Chairperson, Negotiating Committee</w:t>
            </w:r>
          </w:p>
        </w:tc>
        <w:tc>
          <w:tcPr>
            <w:tcW w:w="4788" w:type="dxa"/>
          </w:tcPr>
          <w:p w:rsidR="004227D0" w:rsidRDefault="004227D0">
            <w:pPr>
              <w:rPr>
                <w:rFonts w:ascii="Times New Roman" w:hAnsi="Times New Roman"/>
                <w:sz w:val="24"/>
                <w:u w:val="single"/>
              </w:rPr>
            </w:pPr>
            <w:r>
              <w:rPr>
                <w:rFonts w:ascii="Times New Roman" w:hAnsi="Times New Roman"/>
                <w:sz w:val="24"/>
                <w:u w:val="single"/>
              </w:rPr>
              <w:t xml:space="preserve">FOR THE </w:t>
            </w:r>
            <w:smartTag w:uri="urn:schemas-microsoft-com:office:smarttags" w:element="place">
              <w:r>
                <w:rPr>
                  <w:rFonts w:ascii="Times New Roman" w:hAnsi="Times New Roman"/>
                  <w:sz w:val="24"/>
                  <w:u w:val="single"/>
                </w:rPr>
                <w:t>UNION</w:t>
              </w:r>
            </w:smartTag>
          </w:p>
          <w:p w:rsidR="004227D0" w:rsidRDefault="004227D0">
            <w:pPr>
              <w:rPr>
                <w:rFonts w:ascii="Times New Roman" w:hAnsi="Times New Roman"/>
                <w:sz w:val="24"/>
                <w:u w:val="single"/>
              </w:rPr>
            </w:pPr>
          </w:p>
          <w:p w:rsidR="004227D0" w:rsidRDefault="004227D0">
            <w:pPr>
              <w:rPr>
                <w:rFonts w:ascii="Times New Roman" w:hAnsi="Times New Roman"/>
                <w:sz w:val="24"/>
                <w:u w:val="single"/>
              </w:rPr>
            </w:pPr>
          </w:p>
          <w:p w:rsidR="004227D0" w:rsidRDefault="004227D0">
            <w:pPr>
              <w:rPr>
                <w:rFonts w:ascii="Times New Roman" w:hAnsi="Times New Roman"/>
                <w:sz w:val="24"/>
                <w:u w:val="single"/>
              </w:rPr>
            </w:pPr>
          </w:p>
          <w:p w:rsidR="004227D0" w:rsidRDefault="004227D0">
            <w:pPr>
              <w:rPr>
                <w:rFonts w:ascii="Times New Roman" w:hAnsi="Times New Roman"/>
                <w:sz w:val="24"/>
                <w:u w:val="single"/>
              </w:rPr>
            </w:pPr>
            <w:r>
              <w:rPr>
                <w:rFonts w:ascii="Times New Roman" w:hAnsi="Times New Roman"/>
                <w:sz w:val="24"/>
                <w:u w:val="single"/>
              </w:rPr>
              <w:t>___________________________________</w:t>
            </w:r>
          </w:p>
          <w:p w:rsidR="004227D0" w:rsidRDefault="004227D0">
            <w:pPr>
              <w:rPr>
                <w:rFonts w:ascii="Times New Roman" w:hAnsi="Times New Roman"/>
                <w:sz w:val="24"/>
              </w:rPr>
            </w:pPr>
            <w:r>
              <w:rPr>
                <w:rFonts w:ascii="Times New Roman" w:hAnsi="Times New Roman"/>
                <w:sz w:val="24"/>
                <w:u w:val="single"/>
              </w:rPr>
              <w:t>Chairperson, Negotiating Committee</w:t>
            </w:r>
          </w:p>
        </w:tc>
      </w:tr>
      <w:tr w:rsidR="004227D0">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Executive Secretary</w:t>
            </w:r>
          </w:p>
        </w:tc>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r>
      <w:tr w:rsidR="004227D0">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r>
      <w:tr w:rsidR="004227D0">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r>
      <w:tr w:rsidR="004227D0">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r>
      <w:tr w:rsidR="004227D0">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r>
      <w:tr w:rsidR="004227D0">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u w:val="single"/>
              </w:rPr>
            </w:pPr>
            <w:r>
              <w:rPr>
                <w:rFonts w:ascii="Times New Roman" w:hAnsi="Times New Roman"/>
                <w:sz w:val="24"/>
                <w:u w:val="single"/>
              </w:rPr>
              <w:t>_________________________________</w:t>
            </w:r>
          </w:p>
          <w:p w:rsidR="004227D0" w:rsidRDefault="004227D0">
            <w:pPr>
              <w:rPr>
                <w:rFonts w:ascii="Times New Roman" w:hAnsi="Times New Roman"/>
                <w:sz w:val="24"/>
              </w:rPr>
            </w:pPr>
            <w:r>
              <w:rPr>
                <w:rFonts w:ascii="Times New Roman" w:hAnsi="Times New Roman"/>
                <w:sz w:val="24"/>
              </w:rPr>
              <w:t>Member</w:t>
            </w:r>
          </w:p>
        </w:tc>
      </w:tr>
      <w:tr w:rsidR="004227D0">
        <w:tc>
          <w:tcPr>
            <w:tcW w:w="4788" w:type="dxa"/>
          </w:tcPr>
          <w:p w:rsidR="004227D0" w:rsidRDefault="004227D0">
            <w:pPr>
              <w:rPr>
                <w:rFonts w:ascii="Times New Roman" w:hAnsi="Times New Roman"/>
                <w:sz w:val="24"/>
              </w:rPr>
            </w:pPr>
          </w:p>
        </w:tc>
        <w:tc>
          <w:tcPr>
            <w:tcW w:w="4788" w:type="dxa"/>
          </w:tcPr>
          <w:p w:rsidR="004227D0" w:rsidRDefault="004227D0">
            <w:pPr>
              <w:rPr>
                <w:rFonts w:ascii="Times New Roman" w:hAnsi="Times New Roman"/>
                <w:sz w:val="24"/>
              </w:rPr>
            </w:pPr>
          </w:p>
        </w:tc>
      </w:tr>
      <w:tr w:rsidR="004227D0">
        <w:tc>
          <w:tcPr>
            <w:tcW w:w="4788" w:type="dxa"/>
          </w:tcPr>
          <w:p w:rsidR="004227D0" w:rsidRDefault="004227D0">
            <w:pPr>
              <w:rPr>
                <w:rFonts w:ascii="Times New Roman" w:hAnsi="Times New Roman"/>
                <w:sz w:val="24"/>
              </w:rPr>
            </w:pPr>
            <w:r>
              <w:rPr>
                <w:rFonts w:ascii="Times New Roman" w:hAnsi="Times New Roman"/>
                <w:sz w:val="24"/>
              </w:rPr>
              <w:t>APPROVED:</w:t>
            </w: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i/>
                <w:sz w:val="24"/>
                <w:u w:val="single"/>
              </w:rPr>
            </w:pPr>
            <w:r>
              <w:rPr>
                <w:rFonts w:ascii="Times New Roman" w:hAnsi="Times New Roman"/>
                <w:i/>
                <w:sz w:val="24"/>
                <w:u w:val="single"/>
              </w:rPr>
              <w:lastRenderedPageBreak/>
              <w:t>signed by Randy Hardy</w:t>
            </w:r>
          </w:p>
          <w:p w:rsidR="004227D0" w:rsidRDefault="004227D0">
            <w:pPr>
              <w:rPr>
                <w:rFonts w:ascii="Times New Roman" w:hAnsi="Times New Roman"/>
                <w:sz w:val="24"/>
              </w:rPr>
            </w:pPr>
            <w:r>
              <w:rPr>
                <w:rFonts w:ascii="Times New Roman" w:hAnsi="Times New Roman"/>
                <w:sz w:val="24"/>
              </w:rPr>
              <w:t>Administrator</w:t>
            </w:r>
          </w:p>
        </w:tc>
        <w:tc>
          <w:tcPr>
            <w:tcW w:w="4788" w:type="dxa"/>
          </w:tcPr>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p>
          <w:p w:rsidR="004227D0" w:rsidRDefault="004227D0">
            <w:pPr>
              <w:rPr>
                <w:rFonts w:ascii="Times New Roman" w:hAnsi="Times New Roman"/>
                <w:sz w:val="24"/>
              </w:rPr>
            </w:pPr>
            <w:r>
              <w:rPr>
                <w:rFonts w:ascii="Times New Roman" w:hAnsi="Times New Roman"/>
                <w:i/>
                <w:sz w:val="24"/>
                <w:u w:val="single"/>
              </w:rPr>
              <w:lastRenderedPageBreak/>
              <w:t>08/14/97</w:t>
            </w:r>
          </w:p>
          <w:p w:rsidR="004227D0" w:rsidRDefault="004227D0">
            <w:pPr>
              <w:rPr>
                <w:rFonts w:ascii="Times New Roman" w:hAnsi="Times New Roman"/>
                <w:sz w:val="24"/>
              </w:rPr>
            </w:pPr>
            <w:r>
              <w:rPr>
                <w:rFonts w:ascii="Times New Roman" w:hAnsi="Times New Roman"/>
                <w:sz w:val="24"/>
              </w:rPr>
              <w:t>Date</w:t>
            </w:r>
          </w:p>
        </w:tc>
      </w:tr>
      <w:tr w:rsidR="004227D0">
        <w:tc>
          <w:tcPr>
            <w:tcW w:w="4788" w:type="dxa"/>
          </w:tcPr>
          <w:p w:rsidR="004227D0" w:rsidRDefault="004227D0">
            <w:pPr>
              <w:rPr>
                <w:rFonts w:ascii="Times New Roman" w:hAnsi="Times New Roman"/>
                <w:sz w:val="24"/>
              </w:rPr>
            </w:pPr>
          </w:p>
        </w:tc>
        <w:tc>
          <w:tcPr>
            <w:tcW w:w="4788" w:type="dxa"/>
          </w:tcPr>
          <w:p w:rsidR="004227D0" w:rsidRDefault="004227D0">
            <w:pPr>
              <w:rPr>
                <w:rFonts w:ascii="Times New Roman" w:hAnsi="Times New Roman"/>
                <w:sz w:val="24"/>
              </w:rPr>
            </w:pPr>
          </w:p>
        </w:tc>
      </w:tr>
    </w:tbl>
    <w:p w:rsidR="004227D0" w:rsidRDefault="004227D0">
      <w:pPr>
        <w:rPr>
          <w:rFonts w:ascii="Times New Roman" w:hAnsi="Times New Roman"/>
          <w:sz w:val="24"/>
        </w:rPr>
      </w:pPr>
    </w:p>
    <w:sectPr w:rsidR="004227D0" w:rsidSect="00821639">
      <w:footerReference w:type="default" r:id="rId9"/>
      <w:type w:val="continuous"/>
      <w:pgSz w:w="12240" w:h="15840"/>
      <w:pgMar w:top="1440" w:right="1440" w:bottom="1440" w:left="1440" w:header="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C42" w:rsidRDefault="00785C42">
      <w:r>
        <w:separator/>
      </w:r>
    </w:p>
  </w:endnote>
  <w:endnote w:type="continuationSeparator" w:id="0">
    <w:p w:rsidR="00785C42" w:rsidRDefault="00785C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7D0" w:rsidRDefault="00821639">
    <w:pPr>
      <w:pStyle w:val="Footer"/>
      <w:framePr w:wrap="auto" w:vAnchor="text" w:hAnchor="margin" w:xAlign="center" w:y="1"/>
      <w:rPr>
        <w:rStyle w:val="PageNumber"/>
      </w:rPr>
    </w:pPr>
    <w:r>
      <w:rPr>
        <w:rStyle w:val="PageNumber"/>
      </w:rPr>
      <w:fldChar w:fldCharType="begin"/>
    </w:r>
    <w:r w:rsidR="004227D0">
      <w:rPr>
        <w:rStyle w:val="PageNumber"/>
      </w:rPr>
      <w:instrText xml:space="preserve">PAGE  </w:instrText>
    </w:r>
    <w:r>
      <w:rPr>
        <w:rStyle w:val="PageNumber"/>
      </w:rPr>
      <w:fldChar w:fldCharType="separate"/>
    </w:r>
    <w:r w:rsidR="00786D6D">
      <w:rPr>
        <w:rStyle w:val="PageNumber"/>
        <w:noProof/>
      </w:rPr>
      <w:t>3</w:t>
    </w:r>
    <w:r>
      <w:rPr>
        <w:rStyle w:val="PageNumber"/>
      </w:rPr>
      <w:fldChar w:fldCharType="end"/>
    </w:r>
  </w:p>
  <w:p w:rsidR="004227D0" w:rsidRDefault="004227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C42" w:rsidRDefault="00785C42">
      <w:r>
        <w:separator/>
      </w:r>
    </w:p>
  </w:footnote>
  <w:footnote w:type="continuationSeparator" w:id="0">
    <w:p w:rsidR="00785C42" w:rsidRDefault="00785C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onsecutiveHyphenLimit w:val="28257"/>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4227D0"/>
    <w:rsid w:val="004227D0"/>
    <w:rsid w:val="005E0311"/>
    <w:rsid w:val="00785C42"/>
    <w:rsid w:val="00786D6D"/>
    <w:rsid w:val="00821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1639"/>
    <w:rPr>
      <w:rFonts w:ascii="CG Times (W1)" w:hAnsi="CG Times (W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1639"/>
    <w:pPr>
      <w:tabs>
        <w:tab w:val="center" w:pos="4320"/>
        <w:tab w:val="right" w:pos="8640"/>
      </w:tabs>
    </w:pPr>
  </w:style>
  <w:style w:type="paragraph" w:styleId="Footer">
    <w:name w:val="footer"/>
    <w:basedOn w:val="Normal"/>
    <w:rsid w:val="00821639"/>
    <w:pPr>
      <w:tabs>
        <w:tab w:val="center" w:pos="4320"/>
        <w:tab w:val="right" w:pos="8640"/>
      </w:tabs>
    </w:pPr>
  </w:style>
  <w:style w:type="character" w:styleId="PageNumber">
    <w:name w:val="page number"/>
    <w:basedOn w:val="DefaultParagraphFont"/>
    <w:rsid w:val="008216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PAX Document" ma:contentTypeID="0x01010013A8C3868679FA4DB8C7CD917B2BF93800B5383B97CA966341B6C0550291DFD560" ma:contentTypeVersion="3" ma:contentTypeDescription="Based on the Document object type, this will be used for all BPA Connection documents to ensure that the required metadata is provided." ma:contentTypeScope="" ma:versionID="e165b760641f60bb5e8b8d58b3700d30">
  <xsd:schema xmlns:xsd="http://www.w3.org/2001/XMLSchema" xmlns:p="http://schemas.microsoft.com/office/2006/metadata/properties" xmlns:ns1="http://schemas.microsoft.com/sharepoint/v3" xmlns:ns2="fc06d535-78bc-43b8-a399-b4a4924b06bb" targetNamespace="http://schemas.microsoft.com/office/2006/metadata/properties" ma:root="true" ma:fieldsID="363413982086f4df31f5cf25f275784d" ns1:_="" ns2:_="">
    <xsd:import namespace="http://schemas.microsoft.com/sharepoint/v3"/>
    <xsd:import namespace="fc06d535-78bc-43b8-a399-b4a4924b06bb"/>
    <xsd:element name="properties">
      <xsd:complexType>
        <xsd:sequence>
          <xsd:element name="documentManagement">
            <xsd:complexType>
              <xsd:all>
                <xsd:element ref="ns2:PrimaryClassification"/>
                <xsd:element ref="ns2:SecondaryClassification" minOccurs="0"/>
                <xsd:element ref="ns2:Issued" minOccurs="0"/>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13" nillable="true" ma:displayName="Scheduling Start Date" ma:internalName="PublishingStartDate">
      <xsd:simpleType>
        <xsd:restriction base="dms:Unknown"/>
      </xsd:simpleType>
    </xsd:element>
    <xsd:element name="PublishingExpirationDate" ma:index="14" nillable="true" ma:displayName="Scheduling End Date" ma:internalName="PublishingExpirationDate">
      <xsd:simpleType>
        <xsd:restriction base="dms:Unknown"/>
      </xsd:simpleType>
    </xsd:element>
  </xsd:schema>
  <xsd:schema xmlns:xsd="http://www.w3.org/2001/XMLSchema" xmlns:dms="http://schemas.microsoft.com/office/2006/documentManagement/types" targetNamespace="fc06d535-78bc-43b8-a399-b4a4924b06bb" elementFormDefault="qualified">
    <xsd:import namespace="http://schemas.microsoft.com/office/2006/documentManagement/types"/>
    <xsd:element name="PrimaryClassification" ma:index="9" ma:displayName="Primary Classification" ma:description="A lookup on the Content Taxonomy list defined at the site sollection level that will allow a user to select the primary category/subcategory pair that will be used to categorize their content.  This should be the pair that best represents the content and will be used when items are grouped or sorted by topic (category/subcategory)." ma:list="{9f0e9d6d-7950-4d5d-8bae-56488245d950}" ma:internalName="PrimaryClassification" ma:showField="DisplayName" ma:web="fc06d535-78bc-43b8-a399-b4a4924b06bb">
      <xsd:simpleType>
        <xsd:restriction base="dms:Lookup"/>
      </xsd:simpleType>
    </xsd:element>
    <xsd:element name="SecondaryClassification" ma:index="10" nillable="true" ma:displayName="Secondary Classification" ma:description="A lookup on the Content Taxonomy list defined at the site collection level that will allow a user to select as many pairs of category/subcategory values as needed to further categorize their content." ma:list="{9f0e9d6d-7950-4d5d-8bae-56488245d950}" ma:internalName="SecondaryClassification" ma:showField="DisplayName" ma:web="fc06d535-78bc-43b8-a399-b4a4924b06bb">
      <xsd:complexType>
        <xsd:complexContent>
          <xsd:extension base="dms:MultiChoiceLookup">
            <xsd:sequence>
              <xsd:element name="Value" type="dms:Lookup" maxOccurs="unbounded" minOccurs="0" nillable="true"/>
            </xsd:sequence>
          </xsd:extension>
        </xsd:complexContent>
      </xsd:complexType>
    </xsd:element>
    <xsd:element name="Issued" ma:index="11" nillable="true" ma:displayName="Issued" ma:default="[today]" ma:description="The date on which the document officially went into effect." ma:format="DateOnly" ma:internalName="Issu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A596DA-C3CE-487F-8A0C-67E858AC3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06d535-78bc-43b8-a399-b4a4924b06b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57BACC4-8287-4D57-BB6D-FE5E8EF6097B}">
  <ds:schemaRefs>
    <ds:schemaRef ds:uri="http://schemas.microsoft.com/office/2006/metadata/longProperties"/>
  </ds:schemaRefs>
</ds:datastoreItem>
</file>

<file path=customXml/itemProps3.xml><?xml version="1.0" encoding="utf-8"?>
<ds:datastoreItem xmlns:ds="http://schemas.openxmlformats.org/officeDocument/2006/customXml" ds:itemID="{680B46A6-6AF2-4500-9D0E-1B589222F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9785</Words>
  <Characters>53596</Characters>
  <Application>Microsoft Office Word</Application>
  <DocSecurity>0</DocSecurity>
  <Lines>446</Lines>
  <Paragraphs>126</Paragraphs>
  <ScaleCrop>false</ScaleCrop>
  <HeadingPairs>
    <vt:vector size="4" baseType="variant">
      <vt:variant>
        <vt:lpstr>Title</vt:lpstr>
      </vt:variant>
      <vt:variant>
        <vt:i4>1</vt:i4>
      </vt:variant>
      <vt:variant>
        <vt:lpstr>AGREEMENT</vt:lpstr>
      </vt:variant>
      <vt:variant>
        <vt:i4>0</vt:i4>
      </vt:variant>
    </vt:vector>
  </HeadingPairs>
  <TitlesOfParts>
    <vt:vector size="1" baseType="lpstr">
      <vt:lpstr>AGREEMENT</vt:lpstr>
    </vt:vector>
  </TitlesOfParts>
  <Company>BPA</Company>
  <LinksUpToDate>false</LinksUpToDate>
  <CharactersWithSpaces>63255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BPA - AFGE Agreement</dc:title>
  <dc:subject/>
  <dc:creator>Dave Hart</dc:creator>
  <cp:keywords>Labor Relations, AFGE Agreement</cp:keywords>
  <dc:description/>
  <cp:lastModifiedBy>jennifer.carter</cp:lastModifiedBy>
  <cp:revision>2</cp:revision>
  <cp:lastPrinted>2013-05-24T20:36:00Z</cp:lastPrinted>
  <dcterms:created xsi:type="dcterms:W3CDTF">2013-05-24T20:36:00Z</dcterms:created>
  <dcterms:modified xsi:type="dcterms:W3CDTF">2013-05-24T20:36:00Z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BPAX Document</vt:lpwstr>
  </property>
  <property fmtid="{D5CDD505-2E9C-101B-9397-08002B2CF9AE}" pid="3" name="PrimaryClassification">
    <vt:lpwstr>67</vt:lpwstr>
  </property>
  <property fmtid="{D5CDD505-2E9C-101B-9397-08002B2CF9AE}" pid="4" name="Issued">
    <vt:lpwstr>2008-03-07T00:00:00Z</vt:lpwstr>
  </property>
  <property fmtid="{D5CDD505-2E9C-101B-9397-08002B2CF9AE}" pid="5" name="SecondaryClassification">
    <vt:lpwstr/>
  </property>
</Properties>
</file>