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86" w:rsidRPr="00367731" w:rsidRDefault="00FC1186" w:rsidP="00FC1186"/>
    <w:tbl>
      <w:tblPr>
        <w:tblW w:w="14060" w:type="dxa"/>
        <w:tblInd w:w="88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27"/>
        <w:gridCol w:w="5040"/>
        <w:gridCol w:w="1710"/>
        <w:gridCol w:w="4653"/>
        <w:gridCol w:w="1730"/>
      </w:tblGrid>
      <w:tr w:rsidR="00FC1186" w:rsidRPr="00367731" w:rsidTr="00CB1420">
        <w:trPr>
          <w:tblHeader/>
        </w:trPr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1186" w:rsidRPr="00367731" w:rsidRDefault="00330E74" w:rsidP="00CB1420">
            <w:pPr>
              <w:spacing w:before="4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1186" w:rsidRPr="00367731" w:rsidRDefault="00FC1186" w:rsidP="00CB1420">
            <w:pPr>
              <w:jc w:val="center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>COMPETENCY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1186" w:rsidRPr="00ED443C" w:rsidRDefault="00FC1186" w:rsidP="00CB1420">
            <w:pPr>
              <w:spacing w:before="40"/>
              <w:jc w:val="center"/>
              <w:rPr>
                <w:sz w:val="18"/>
                <w:szCs w:val="18"/>
                <w:lang w:val="fr-FR"/>
              </w:rPr>
            </w:pPr>
            <w:r>
              <w:rPr>
                <w:b/>
                <w:sz w:val="18"/>
                <w:szCs w:val="18"/>
                <w:lang w:val="fr-FR"/>
              </w:rPr>
              <w:t>FULFILLMENT</w:t>
            </w:r>
            <w:r>
              <w:rPr>
                <w:b/>
                <w:sz w:val="18"/>
                <w:szCs w:val="18"/>
                <w:lang w:val="fr-FR"/>
              </w:rPr>
              <w:br/>
            </w:r>
            <w:r>
              <w:rPr>
                <w:sz w:val="18"/>
                <w:szCs w:val="18"/>
                <w:lang w:val="fr-FR"/>
              </w:rPr>
              <w:t>PMCDP course, equivalent training, experience</w:t>
            </w:r>
          </w:p>
        </w:tc>
        <w:tc>
          <w:tcPr>
            <w:tcW w:w="4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1186" w:rsidRPr="00367731" w:rsidRDefault="00FC1186" w:rsidP="00CB1420">
            <w:pPr>
              <w:spacing w:before="40"/>
              <w:jc w:val="center"/>
              <w:rPr>
                <w:b/>
                <w:sz w:val="18"/>
                <w:szCs w:val="18"/>
              </w:rPr>
            </w:pPr>
            <w:r w:rsidRPr="00367731">
              <w:rPr>
                <w:b/>
                <w:sz w:val="18"/>
                <w:szCs w:val="18"/>
              </w:rPr>
              <w:t>JUSTIFICATION</w:t>
            </w:r>
          </w:p>
          <w:p w:rsidR="00FC1186" w:rsidRPr="00367731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2,000 characters max</w:t>
            </w: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1186" w:rsidRPr="00C44B3D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  <w:r w:rsidRPr="00367731">
              <w:rPr>
                <w:b/>
                <w:sz w:val="18"/>
                <w:szCs w:val="18"/>
              </w:rPr>
              <w:t>VERIF</w:t>
            </w:r>
            <w:r>
              <w:rPr>
                <w:b/>
                <w:sz w:val="18"/>
                <w:szCs w:val="18"/>
              </w:rPr>
              <w:t xml:space="preserve">ICATION METHOD 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Course certificate, professional license, etc.</w:t>
            </w:r>
          </w:p>
        </w:tc>
      </w:tr>
      <w:tr w:rsidR="00FC1186" w:rsidRPr="00367731" w:rsidTr="00CB1420">
        <w:trPr>
          <w:trHeight w:val="350"/>
        </w:trPr>
        <w:tc>
          <w:tcPr>
            <w:tcW w:w="9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3.1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General Project Management 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002B6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8002B6">
              <w:rPr>
                <w:sz w:val="18"/>
                <w:szCs w:val="18"/>
              </w:rPr>
              <w:t xml:space="preserve"> knowledge of program management and portfolio analysis. Fulfillment of this competency may be achieved through the following: 1) the successful completion of the Project Management Career Development Program (PMCDP) core course </w:t>
            </w:r>
            <w:r w:rsidRPr="005935BE">
              <w:rPr>
                <w:i/>
                <w:sz w:val="18"/>
                <w:szCs w:val="18"/>
              </w:rPr>
              <w:t>Program Management &amp; Portfolio Analysis</w:t>
            </w:r>
            <w:r w:rsidRPr="008002B6">
              <w:rPr>
                <w:sz w:val="18"/>
                <w:szCs w:val="18"/>
              </w:rPr>
              <w:t>; OR 2) the successful completion of an equivalent course or training; OR 3) demonstrated equivalent experience.</w:t>
            </w:r>
          </w:p>
          <w:p w:rsidR="00FC1186" w:rsidRPr="008002B6" w:rsidRDefault="00FC1186" w:rsidP="00CB1420">
            <w:pPr>
              <w:autoSpaceDE w:val="0"/>
              <w:autoSpaceDN w:val="0"/>
              <w:adjustRightInd w:val="0"/>
              <w:ind w:left="288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002B6">
              <w:rPr>
                <w:sz w:val="18"/>
                <w:szCs w:val="18"/>
              </w:rPr>
              <w:t>The justification of fulfillment through equivalent training or experience requires candidates to demonstrate a majority of the following covered in the PMCDP course: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Strategic planning and strategic goal establishment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Information gathering and analysis for multiple projects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Resource allocation between multiple (competing) projects</w:t>
            </w:r>
          </w:p>
          <w:p w:rsidR="00FC1186" w:rsidRPr="00CB1420" w:rsidRDefault="00FC1186" w:rsidP="001235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Project portfolio analysis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862490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 xml:space="preserve">expert-level </w:t>
            </w:r>
            <w:r w:rsidRPr="002D58CD">
              <w:rPr>
                <w:sz w:val="18"/>
                <w:szCs w:val="18"/>
              </w:rPr>
              <w:t>knowledge of Department of Energy (DOE) Order 413.3B and the Guides by providing specific project examples. A majority of the following should be addressed: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2D58C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Critical decision (CD) phases</w:t>
            </w:r>
          </w:p>
          <w:p w:rsidR="00FC1186" w:rsidRPr="002D58C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Energy Systems Acquisition Advisory Board (ESAAB)</w:t>
            </w:r>
          </w:p>
          <w:p w:rsidR="00FC1186" w:rsidRPr="002D58C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Project execution plans (PEPs)</w:t>
            </w:r>
          </w:p>
          <w:p w:rsidR="00FC1186" w:rsidRPr="002D58C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Baseline change control boards</w:t>
            </w:r>
          </w:p>
          <w:p w:rsidR="00FC1186" w:rsidRPr="002D58C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Quarterly project reviews</w:t>
            </w:r>
          </w:p>
          <w:p w:rsidR="00FC1186" w:rsidRPr="00AB4164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2D58CD">
              <w:rPr>
                <w:sz w:val="18"/>
                <w:szCs w:val="18"/>
              </w:rPr>
              <w:t>Independent project reviews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862490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Leadership/Team Building 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1939B0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 xml:space="preserve">expert-level </w:t>
            </w:r>
            <w:r w:rsidRPr="001939B0">
              <w:rPr>
                <w:bCs/>
                <w:sz w:val="18"/>
                <w:szCs w:val="18"/>
              </w:rPr>
              <w:t>knowledge of Office of Management and Budget (OMB), Government Accountability Office (GAO), and Congressional processes, requirements, and relations. A majority of the following should be addressed: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lastRenderedPageBreak/>
              <w:t>DOE’s role in championing projects to OMB and Congressional officials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Congressional, OMB and GAO inquiries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Protocols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Budget appropriation requests support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OMB and Congressional questions and answers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Congressional hearings input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Presentations to Congressional staff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The role of Congressional Affairs</w:t>
            </w:r>
          </w:p>
          <w:p w:rsidR="00FC1186" w:rsidRPr="001939B0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Congressional, state, and local political official communications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lastRenderedPageBreak/>
              <w:t>3.3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Scope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1939B0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>expert-level</w:t>
            </w:r>
            <w:r w:rsidRPr="001939B0">
              <w:rPr>
                <w:bCs/>
                <w:sz w:val="18"/>
                <w:szCs w:val="18"/>
              </w:rPr>
              <w:t xml:space="preserve"> knowledge of scope management by describing how he/she responded to a major scope challenge and how that shaped the way he/she manages projects. A majority of the following should be addressed:</w:t>
            </w:r>
          </w:p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Work breakdown structure (WBS) development and implementation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Monthly contractor performance report analysis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Contract analysis and management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DOE O 413.3B scope change approval levels</w:t>
            </w:r>
          </w:p>
          <w:p w:rsidR="00FC1186" w:rsidRPr="001939B0" w:rsidRDefault="00FC1186" w:rsidP="001235C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Design/construction verification reviews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Communication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F05432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F05432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 xml:space="preserve">expert-level </w:t>
            </w:r>
            <w:r>
              <w:rPr>
                <w:bCs/>
                <w:sz w:val="18"/>
                <w:szCs w:val="18"/>
              </w:rPr>
              <w:t xml:space="preserve">knowledge of managing external </w:t>
            </w:r>
            <w:r w:rsidRPr="00F05432">
              <w:rPr>
                <w:bCs/>
                <w:sz w:val="18"/>
                <w:szCs w:val="18"/>
              </w:rPr>
              <w:t xml:space="preserve">communications. Fulfillment of this competency may be achieved through the following: 1) the successful completion of the PMCDP core course </w:t>
            </w:r>
            <w:r w:rsidRPr="005935BE">
              <w:rPr>
                <w:bCs/>
                <w:i/>
                <w:sz w:val="18"/>
                <w:szCs w:val="18"/>
              </w:rPr>
              <w:t>Executive Communications</w:t>
            </w:r>
            <w:r w:rsidRPr="00F05432">
              <w:rPr>
                <w:bCs/>
                <w:sz w:val="18"/>
                <w:szCs w:val="18"/>
              </w:rPr>
              <w:t xml:space="preserve">; OR 2) the description of the candidate's demonstrated equivalent experience (since there is no equivalent class to </w:t>
            </w:r>
            <w:r w:rsidRPr="005935BE">
              <w:rPr>
                <w:bCs/>
                <w:i/>
                <w:sz w:val="18"/>
                <w:szCs w:val="18"/>
              </w:rPr>
              <w:t>Executive Communications</w:t>
            </w:r>
            <w:r w:rsidRPr="00F05432">
              <w:rPr>
                <w:bCs/>
                <w:sz w:val="18"/>
                <w:szCs w:val="18"/>
              </w:rPr>
              <w:t>, the PMCDP does not permit applicants to claim alternative training for this competency).</w:t>
            </w:r>
          </w:p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F05432">
              <w:rPr>
                <w:bCs/>
                <w:sz w:val="18"/>
                <w:szCs w:val="18"/>
              </w:rPr>
              <w:t>The justification of fulfillment through equivalent experience requires candidates to demonstrate a majority of the following covered in the PMCDP course: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lastRenderedPageBreak/>
              <w:t>Representing DOE across agencies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Managing interaction with reporters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Understanding roles and responsibilities of the Public Affairs Office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Using public speaking techniques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Conducting new conferences/briefings/public hearings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Communicating/interfacing with external stakeholder groups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Communicating lessons-learned</w:t>
            </w:r>
          </w:p>
          <w:p w:rsidR="00FC1186" w:rsidRPr="00DD195E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Using active listening techniques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lastRenderedPageBreak/>
              <w:t>3.5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Quality/Safety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C02F8C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C02F8C">
              <w:rPr>
                <w:sz w:val="18"/>
                <w:szCs w:val="18"/>
              </w:rPr>
              <w:t xml:space="preserve"> knowledge of quality/safety management by describing how he/she addressed a safety/quality management problem. All of the following should be addressed:</w:t>
            </w:r>
          </w:p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</w:p>
          <w:p w:rsidR="00FC1186" w:rsidRPr="00C02F8C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02F8C">
              <w:rPr>
                <w:sz w:val="18"/>
                <w:szCs w:val="18"/>
              </w:rPr>
              <w:t>Integrated safety management</w:t>
            </w:r>
          </w:p>
          <w:p w:rsidR="00FC1186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02F8C">
              <w:rPr>
                <w:sz w:val="18"/>
                <w:szCs w:val="18"/>
              </w:rPr>
              <w:t>DOE safety policies</w:t>
            </w:r>
          </w:p>
          <w:p w:rsidR="00FC1186" w:rsidRPr="00C02F8C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02F8C">
              <w:rPr>
                <w:sz w:val="18"/>
                <w:szCs w:val="18"/>
              </w:rPr>
              <w:t>DOE quality assurance orders</w:t>
            </w:r>
          </w:p>
          <w:p w:rsidR="00FC1186" w:rsidRPr="00DD195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02F8C">
              <w:rPr>
                <w:sz w:val="18"/>
                <w:szCs w:val="18"/>
              </w:rPr>
              <w:t>Inspections/testing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Cost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F05432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>expert-level</w:t>
            </w:r>
            <w:r w:rsidRPr="00F05432">
              <w:rPr>
                <w:bCs/>
                <w:sz w:val="18"/>
                <w:szCs w:val="18"/>
              </w:rPr>
              <w:t xml:space="preserve"> knowledge of cost management by describing a lesson learned on a project that helped him/her effectively manage cost. All of the following should be addressed:</w:t>
            </w:r>
          </w:p>
          <w:p w:rsidR="00FC1186" w:rsidRPr="00F05432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PEPs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Integrated project teams (IPTs)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Change control</w:t>
            </w:r>
          </w:p>
          <w:p w:rsidR="00FC1186" w:rsidRPr="00367731" w:rsidRDefault="00FC1186" w:rsidP="00971E4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/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Cost analysis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Time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F05432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F05432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>expert-level</w:t>
            </w:r>
            <w:r w:rsidRPr="00F05432">
              <w:rPr>
                <w:bCs/>
                <w:sz w:val="18"/>
                <w:szCs w:val="18"/>
              </w:rPr>
              <w:t xml:space="preserve"> knowledge of time management by describing the systems used for project planning and project scheduling. The following should be addressed: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Multiple project milestone and deadline tracking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Schedule networks and critical path development</w:t>
            </w:r>
          </w:p>
          <w:p w:rsidR="00FC1186" w:rsidRPr="00DD195E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Resource allocations and impact on projects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Risk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DA5079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bCs/>
                <w:sz w:val="18"/>
                <w:szCs w:val="18"/>
              </w:rPr>
              <w:t>expert-level</w:t>
            </w:r>
            <w:r w:rsidRPr="00DA5079">
              <w:rPr>
                <w:bCs/>
                <w:sz w:val="18"/>
                <w:szCs w:val="18"/>
              </w:rPr>
              <w:t xml:space="preserve"> knowledge of advanced risk management practices. Fulfillment of this competency may be achieved through the following: 1) the successful completion of the PMCDP core course </w:t>
            </w:r>
            <w:r w:rsidRPr="005935BE">
              <w:rPr>
                <w:bCs/>
                <w:i/>
                <w:sz w:val="18"/>
                <w:szCs w:val="18"/>
              </w:rPr>
              <w:t>Advanced Risk Management</w:t>
            </w:r>
            <w:r w:rsidRPr="00DA5079">
              <w:rPr>
                <w:bCs/>
                <w:sz w:val="18"/>
                <w:szCs w:val="18"/>
              </w:rPr>
              <w:t>; OR 2) the successful completion of an equivalent course or training; OR 3) demonstrated equivalent experience.</w:t>
            </w:r>
          </w:p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</w:p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  <w:r w:rsidRPr="00DA5079">
              <w:rPr>
                <w:bCs/>
                <w:sz w:val="18"/>
                <w:szCs w:val="18"/>
              </w:rPr>
              <w:t>The justification of fulfillment through equivalent training or experience requires candidates to demonstrate a majority of the following knowledge examples covered in the PMCDP course:</w:t>
            </w:r>
          </w:p>
          <w:p w:rsidR="00FC1186" w:rsidRDefault="00FC1186" w:rsidP="00CB1420">
            <w:pPr>
              <w:spacing w:before="40"/>
              <w:rPr>
                <w:bCs/>
                <w:sz w:val="18"/>
                <w:szCs w:val="18"/>
              </w:rPr>
            </w:pP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Identifying critical issues and risks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Conducting root cause analyses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Applying risk categorization principles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Using advanced techniques for project risk identification, quantification, and analysis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Using modeling tools and techniques in managing risk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Using simulations in risk analysis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Developing complex risk management plans</w:t>
            </w:r>
          </w:p>
          <w:p w:rsidR="00FC1186" w:rsidRPr="00DD195E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bCs/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Applying lessons-learned from accident/incident investigations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Contract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6553DD">
              <w:rPr>
                <w:sz w:val="18"/>
                <w:szCs w:val="18"/>
              </w:rPr>
              <w:t xml:space="preserve"> knowledge of contract management by describing how he/she solved a contractual problem and how the experience impacted his/her contractual expertise. All of the following should be addressed:</w:t>
            </w:r>
          </w:p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</w:p>
          <w:p w:rsidR="00FC1186" w:rsidRPr="006553D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Contracting Officer Representative (COR) responsibilities</w:t>
            </w:r>
          </w:p>
          <w:p w:rsidR="00FC1186" w:rsidRPr="006553D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Contract administration procedures</w:t>
            </w:r>
          </w:p>
          <w:p w:rsidR="00FC1186" w:rsidRPr="006553D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Contractor deliverable evaluations</w:t>
            </w:r>
          </w:p>
          <w:p w:rsidR="00FC1186" w:rsidRPr="00DD195E" w:rsidRDefault="00FC1186" w:rsidP="00C57F1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Contract change management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Integration Management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3.10.1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6553DD">
              <w:rPr>
                <w:sz w:val="18"/>
                <w:szCs w:val="18"/>
              </w:rPr>
              <w:t xml:space="preserve"> knowledge of integration management by describing how he/she solved a problem when trying to integrate a project and the lessons he/she learned from the experience. All of the following should be addressed:</w:t>
            </w:r>
          </w:p>
          <w:p w:rsidR="00FC1186" w:rsidRPr="009502B9" w:rsidRDefault="00FC1186" w:rsidP="009502B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6553DD" w:rsidRDefault="00FC1186" w:rsidP="009502B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Project control techniques</w:t>
            </w:r>
          </w:p>
          <w:p w:rsidR="00FC1186" w:rsidRPr="006553DD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Change control</w:t>
            </w:r>
          </w:p>
          <w:p w:rsidR="00FC1186" w:rsidRPr="00DD195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6553DD">
              <w:rPr>
                <w:sz w:val="18"/>
                <w:szCs w:val="18"/>
              </w:rPr>
              <w:t>Configuration management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3A29E2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29E2" w:rsidRDefault="003A29E2" w:rsidP="003A29E2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3.10.2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29E2" w:rsidRPr="003A29E2" w:rsidRDefault="003A29E2" w:rsidP="003A29E2">
            <w:pPr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3A29E2">
              <w:rPr>
                <w:bCs/>
                <w:sz w:val="18"/>
                <w:szCs w:val="18"/>
              </w:rPr>
              <w:t xml:space="preserve">The certification candidate must demonstrate </w:t>
            </w:r>
            <w:r w:rsidRPr="003A29E2">
              <w:rPr>
                <w:b/>
                <w:bCs/>
                <w:sz w:val="18"/>
                <w:szCs w:val="18"/>
              </w:rPr>
              <w:t>expert-level</w:t>
            </w:r>
            <w:r w:rsidRPr="003A29E2">
              <w:rPr>
                <w:bCs/>
                <w:sz w:val="18"/>
                <w:szCs w:val="18"/>
              </w:rPr>
              <w:t xml:space="preserve"> knowledge in the areas of EVMS and project reporting.  Fulfillment of this competency may be achieved through the following: 1) the successful completion of Advanced Earned Value Management Techniques; OR 2) the successful completion of an equivalent course or training; OR 3) demonstrated equivalent experience.</w:t>
            </w:r>
          </w:p>
          <w:p w:rsidR="003A29E2" w:rsidRPr="003A29E2" w:rsidRDefault="003A29E2" w:rsidP="003A29E2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</w:p>
          <w:p w:rsidR="003A29E2" w:rsidRPr="003A29E2" w:rsidRDefault="003A29E2" w:rsidP="003A29E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The justification of fulfillment through equivalent training or experience requires candidates to demonstrate a majority of the following knowledge topics covered in the PMCDP course:</w:t>
            </w:r>
          </w:p>
          <w:p w:rsidR="003A29E2" w:rsidRPr="003A29E2" w:rsidRDefault="003A29E2" w:rsidP="003A29E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 xml:space="preserve">EVMS forms and formats for reporting timely and accurate data to customers.  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The difference between schedule status and schedule performance within the EVMS, and the use of both data sources for project reporting.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 xml:space="preserve">The interrelationship of schedule and cost performance, and techniques for forecasting schedule and cost performance indexes.   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Techniques for using Critical Path Method (CPM) and EVM data to develop schedule forecasts.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Analysis of direct and indirect rates and costs, and their application in the EV environment.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Labor rate and material price usage/efficiency variances and how to apply them in various analyses.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Techniques for developing and evaluating Estimates at Completion (EAC), and the circumstances under which to implement an Over Target Baseline (OTB) and Over Target Schedule (OTS).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 xml:space="preserve">The contents of a typical performance measurement report and the interpretive analysis of the report’s data.  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The types of graphs and their use in analysis of EVMS performance data.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PARS II and its usage in DOE to conduct EVMS data analysis.</w:t>
            </w:r>
          </w:p>
          <w:p w:rsidR="003A29E2" w:rsidRPr="003A29E2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Formats for developing EVMS narrative reports, and an understanding of the elements that make up the Variance Analysis Report.</w:t>
            </w:r>
          </w:p>
          <w:p w:rsidR="003A29E2" w:rsidRPr="006553DD" w:rsidRDefault="003A29E2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Knowledge of the content of the Contract Performance Report (CPR)/Integrated Program Management Report (IPMR), and how to extract data from these reports and test their accuracy.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29E2" w:rsidRPr="00367731" w:rsidRDefault="003A29E2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29E2" w:rsidRPr="00367731" w:rsidRDefault="003A29E2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29E2" w:rsidRPr="00367731" w:rsidRDefault="003A29E2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Training/Electives: </w:t>
            </w:r>
            <w:r w:rsidRPr="005935BE">
              <w:rPr>
                <w:bCs/>
                <w:sz w:val="18"/>
                <w:szCs w:val="18"/>
              </w:rPr>
              <w:t xml:space="preserve">Successfully complete at least one elective from each </w:t>
            </w:r>
            <w:r>
              <w:rPr>
                <w:bCs/>
                <w:sz w:val="18"/>
                <w:szCs w:val="18"/>
              </w:rPr>
              <w:t>Group, Technical &amp; Communication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3.11.A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186" w:rsidRPr="00367731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least one from </w:t>
            </w:r>
            <w:r w:rsidRPr="00DD195E">
              <w:rPr>
                <w:sz w:val="18"/>
                <w:szCs w:val="18"/>
              </w:rPr>
              <w:t>Technical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3.11.A.1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 xml:space="preserve">expert-level </w:t>
            </w:r>
            <w:r w:rsidRPr="007B31C0">
              <w:rPr>
                <w:sz w:val="18"/>
                <w:szCs w:val="18"/>
              </w:rPr>
              <w:t xml:space="preserve">knowledge of the project execution process, including operational readiness reviews (ORRs).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Project Execution and Readiness Reviews;</w:t>
            </w:r>
            <w:r w:rsidRPr="007B31C0">
              <w:rPr>
                <w:sz w:val="18"/>
                <w:szCs w:val="18"/>
              </w:rPr>
              <w:t xml:space="preserve"> OR 2) the successful completion of an equivalent course or training; OR 3) demonstrated equivalent experience.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FC1186" w:rsidRPr="007B31C0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steps in the ORR process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DOE role in the ORR process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Contractor requirements for ORRs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Safety analysis report development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Safety systems use at DOE facilities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Hazards analysis results interpretation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ORR team members selection</w:t>
            </w:r>
          </w:p>
          <w:p w:rsidR="00FC1186" w:rsidRPr="00367731" w:rsidRDefault="00FC1186" w:rsidP="003A29E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A29E2">
              <w:rPr>
                <w:sz w:val="18"/>
                <w:szCs w:val="18"/>
              </w:rPr>
              <w:t>The orientation and training requirements for ORRs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3.11.A.2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7B31C0" w:rsidRDefault="00FC1186" w:rsidP="00CB1420">
            <w:pPr>
              <w:spacing w:before="4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 xml:space="preserve">expert-level </w:t>
            </w:r>
            <w:r w:rsidRPr="007B31C0">
              <w:rPr>
                <w:sz w:val="18"/>
                <w:szCs w:val="18"/>
              </w:rPr>
              <w:t xml:space="preserve">knowledge of systems engineering.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Systems Engineering</w:t>
            </w:r>
            <w:r w:rsidRPr="007B31C0">
              <w:rPr>
                <w:sz w:val="18"/>
                <w:szCs w:val="18"/>
              </w:rPr>
              <w:t>; OR 2) the successful completion of an equivalent course or training; OR 3) demonstrated equivalent experience.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systems engineering process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project requirements development process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The system architecture development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Tradeoff analyses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Life-cycle cost analyses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Systems integration</w:t>
            </w:r>
          </w:p>
          <w:p w:rsidR="00FC1186" w:rsidRPr="007B31C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Scope of work and functional design criteria development</w:t>
            </w:r>
          </w:p>
          <w:p w:rsidR="00FC1186" w:rsidRPr="00367731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7B31C0">
              <w:rPr>
                <w:sz w:val="18"/>
                <w:szCs w:val="18"/>
              </w:rPr>
              <w:t>Functional requirements decomposition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3.11.A.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 xml:space="preserve">expert-level </w:t>
            </w:r>
            <w:r w:rsidRPr="00DA5079">
              <w:rPr>
                <w:sz w:val="18"/>
                <w:szCs w:val="18"/>
              </w:rPr>
              <w:t xml:space="preserve">knowledge of strategic planning processes.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Strategic Planning;</w:t>
            </w:r>
            <w:r w:rsidRPr="00DA5079">
              <w:rPr>
                <w:sz w:val="18"/>
                <w:szCs w:val="18"/>
              </w:rPr>
              <w:t xml:space="preserve"> OR 2) the</w:t>
            </w:r>
            <w:r>
              <w:rPr>
                <w:sz w:val="18"/>
                <w:szCs w:val="18"/>
              </w:rPr>
              <w:t xml:space="preserve"> </w:t>
            </w:r>
            <w:r w:rsidRPr="00DA5079">
              <w:rPr>
                <w:sz w:val="18"/>
                <w:szCs w:val="18"/>
              </w:rPr>
              <w:t>successful completion of an equivalent course or training; OR 3) demonstrated equivalent experience.</w:t>
            </w:r>
          </w:p>
          <w:p w:rsidR="00FC1186" w:rsidRPr="00DA5079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9502B9" w:rsidRDefault="009502B9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Managing the strategic planning process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Establishing organizational mission and vision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Conducting situational analyses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Conducting competitive analyses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Conducting environmental scanning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Identifying strategic issues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Establishing critical success factors and core competencies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Establishing strategic goals and strategic objectives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Writing a strategic plan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Developing quantitative performance measures</w:t>
            </w:r>
          </w:p>
          <w:p w:rsidR="00FC1186" w:rsidRPr="00DA5079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Operationalizing the strategic plan</w:t>
            </w:r>
          </w:p>
          <w:p w:rsidR="00FC1186" w:rsidRPr="00367731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DA5079">
              <w:rPr>
                <w:sz w:val="18"/>
                <w:szCs w:val="18"/>
              </w:rPr>
              <w:t>Distinguishing between mission and mandates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86" w:rsidRPr="00ED443C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ED443C">
              <w:rPr>
                <w:b/>
                <w:sz w:val="18"/>
                <w:szCs w:val="18"/>
              </w:rPr>
              <w:t>3.11.B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186" w:rsidRPr="000259DD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least one from </w:t>
            </w:r>
            <w:r w:rsidRPr="00DD195E">
              <w:rPr>
                <w:sz w:val="18"/>
                <w:szCs w:val="18"/>
              </w:rPr>
              <w:t>Communication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3.11.B.1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A00DDE">
              <w:rPr>
                <w:sz w:val="18"/>
                <w:szCs w:val="18"/>
              </w:rPr>
              <w:t xml:space="preserve"> knowledge of labor management relations.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Labor Management Relations</w:t>
            </w:r>
            <w:r w:rsidRPr="00A00DDE">
              <w:rPr>
                <w:sz w:val="18"/>
                <w:szCs w:val="18"/>
              </w:rPr>
              <w:t>; OR 2) the successful completion of an equivalent course or training; OR 3) demonstrated equivalent experience.</w:t>
            </w:r>
          </w:p>
          <w:p w:rsidR="00FC1186" w:rsidRPr="00A00DDE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A00DD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The basic rights of employees and labor organizations</w:t>
            </w:r>
          </w:p>
          <w:p w:rsidR="00FC1186" w:rsidRPr="00A00DD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Union proposals, labor agreements, and negotiation tactics</w:t>
            </w:r>
          </w:p>
          <w:p w:rsidR="00FC1186" w:rsidRPr="00A00DD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Strategies for dealing with labor unions regarding working conditions</w:t>
            </w:r>
          </w:p>
          <w:p w:rsidR="00FC1186" w:rsidRPr="00A00DDE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Unfair labor practice prevention</w:t>
            </w:r>
          </w:p>
          <w:p w:rsidR="00FC1186" w:rsidRPr="00367731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A00DDE">
              <w:rPr>
                <w:sz w:val="18"/>
                <w:szCs w:val="18"/>
              </w:rPr>
              <w:t>Techniques and procedures of labor contract administration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B1420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3.11.B.2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BB7C97" w:rsidRDefault="00FC1186" w:rsidP="00CB1420">
            <w:pPr>
              <w:spacing w:before="4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 xml:space="preserve">expert-level </w:t>
            </w:r>
            <w:r w:rsidRPr="00BB7C97">
              <w:rPr>
                <w:sz w:val="18"/>
                <w:szCs w:val="18"/>
              </w:rPr>
              <w:t xml:space="preserve">knowledge of negotiation strategies and techniques.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Negotiation Strategies and Techniques;</w:t>
            </w:r>
            <w:r w:rsidRPr="00BB7C97">
              <w:rPr>
                <w:sz w:val="18"/>
                <w:szCs w:val="18"/>
              </w:rPr>
              <w:t xml:space="preserve"> OR 2) the successful completion of an equivalent course or training; OR 3) demonstrated equivalent experience.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BB7C97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Negotiations theory</w:t>
            </w:r>
          </w:p>
          <w:p w:rsidR="00FC1186" w:rsidRPr="00BB7C97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The steps of the negotiations process</w:t>
            </w:r>
          </w:p>
          <w:p w:rsidR="00FC1186" w:rsidRPr="00BB7C97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Negotiation strategy and plan development</w:t>
            </w:r>
          </w:p>
          <w:p w:rsidR="00FC1186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bookmarkStart w:id="0" w:name="_GoBack"/>
            <w:bookmarkEnd w:id="0"/>
            <w:r w:rsidRPr="00BB7C97">
              <w:rPr>
                <w:sz w:val="18"/>
                <w:szCs w:val="18"/>
              </w:rPr>
              <w:t>Ethics in negotiations</w:t>
            </w:r>
          </w:p>
          <w:p w:rsidR="00FC1186" w:rsidRPr="00BB7C97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Competitive negotiation and collaborative negotiation use</w:t>
            </w:r>
          </w:p>
          <w:p w:rsidR="00FC1186" w:rsidRPr="00367731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BB7C97">
              <w:rPr>
                <w:sz w:val="18"/>
                <w:szCs w:val="18"/>
              </w:rPr>
              <w:t>Strategies for negotiating cost and schedule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862490" w:rsidRDefault="00FC1186" w:rsidP="00CB1420">
            <w:pPr>
              <w:spacing w:before="40"/>
              <w:rPr>
                <w:b/>
                <w:sz w:val="18"/>
              </w:rPr>
            </w:pPr>
          </w:p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57F11"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3.11.B.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 xml:space="preserve">The certification candidate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3B108B">
              <w:rPr>
                <w:sz w:val="18"/>
                <w:szCs w:val="18"/>
              </w:rPr>
              <w:t xml:space="preserve"> knowledge of conflict resolution processes. Fulfillment of this competency may be achieved through the following: 1) the successful completion of the PMCDP elective course </w:t>
            </w:r>
            <w:r w:rsidRPr="005935BE">
              <w:rPr>
                <w:i/>
                <w:sz w:val="18"/>
                <w:szCs w:val="18"/>
              </w:rPr>
              <w:t>Facilitating Conflict Resolution;</w:t>
            </w:r>
            <w:r w:rsidRPr="003B108B">
              <w:rPr>
                <w:sz w:val="18"/>
                <w:szCs w:val="18"/>
              </w:rPr>
              <w:t xml:space="preserve"> OR 2) the successful completion of an equivalent course or training; OR 3) demonstrated equivalent experience.</w:t>
            </w:r>
          </w:p>
          <w:p w:rsidR="00FC1186" w:rsidRPr="003B108B" w:rsidRDefault="00FC1186" w:rsidP="00CB1420">
            <w:pPr>
              <w:spacing w:before="40"/>
              <w:rPr>
                <w:sz w:val="18"/>
                <w:szCs w:val="18"/>
              </w:rPr>
            </w:pP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The justification of fulfillment through equivalent training requires candidates to demonstrate a majority of the following knowledge examples covered in the PMCDP course:</w:t>
            </w:r>
          </w:p>
          <w:p w:rsidR="00FC1186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Recognizing potential conflict situations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Neutralizing conflict situations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Negotiating “win-win” solutions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Conducting negotiating sessions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Using interpersonal strategies to resolve/minimize conflict in groups and between employees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Resolving conflicts using facilitation techniques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Responding to conflict</w:t>
            </w:r>
          </w:p>
          <w:p w:rsidR="00FC1186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Understanding communications theory and communication styles</w:t>
            </w:r>
          </w:p>
          <w:p w:rsidR="00FC1186" w:rsidRPr="003B108B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Using active listening techniques</w:t>
            </w:r>
          </w:p>
          <w:p w:rsidR="00FC1186" w:rsidRPr="00367731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3B108B">
              <w:rPr>
                <w:sz w:val="18"/>
                <w:szCs w:val="18"/>
              </w:rPr>
              <w:t>Using mediation to settle differences</w:t>
            </w:r>
            <w:r w:rsidR="00971E48">
              <w:rPr>
                <w:sz w:val="18"/>
                <w:szCs w:val="18"/>
              </w:rPr>
              <w:br/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C57F11">
        <w:trPr>
          <w:trHeight w:val="73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421604" w:rsidRDefault="00FC1186" w:rsidP="00CB1420">
            <w:pPr>
              <w:spacing w:before="40"/>
              <w:rPr>
                <w:b/>
                <w:sz w:val="18"/>
                <w:szCs w:val="18"/>
              </w:rPr>
            </w:pPr>
            <w:r w:rsidRPr="00421604">
              <w:rPr>
                <w:b/>
                <w:sz w:val="18"/>
                <w:szCs w:val="18"/>
              </w:rPr>
              <w:t>3.12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pStyle w:val="Heading1"/>
              <w:spacing w:before="40"/>
              <w:rPr>
                <w:rFonts w:ascii="Times New Roman" w:hAnsi="Times New Roman" w:cs="Times New Roman"/>
              </w:rPr>
            </w:pPr>
            <w:r w:rsidRPr="00367731">
              <w:rPr>
                <w:rFonts w:ascii="Times New Roman" w:hAnsi="Times New Roman" w:cs="Times New Roman"/>
              </w:rPr>
              <w:t>Work and Development</w:t>
            </w:r>
            <w:r>
              <w:rPr>
                <w:rFonts w:ascii="Times New Roman" w:hAnsi="Times New Roman" w:cs="Times New Roman"/>
              </w:rPr>
              <w:t>al</w:t>
            </w:r>
            <w:r w:rsidRPr="00367731">
              <w:rPr>
                <w:rFonts w:ascii="Times New Roman" w:hAnsi="Times New Roman" w:cs="Times New Roman"/>
              </w:rPr>
              <w:t xml:space="preserve"> Activities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</w:tbl>
    <w:p w:rsidR="00FC1186" w:rsidRDefault="00FC1186" w:rsidP="00FC1186">
      <w:pPr>
        <w:spacing w:before="40"/>
        <w:rPr>
          <w:sz w:val="18"/>
          <w:szCs w:val="18"/>
        </w:rPr>
        <w:sectPr w:rsidR="00FC1186" w:rsidSect="00CB1420">
          <w:headerReference w:type="default" r:id="rId9"/>
          <w:footerReference w:type="default" r:id="rId10"/>
          <w:headerReference w:type="first" r:id="rId11"/>
          <w:pgSz w:w="15840" w:h="12240" w:orient="landscape" w:code="1"/>
          <w:pgMar w:top="288" w:right="864" w:bottom="144" w:left="864" w:header="864" w:footer="864" w:gutter="0"/>
          <w:cols w:space="720"/>
          <w:docGrid w:linePitch="360"/>
        </w:sectPr>
      </w:pPr>
    </w:p>
    <w:tbl>
      <w:tblPr>
        <w:tblW w:w="14060" w:type="dxa"/>
        <w:tblInd w:w="88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27"/>
        <w:gridCol w:w="5040"/>
        <w:gridCol w:w="1710"/>
        <w:gridCol w:w="4653"/>
        <w:gridCol w:w="1730"/>
      </w:tblGrid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17F26" w:rsidRDefault="00FC1186" w:rsidP="00CB1420">
            <w:pPr>
              <w:spacing w:before="40"/>
              <w:rPr>
                <w:sz w:val="18"/>
                <w:szCs w:val="18"/>
              </w:rPr>
            </w:pPr>
            <w:r w:rsidRPr="00E17F26">
              <w:rPr>
                <w:sz w:val="18"/>
                <w:szCs w:val="18"/>
              </w:rPr>
              <w:t>3.12.1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5705E3" w:rsidRDefault="00FC1186" w:rsidP="00CB1420">
            <w:pPr>
              <w:rPr>
                <w:sz w:val="18"/>
              </w:rPr>
            </w:pPr>
            <w:r w:rsidRPr="003B108B">
              <w:rPr>
                <w:sz w:val="18"/>
              </w:rPr>
              <w:t>Work for a minimum of two years as a Lev</w:t>
            </w:r>
            <w:r>
              <w:rPr>
                <w:sz w:val="18"/>
              </w:rPr>
              <w:t>el II FPD</w:t>
            </w:r>
            <w:r w:rsidRPr="003B108B">
              <w:rPr>
                <w:sz w:val="18"/>
              </w:rPr>
              <w:t xml:space="preserve"> (or equivalent) or satisfy the following equivalency (3.12.1.1).</w:t>
            </w:r>
            <w:r w:rsidR="00971E48">
              <w:rPr>
                <w:sz w:val="18"/>
              </w:rPr>
              <w:br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D329FD" w:rsidRDefault="00FC1186" w:rsidP="00CB1420">
            <w:pPr>
              <w:rPr>
                <w:sz w:val="18"/>
                <w:szCs w:val="18"/>
              </w:rPr>
            </w:pPr>
            <w:r w:rsidRPr="00D329FD">
              <w:rPr>
                <w:sz w:val="18"/>
                <w:szCs w:val="18"/>
              </w:rPr>
              <w:t xml:space="preserve"> </w:t>
            </w:r>
          </w:p>
          <w:p w:rsidR="00FC1186" w:rsidRPr="00367731" w:rsidRDefault="00FC1186" w:rsidP="00CB1420">
            <w:pPr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E17F26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3.12.1.1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AE24DB" w:rsidRDefault="00FC1186" w:rsidP="00CB1420">
            <w:pPr>
              <w:rPr>
                <w:sz w:val="18"/>
              </w:rPr>
            </w:pPr>
            <w:r w:rsidRPr="003B108B">
              <w:rPr>
                <w:sz w:val="18"/>
              </w:rPr>
              <w:t>Equivalency: Possess a combination of one year of Level II FPD experience (or equivalent) and one year of Deputy FPD experience. A combination of FPD and Deputy FPD experience for two continuous years on the same active, post CD-3 Level II or higher project is acceptable as long as the FPD experience accounts for a minimum of 12 months of that two-year period.</w:t>
            </w:r>
            <w:r w:rsidR="00971E48">
              <w:rPr>
                <w:sz w:val="18"/>
              </w:rPr>
              <w:br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D329FD" w:rsidRDefault="00FC1186" w:rsidP="00CB1420">
            <w:pPr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3.12.2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E3108D" w:rsidRDefault="00944B77" w:rsidP="00CB1420">
            <w:pPr>
              <w:spacing w:before="40"/>
              <w:rPr>
                <w:sz w:val="18"/>
                <w:szCs w:val="18"/>
              </w:rPr>
            </w:pPr>
            <w:r w:rsidRPr="00944B77">
              <w:rPr>
                <w:sz w:val="18"/>
                <w:szCs w:val="18"/>
              </w:rPr>
              <w:t xml:space="preserve">For six months, be mentored by a Level III or IV FPD who has a minimum of two years experience on a Level III or higher project, OR satisfy the following equivalencies (3.12.2.1 or 3.12.2.2).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r w:rsidRPr="00944B77">
              <w:rPr>
                <w:sz w:val="18"/>
                <w:szCs w:val="18"/>
              </w:rPr>
              <w:t>Note: The mentoring activity must be entered into the individual development plans (IDPs) of both the mentor and mentee. A formal agreement must be signed by both parties detailing the goals, activities, etc., of the mentoring arrangement, and a signed copy of the agreement must be submitted with the certification application when it is presented to the PMCDP.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3.12.2.1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E3108D">
              <w:rPr>
                <w:sz w:val="18"/>
                <w:szCs w:val="18"/>
              </w:rPr>
              <w:t>Equivalency: Be formally mentored for one year by a member of the Senior Executive Service (SES), or other executive excepted service positions, such as “EN,” “EJ,” “EK,” etc.</w:t>
            </w:r>
          </w:p>
          <w:p w:rsidR="00FC1186" w:rsidRPr="00E3108D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3.12.2.2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944B77" w:rsidP="00CB1420">
            <w:pPr>
              <w:spacing w:before="40"/>
              <w:rPr>
                <w:sz w:val="18"/>
                <w:szCs w:val="18"/>
              </w:rPr>
            </w:pPr>
            <w:r w:rsidRPr="00944B77">
              <w:rPr>
                <w:sz w:val="18"/>
                <w:szCs w:val="18"/>
              </w:rPr>
              <w:t>Equivalency: Serve as a member of the SES for two years (minimum), OR, serve for a minimum of two years in another excepted service positions as a “level four” or higher.  (e.g., EN-4, EJ-4, EK-4, EK-4, etc.).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3.12.3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rPr>
                <w:sz w:val="18"/>
              </w:rPr>
            </w:pPr>
            <w:r w:rsidRPr="00E3108D">
              <w:rPr>
                <w:sz w:val="18"/>
              </w:rPr>
              <w:t>Serve one year as a COR as determined by the contracting officer (CO) or satisfy the equivalency 3.12.3.1.</w:t>
            </w:r>
          </w:p>
          <w:p w:rsidR="009502B9" w:rsidRPr="00E3108D" w:rsidRDefault="009502B9" w:rsidP="00CB1420">
            <w:pPr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3.12.3.1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</w:rPr>
            </w:pPr>
            <w:r w:rsidRPr="006F682D">
              <w:rPr>
                <w:sz w:val="18"/>
              </w:rPr>
              <w:t>Equivalency: Serve for two years (minimum) as a formally designated technical monitor.</w:t>
            </w:r>
          </w:p>
          <w:p w:rsidR="009502B9" w:rsidRDefault="009502B9" w:rsidP="00CB1420">
            <w:pPr>
              <w:spacing w:before="40"/>
              <w:rPr>
                <w:sz w:val="18"/>
              </w:rPr>
            </w:pPr>
          </w:p>
          <w:p w:rsidR="00FC1186" w:rsidRDefault="00FC1186" w:rsidP="00CB1420">
            <w:pPr>
              <w:spacing w:before="40"/>
              <w:rPr>
                <w:sz w:val="18"/>
              </w:rPr>
            </w:pPr>
            <w:r w:rsidRPr="006F682D">
              <w:rPr>
                <w:sz w:val="18"/>
              </w:rPr>
              <w:t>Typical roles and responsibilities/activities of a technical monitor include:</w:t>
            </w:r>
          </w:p>
          <w:p w:rsidR="00FC1186" w:rsidRPr="006F682D" w:rsidRDefault="00FC1186" w:rsidP="00CB1420">
            <w:pPr>
              <w:spacing w:before="40"/>
              <w:rPr>
                <w:sz w:val="18"/>
              </w:rPr>
            </w:pP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Assisting COR in interpretation of contract requirements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Questioning technical assumptions or other aspects of analyses and commenting on contract deliverables (through the COR)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Providing guidance and technical input (through the COR) related to government furnished services and items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Interacting regularly with the contractor in support of the COR</w:t>
            </w:r>
          </w:p>
          <w:p w:rsidR="00FC1186" w:rsidRPr="00CB1420" w:rsidRDefault="00FC1186" w:rsidP="00CB14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sz w:val="18"/>
                <w:szCs w:val="18"/>
              </w:rPr>
            </w:pPr>
            <w:r w:rsidRPr="00CB1420">
              <w:rPr>
                <w:sz w:val="18"/>
                <w:szCs w:val="18"/>
              </w:rPr>
              <w:t>Administering technical, administrative, and/or funding aspects of a task assignment, as assigned by the COR</w:t>
            </w:r>
          </w:p>
          <w:p w:rsidR="00FC1186" w:rsidRDefault="00FC1186" w:rsidP="00CB1420">
            <w:pPr>
              <w:rPr>
                <w:sz w:val="18"/>
              </w:rPr>
            </w:pPr>
          </w:p>
          <w:p w:rsidR="009502B9" w:rsidRDefault="009502B9" w:rsidP="00CB1420">
            <w:pPr>
              <w:rPr>
                <w:sz w:val="18"/>
              </w:rPr>
            </w:pPr>
          </w:p>
          <w:p w:rsidR="00FC1186" w:rsidRPr="00F16549" w:rsidRDefault="00FC1186" w:rsidP="00CB1420">
            <w:pPr>
              <w:rPr>
                <w:sz w:val="18"/>
              </w:rPr>
            </w:pPr>
            <w:r w:rsidRPr="00F16549">
              <w:rPr>
                <w:sz w:val="18"/>
              </w:rPr>
              <w:t xml:space="preserve">Both COR and technical monitor must have successfully completed the </w:t>
            </w:r>
            <w:r w:rsidR="00CB1420" w:rsidRPr="008739E5">
              <w:rPr>
                <w:sz w:val="18"/>
                <w:szCs w:val="18"/>
              </w:rPr>
              <w:t xml:space="preserve">Defense Acquisition University online </w:t>
            </w:r>
            <w:r w:rsidR="00CB1420" w:rsidRPr="0090333F">
              <w:rPr>
                <w:iCs/>
                <w:sz w:val="18"/>
                <w:szCs w:val="18"/>
              </w:rPr>
              <w:t>Contracting Officer Representative</w:t>
            </w:r>
            <w:r w:rsidR="00CB1420" w:rsidRPr="008739E5">
              <w:rPr>
                <w:i/>
                <w:iCs/>
                <w:sz w:val="18"/>
                <w:szCs w:val="18"/>
              </w:rPr>
              <w:t xml:space="preserve"> </w:t>
            </w:r>
            <w:r w:rsidR="00CB1420" w:rsidRPr="008739E5">
              <w:rPr>
                <w:sz w:val="18"/>
                <w:szCs w:val="18"/>
              </w:rPr>
              <w:t>course CLC 222; OR</w:t>
            </w:r>
            <w:r w:rsidR="0023555A">
              <w:rPr>
                <w:sz w:val="18"/>
                <w:szCs w:val="18"/>
              </w:rPr>
              <w:t>,</w:t>
            </w:r>
            <w:r w:rsidR="00CB1420" w:rsidRPr="008739E5">
              <w:rPr>
                <w:sz w:val="18"/>
                <w:szCs w:val="18"/>
              </w:rPr>
              <w:t xml:space="preserve"> the classroom-based course </w:t>
            </w:r>
            <w:r w:rsidR="00CB1420" w:rsidRPr="00A80E6C">
              <w:rPr>
                <w:i/>
                <w:iCs/>
                <w:sz w:val="18"/>
                <w:szCs w:val="18"/>
              </w:rPr>
              <w:t>Contract Administration for Technical Representatives</w:t>
            </w:r>
            <w:r w:rsidR="00CB1420" w:rsidRPr="008739E5">
              <w:rPr>
                <w:i/>
                <w:iCs/>
                <w:sz w:val="18"/>
                <w:szCs w:val="18"/>
              </w:rPr>
              <w:t xml:space="preserve"> </w:t>
            </w:r>
            <w:r w:rsidR="00CB1420" w:rsidRPr="008739E5">
              <w:rPr>
                <w:sz w:val="18"/>
                <w:szCs w:val="18"/>
              </w:rPr>
              <w:t>provided by DOE</w:t>
            </w:r>
            <w:r w:rsidR="00CB1420">
              <w:rPr>
                <w:sz w:val="18"/>
                <w:szCs w:val="18"/>
              </w:rPr>
              <w:t>.</w:t>
            </w:r>
            <w:r w:rsidR="00971E48">
              <w:rPr>
                <w:sz w:val="18"/>
                <w:szCs w:val="18"/>
              </w:rPr>
              <w:t xml:space="preserve">  </w:t>
            </w:r>
            <w:r w:rsidRPr="00F16549">
              <w:rPr>
                <w:sz w:val="18"/>
              </w:rPr>
              <w:t>COR initial or refresher training must have been completed within the five years previous to the certification application date.</w:t>
            </w:r>
          </w:p>
          <w:p w:rsidR="00FC1186" w:rsidRPr="00AE24DB" w:rsidRDefault="00FC1186" w:rsidP="00CB1420">
            <w:pPr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3.12.4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</w:rPr>
            </w:pPr>
            <w:r w:rsidRPr="001E6FC4">
              <w:rPr>
                <w:sz w:val="18"/>
              </w:rPr>
              <w:t>Candidates must demonstrate at least two years of project management experience serving as a FPD on a post CD-3 phase project; at least one year of the two years must be on a Level II or higher project.</w:t>
            </w:r>
          </w:p>
          <w:p w:rsidR="00FC1186" w:rsidRPr="006F682D" w:rsidRDefault="00FC1186" w:rsidP="00CB1420">
            <w:pPr>
              <w:spacing w:before="40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186" w:rsidRPr="00367731" w:rsidRDefault="00FC1186" w:rsidP="00CB1420">
            <w:pPr>
              <w:spacing w:before="40"/>
              <w:rPr>
                <w:b/>
                <w:bCs/>
                <w:sz w:val="18"/>
                <w:szCs w:val="18"/>
              </w:rPr>
            </w:pPr>
            <w:r w:rsidRPr="00367731">
              <w:rPr>
                <w:b/>
                <w:bCs/>
                <w:sz w:val="18"/>
                <w:szCs w:val="18"/>
              </w:rPr>
              <w:t xml:space="preserve">Behavioral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86" w:rsidRPr="00E3108D" w:rsidRDefault="00FC1186" w:rsidP="00CB1420">
            <w:pPr>
              <w:spacing w:before="40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3.13.1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autoSpaceDE w:val="0"/>
              <w:autoSpaceDN w:val="0"/>
              <w:adjustRightInd w:val="0"/>
              <w:ind w:left="-29"/>
              <w:rPr>
                <w:sz w:val="18"/>
                <w:szCs w:val="18"/>
              </w:rPr>
            </w:pPr>
            <w:r w:rsidRPr="00E3108D">
              <w:rPr>
                <w:b/>
                <w:sz w:val="18"/>
                <w:szCs w:val="18"/>
              </w:rPr>
              <w:t>Leading change</w:t>
            </w:r>
            <w:r w:rsidRPr="00C771E6">
              <w:rPr>
                <w:sz w:val="18"/>
                <w:szCs w:val="18"/>
              </w:rPr>
              <w:t xml:space="preserve">. Certification candidates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C771E6">
              <w:rPr>
                <w:sz w:val="18"/>
                <w:szCs w:val="18"/>
              </w:rPr>
              <w:t xml:space="preserve"> competence in leading change by describing how they persuaded a supervisor, site manager, and/or project team to try a new process to improve project management performance.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Challenge/Issue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What I Did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spacing w:before="40"/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Benefits to Project</w:t>
            </w:r>
            <w:r>
              <w:rPr>
                <w:sz w:val="18"/>
                <w:szCs w:val="18"/>
              </w:rPr>
              <w:t>:</w:t>
            </w:r>
          </w:p>
          <w:p w:rsidR="00FC1186" w:rsidRPr="00367731" w:rsidRDefault="00FC1186" w:rsidP="0023555A">
            <w:pPr>
              <w:spacing w:before="40"/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Outcome/Result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3.13.2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0F7E35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3108D">
              <w:rPr>
                <w:b/>
                <w:sz w:val="18"/>
                <w:szCs w:val="18"/>
              </w:rPr>
              <w:t>Leading people.</w:t>
            </w:r>
            <w:r w:rsidRPr="00C771E6">
              <w:rPr>
                <w:sz w:val="18"/>
                <w:szCs w:val="18"/>
              </w:rPr>
              <w:t xml:space="preserve"> Certification candidates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C771E6">
              <w:rPr>
                <w:sz w:val="18"/>
                <w:szCs w:val="18"/>
              </w:rPr>
              <w:t xml:space="preserve"> competence in leading people by describing how they resolved a conflict among project team members.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420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Challenge/Issue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What I Did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Benefits to Project</w:t>
            </w:r>
            <w:r>
              <w:rPr>
                <w:sz w:val="18"/>
                <w:szCs w:val="18"/>
              </w:rPr>
              <w:t>:</w:t>
            </w:r>
          </w:p>
          <w:p w:rsidR="00FC1186" w:rsidRPr="00E8201B" w:rsidRDefault="00FC1186" w:rsidP="0023555A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Outcome/Result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242C16" w:rsidRDefault="00FC1186" w:rsidP="00CB1420">
            <w:pPr>
              <w:spacing w:before="40"/>
              <w:rPr>
                <w:sz w:val="18"/>
                <w:szCs w:val="18"/>
              </w:rPr>
            </w:pPr>
            <w:r w:rsidRPr="00242C16">
              <w:rPr>
                <w:sz w:val="18"/>
                <w:szCs w:val="18"/>
              </w:rPr>
              <w:t>3.13.3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555A" w:rsidRDefault="00FC1186" w:rsidP="00CB1420">
            <w:pPr>
              <w:autoSpaceDE w:val="0"/>
              <w:autoSpaceDN w:val="0"/>
              <w:adjustRightInd w:val="0"/>
              <w:ind w:left="-29"/>
              <w:rPr>
                <w:sz w:val="18"/>
                <w:szCs w:val="18"/>
              </w:rPr>
            </w:pPr>
            <w:r w:rsidRPr="00E3108D">
              <w:rPr>
                <w:b/>
                <w:sz w:val="18"/>
                <w:szCs w:val="18"/>
              </w:rPr>
              <w:t>Producing results.</w:t>
            </w:r>
            <w:r w:rsidRPr="00E32E10">
              <w:rPr>
                <w:sz w:val="18"/>
                <w:szCs w:val="18"/>
              </w:rPr>
              <w:t xml:space="preserve"> Certification candidates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E32E10">
              <w:rPr>
                <w:sz w:val="18"/>
                <w:szCs w:val="18"/>
              </w:rPr>
              <w:t xml:space="preserve"> competence in producing results by describing how they effectively assessed project team members’ strengths and delegated duties appropriately to meet a project milestone with a tight turnaround time.</w:t>
            </w:r>
          </w:p>
          <w:p w:rsidR="0023555A" w:rsidRPr="00367731" w:rsidRDefault="0023555A" w:rsidP="00CB1420">
            <w:pPr>
              <w:autoSpaceDE w:val="0"/>
              <w:autoSpaceDN w:val="0"/>
              <w:adjustRightInd w:val="0"/>
              <w:ind w:left="-29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Challenge/Issue</w:t>
            </w:r>
            <w:r>
              <w:rPr>
                <w:sz w:val="18"/>
                <w:szCs w:val="18"/>
              </w:rPr>
              <w:t>:</w:t>
            </w:r>
            <w:r w:rsidR="00CB1420">
              <w:rPr>
                <w:sz w:val="18"/>
                <w:szCs w:val="18"/>
              </w:rPr>
              <w:br/>
            </w:r>
            <w:r w:rsidRPr="00C771E6">
              <w:rPr>
                <w:sz w:val="18"/>
                <w:szCs w:val="18"/>
              </w:rPr>
              <w:t>• What I Did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Benefits to Project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Outcome/Result</w:t>
            </w:r>
            <w:r>
              <w:rPr>
                <w:sz w:val="18"/>
                <w:szCs w:val="18"/>
              </w:rPr>
              <w:t>:</w:t>
            </w:r>
          </w:p>
          <w:p w:rsidR="00FC1186" w:rsidRPr="00E8201B" w:rsidRDefault="00FC1186" w:rsidP="00CB1420">
            <w:pPr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13593B" w:rsidRDefault="00FC1186" w:rsidP="00CB1420">
            <w:pPr>
              <w:spacing w:before="40"/>
              <w:rPr>
                <w:sz w:val="18"/>
                <w:szCs w:val="18"/>
              </w:rPr>
            </w:pPr>
            <w:r w:rsidRPr="0013593B">
              <w:rPr>
                <w:sz w:val="18"/>
                <w:szCs w:val="18"/>
              </w:rPr>
              <w:t>3.13.4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0F7E35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3108D">
              <w:rPr>
                <w:b/>
                <w:sz w:val="18"/>
                <w:szCs w:val="18"/>
              </w:rPr>
              <w:t>Business acumen.</w:t>
            </w:r>
            <w:r w:rsidRPr="00E32E10">
              <w:rPr>
                <w:sz w:val="18"/>
                <w:szCs w:val="18"/>
              </w:rPr>
              <w:t xml:space="preserve"> Certification candidates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E32E10">
              <w:rPr>
                <w:sz w:val="18"/>
                <w:szCs w:val="18"/>
              </w:rPr>
              <w:t xml:space="preserve"> competence in business acumen by describing innovative ways they used information management systems and other technological resources to meet their organizational needs.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C771E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Challenge/Issue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What I Did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Benefits to Project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Outcome/Result</w:t>
            </w:r>
            <w:r>
              <w:rPr>
                <w:sz w:val="18"/>
                <w:szCs w:val="18"/>
              </w:rPr>
              <w:t>:</w:t>
            </w:r>
          </w:p>
          <w:p w:rsidR="00FC1186" w:rsidRPr="00B20EDB" w:rsidRDefault="00FC1186" w:rsidP="00CB1420">
            <w:pPr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  <w:tr w:rsidR="00FC1186" w:rsidRPr="00367731" w:rsidTr="00971E48"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  <w:r w:rsidRPr="00367731">
              <w:rPr>
                <w:sz w:val="18"/>
                <w:szCs w:val="18"/>
              </w:rPr>
              <w:t>3.13.5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3108D">
              <w:rPr>
                <w:b/>
                <w:sz w:val="18"/>
                <w:szCs w:val="18"/>
              </w:rPr>
              <w:t>Building coalitions</w:t>
            </w:r>
            <w:r w:rsidRPr="00E32E10">
              <w:rPr>
                <w:sz w:val="18"/>
                <w:szCs w:val="18"/>
              </w:rPr>
              <w:t xml:space="preserve">. Certification candidates must demonstrate </w:t>
            </w:r>
            <w:r w:rsidRPr="005935BE">
              <w:rPr>
                <w:b/>
                <w:sz w:val="18"/>
                <w:szCs w:val="18"/>
              </w:rPr>
              <w:t>expert-level</w:t>
            </w:r>
            <w:r w:rsidRPr="00E32E10">
              <w:rPr>
                <w:sz w:val="18"/>
                <w:szCs w:val="18"/>
              </w:rPr>
              <w:t xml:space="preserve"> competence in building coalitions and communications by describing how they achieved consensus among a wide range of stakeholders with diverging interests.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C771E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Challenge/Issue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What I Did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Benefits to Project</w:t>
            </w:r>
            <w:r>
              <w:rPr>
                <w:sz w:val="18"/>
                <w:szCs w:val="18"/>
              </w:rPr>
              <w:t>:</w:t>
            </w:r>
          </w:p>
          <w:p w:rsidR="00FC1186" w:rsidRDefault="00FC1186" w:rsidP="00CB1420">
            <w:pPr>
              <w:rPr>
                <w:sz w:val="18"/>
                <w:szCs w:val="18"/>
              </w:rPr>
            </w:pPr>
            <w:r w:rsidRPr="00C771E6">
              <w:rPr>
                <w:sz w:val="18"/>
                <w:szCs w:val="18"/>
              </w:rPr>
              <w:t>• Outcome/Result</w:t>
            </w:r>
            <w:r>
              <w:rPr>
                <w:sz w:val="18"/>
                <w:szCs w:val="18"/>
              </w:rPr>
              <w:t>:</w:t>
            </w:r>
          </w:p>
          <w:p w:rsidR="00FC1186" w:rsidRPr="00367731" w:rsidRDefault="00FC1186" w:rsidP="00CB1420">
            <w:pPr>
              <w:rPr>
                <w:sz w:val="18"/>
                <w:szCs w:val="18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1186" w:rsidRPr="00367731" w:rsidRDefault="00FC1186" w:rsidP="00CB1420">
            <w:pPr>
              <w:spacing w:before="40"/>
              <w:rPr>
                <w:sz w:val="18"/>
                <w:szCs w:val="18"/>
              </w:rPr>
            </w:pPr>
          </w:p>
        </w:tc>
      </w:tr>
    </w:tbl>
    <w:p w:rsidR="007B201C" w:rsidRDefault="007B201C" w:rsidP="00C57F11"/>
    <w:sectPr w:rsidR="007B201C" w:rsidSect="00CB1420">
      <w:type w:val="continuous"/>
      <w:pgSz w:w="15840" w:h="12240" w:orient="landscape" w:code="1"/>
      <w:pgMar w:top="288" w:right="864" w:bottom="144" w:left="864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2B9" w:rsidRDefault="009502B9" w:rsidP="00FC1186">
      <w:r>
        <w:separator/>
      </w:r>
    </w:p>
  </w:endnote>
  <w:endnote w:type="continuationSeparator" w:id="0">
    <w:p w:rsidR="009502B9" w:rsidRDefault="009502B9" w:rsidP="00FC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9" w:rsidRPr="00324C09" w:rsidRDefault="009502B9" w:rsidP="00CB1420">
    <w:pPr>
      <w:pStyle w:val="Footer"/>
      <w:jc w:val="center"/>
      <w:rPr>
        <w:sz w:val="20"/>
        <w:szCs w:val="20"/>
      </w:rPr>
    </w:pPr>
    <w:r w:rsidRPr="00226956">
      <w:rPr>
        <w:sz w:val="18"/>
        <w:szCs w:val="18"/>
      </w:rPr>
      <w:t xml:space="preserve">Page </w:t>
    </w:r>
    <w:r w:rsidRPr="00226956">
      <w:rPr>
        <w:rStyle w:val="PageNumber"/>
        <w:sz w:val="18"/>
        <w:szCs w:val="18"/>
      </w:rPr>
      <w:fldChar w:fldCharType="begin"/>
    </w:r>
    <w:r w:rsidRPr="00226956">
      <w:rPr>
        <w:rStyle w:val="PageNumber"/>
        <w:sz w:val="18"/>
        <w:szCs w:val="18"/>
      </w:rPr>
      <w:instrText xml:space="preserve"> PAGE </w:instrText>
    </w:r>
    <w:r w:rsidRPr="00226956">
      <w:rPr>
        <w:rStyle w:val="PageNumber"/>
        <w:sz w:val="18"/>
        <w:szCs w:val="18"/>
      </w:rPr>
      <w:fldChar w:fldCharType="separate"/>
    </w:r>
    <w:r w:rsidR="004114C4">
      <w:rPr>
        <w:rStyle w:val="PageNumber"/>
        <w:noProof/>
        <w:sz w:val="18"/>
        <w:szCs w:val="18"/>
      </w:rPr>
      <w:t>1</w:t>
    </w:r>
    <w:r w:rsidRPr="00226956">
      <w:rPr>
        <w:rStyle w:val="PageNumber"/>
        <w:sz w:val="18"/>
        <w:szCs w:val="18"/>
      </w:rPr>
      <w:fldChar w:fldCharType="end"/>
    </w:r>
    <w:r w:rsidRPr="00226956">
      <w:rPr>
        <w:rStyle w:val="PageNumber"/>
        <w:sz w:val="18"/>
        <w:szCs w:val="18"/>
      </w:rPr>
      <w:t xml:space="preserve"> of </w:t>
    </w:r>
    <w:r w:rsidRPr="00226956">
      <w:rPr>
        <w:rStyle w:val="PageNumber"/>
        <w:sz w:val="18"/>
        <w:szCs w:val="18"/>
      </w:rPr>
      <w:fldChar w:fldCharType="begin"/>
    </w:r>
    <w:r w:rsidRPr="00226956">
      <w:rPr>
        <w:rStyle w:val="PageNumber"/>
        <w:sz w:val="18"/>
        <w:szCs w:val="18"/>
      </w:rPr>
      <w:instrText xml:space="preserve"> NUMPAGES </w:instrText>
    </w:r>
    <w:r w:rsidRPr="00226956">
      <w:rPr>
        <w:rStyle w:val="PageNumber"/>
        <w:sz w:val="18"/>
        <w:szCs w:val="18"/>
      </w:rPr>
      <w:fldChar w:fldCharType="separate"/>
    </w:r>
    <w:r w:rsidR="004114C4">
      <w:rPr>
        <w:rStyle w:val="PageNumber"/>
        <w:noProof/>
        <w:sz w:val="18"/>
        <w:szCs w:val="18"/>
      </w:rPr>
      <w:t>11</w:t>
    </w:r>
    <w:r w:rsidRPr="0022695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2B9" w:rsidRDefault="009502B9" w:rsidP="00FC1186">
      <w:r>
        <w:separator/>
      </w:r>
    </w:p>
  </w:footnote>
  <w:footnote w:type="continuationSeparator" w:id="0">
    <w:p w:rsidR="009502B9" w:rsidRDefault="009502B9" w:rsidP="00FC1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9" w:rsidRDefault="009502B9" w:rsidP="00CB1420">
    <w:pPr>
      <w:pStyle w:val="Header"/>
      <w:jc w:val="center"/>
      <w:rPr>
        <w:b/>
      </w:rPr>
    </w:pPr>
    <w:r>
      <w:rPr>
        <w:b/>
      </w:rPr>
      <w:t>Level III PMCDP Certification Template</w:t>
    </w:r>
  </w:p>
  <w:p w:rsidR="009502B9" w:rsidRPr="00BD43B3" w:rsidRDefault="009502B9" w:rsidP="00CB1420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B9" w:rsidRDefault="009502B9" w:rsidP="00CB1420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Project Management Career Development Program Certification</w:t>
    </w:r>
  </w:p>
  <w:tbl>
    <w:tblPr>
      <w:tblW w:w="14112" w:type="dxa"/>
      <w:tblInd w:w="88" w:type="dxa"/>
      <w:tblLook w:val="0000" w:firstRow="0" w:lastRow="0" w:firstColumn="0" w:lastColumn="0" w:noHBand="0" w:noVBand="0"/>
    </w:tblPr>
    <w:tblGrid>
      <w:gridCol w:w="14112"/>
    </w:tblGrid>
    <w:tr w:rsidR="009502B9">
      <w:trPr>
        <w:trHeight w:val="360"/>
      </w:trPr>
      <w:tc>
        <w:tcPr>
          <w:tcW w:w="140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502B9" w:rsidRDefault="009502B9" w:rsidP="00CB1420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CERTIFICATION CANDIDATE NAME:  </w:t>
          </w:r>
        </w:p>
        <w:p w:rsidR="009502B9" w:rsidRDefault="009502B9" w:rsidP="00CB1420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</w:tr>
    <w:tr w:rsidR="009502B9">
      <w:trPr>
        <w:trHeight w:val="345"/>
      </w:trPr>
      <w:tc>
        <w:tcPr>
          <w:tcW w:w="140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W w:w="499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4927"/>
            <w:gridCol w:w="777"/>
            <w:gridCol w:w="6463"/>
            <w:gridCol w:w="1713"/>
          </w:tblGrid>
          <w:tr w:rsidR="009502B9" w:rsidRPr="003C0D50">
            <w:tc>
              <w:tcPr>
                <w:tcW w:w="1782" w:type="pct"/>
              </w:tcPr>
              <w:p w:rsidR="009502B9" w:rsidRPr="003C0D50" w:rsidRDefault="009502B9" w:rsidP="00CB142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REQUIRED COMPETENCY</w:t>
                </w:r>
              </w:p>
            </w:tc>
            <w:tc>
              <w:tcPr>
                <w:tcW w:w="259" w:type="pct"/>
              </w:tcPr>
              <w:p w:rsidR="009502B9" w:rsidRPr="003C0D50" w:rsidRDefault="009502B9" w:rsidP="00CB1420">
                <w:pPr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  <w:t>EQUIV</w:t>
                </w:r>
              </w:p>
              <w:p w:rsidR="009502B9" w:rsidRPr="003C0D50" w:rsidRDefault="009502B9" w:rsidP="00CB1420">
                <w:pPr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  <w:t xml:space="preserve">T; Ex; </w:t>
                </w:r>
              </w:p>
              <w:p w:rsidR="009502B9" w:rsidRPr="003C0D50" w:rsidRDefault="009502B9" w:rsidP="00CB1420">
                <w:pPr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  <w:lang w:val="fr-FR"/>
                  </w:rPr>
                  <w:t>T&amp;Ex</w:t>
                </w:r>
              </w:p>
            </w:tc>
            <w:tc>
              <w:tcPr>
                <w:tcW w:w="2335" w:type="pct"/>
              </w:tcPr>
              <w:p w:rsidR="009502B9" w:rsidRPr="003C0D50" w:rsidRDefault="009502B9" w:rsidP="00CB142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JUSTIFICATION (p57-59)</w:t>
                </w:r>
              </w:p>
            </w:tc>
            <w:tc>
              <w:tcPr>
                <w:tcW w:w="624" w:type="pct"/>
              </w:tcPr>
              <w:p w:rsidR="009502B9" w:rsidRPr="003C0D50" w:rsidRDefault="009502B9" w:rsidP="00CB142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VERIF METHOD</w:t>
                </w:r>
              </w:p>
              <w:p w:rsidR="009502B9" w:rsidRPr="003C0D50" w:rsidRDefault="009502B9" w:rsidP="00CB142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</w:pPr>
                <w:r w:rsidRPr="003C0D50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Cert; observe</w:t>
                </w:r>
              </w:p>
            </w:tc>
          </w:tr>
        </w:tbl>
        <w:p w:rsidR="009502B9" w:rsidRDefault="009502B9" w:rsidP="00CB1420">
          <w:pPr>
            <w:rPr>
              <w:rFonts w:ascii="Arial" w:hAnsi="Arial" w:cs="Arial"/>
              <w:b/>
              <w:bCs/>
              <w:sz w:val="18"/>
              <w:szCs w:val="18"/>
            </w:rPr>
          </w:pPr>
        </w:p>
      </w:tc>
    </w:tr>
  </w:tbl>
  <w:p w:rsidR="009502B9" w:rsidRDefault="009502B9" w:rsidP="00CB14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7F0F"/>
    <w:multiLevelType w:val="hybridMultilevel"/>
    <w:tmpl w:val="189C805E"/>
    <w:lvl w:ilvl="0" w:tplc="69A2C8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E1B5A"/>
    <w:multiLevelType w:val="multilevel"/>
    <w:tmpl w:val="F684EFD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2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  <w:sz w:val="22"/>
      </w:rPr>
    </w:lvl>
  </w:abstractNum>
  <w:abstractNum w:abstractNumId="2">
    <w:nsid w:val="75115E58"/>
    <w:multiLevelType w:val="hybridMultilevel"/>
    <w:tmpl w:val="55B8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F531A"/>
    <w:multiLevelType w:val="hybridMultilevel"/>
    <w:tmpl w:val="3DD0CC4E"/>
    <w:lvl w:ilvl="0" w:tplc="532E5D56">
      <w:start w:val="1"/>
      <w:numFmt w:val="bullet"/>
      <w:lvlText w:val=""/>
      <w:lvlJc w:val="left"/>
      <w:pPr>
        <w:tabs>
          <w:tab w:val="num" w:pos="639"/>
        </w:tabs>
        <w:ind w:left="639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186"/>
    <w:rsid w:val="000D0F9B"/>
    <w:rsid w:val="001235CC"/>
    <w:rsid w:val="0023555A"/>
    <w:rsid w:val="00330E74"/>
    <w:rsid w:val="003A29E2"/>
    <w:rsid w:val="004114C4"/>
    <w:rsid w:val="007B201C"/>
    <w:rsid w:val="00830768"/>
    <w:rsid w:val="00944B77"/>
    <w:rsid w:val="009502B9"/>
    <w:rsid w:val="00971E48"/>
    <w:rsid w:val="00C57F11"/>
    <w:rsid w:val="00CB1420"/>
    <w:rsid w:val="00EA22AB"/>
    <w:rsid w:val="00F579C1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1186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186"/>
    <w:rPr>
      <w:rFonts w:ascii="Arial" w:eastAsia="Times New Roman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rsid w:val="00FC1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11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C1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118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C1186"/>
  </w:style>
  <w:style w:type="paragraph" w:customStyle="1" w:styleId="Default">
    <w:name w:val="Default"/>
    <w:rsid w:val="00FC1186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C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1186"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186"/>
    <w:rPr>
      <w:rFonts w:ascii="Arial" w:eastAsia="Times New Roman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rsid w:val="00FC1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11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C1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118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C1186"/>
  </w:style>
  <w:style w:type="paragraph" w:customStyle="1" w:styleId="Default">
    <w:name w:val="Default"/>
    <w:rsid w:val="00FC1186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69D9-BB17-41BC-A6B2-6509AEE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Colleague Consulting LLC</dc:creator>
  <cp:lastModifiedBy>Colleague Consulting LLC</cp:lastModifiedBy>
  <cp:revision>9</cp:revision>
  <cp:lastPrinted>2012-05-18T19:26:00Z</cp:lastPrinted>
  <dcterms:created xsi:type="dcterms:W3CDTF">2012-05-18T18:10:00Z</dcterms:created>
  <dcterms:modified xsi:type="dcterms:W3CDTF">2015-05-11T18:10:00Z</dcterms:modified>
</cp:coreProperties>
</file>