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33596" w14:textId="3D8F1FA5" w:rsidR="009518DC" w:rsidRDefault="00681B8D">
      <w:pPr>
        <w:rPr>
          <w:b/>
          <w:bCs/>
          <w:sz w:val="28"/>
          <w:szCs w:val="28"/>
          <w:lang w:val="en-GB"/>
        </w:rPr>
      </w:pPr>
      <w:r w:rsidRPr="00681B8D">
        <w:rPr>
          <w:b/>
          <w:bCs/>
          <w:sz w:val="28"/>
          <w:szCs w:val="28"/>
          <w:lang w:val="en-GB"/>
        </w:rPr>
        <w:t>Cognitive Walkthrough</w:t>
      </w:r>
    </w:p>
    <w:p w14:paraId="652538D4" w14:textId="4090C53D" w:rsidR="00B0620A" w:rsidRDefault="00B0620A">
      <w:pPr>
        <w:rPr>
          <w:b/>
          <w:bCs/>
          <w:lang w:val="en-GB"/>
        </w:rPr>
      </w:pPr>
    </w:p>
    <w:p w14:paraId="0CEB7A79" w14:textId="555D62A4" w:rsidR="00B372EA" w:rsidRPr="00C13057" w:rsidRDefault="00B372EA">
      <w:pPr>
        <w:rPr>
          <w:b/>
          <w:bCs/>
          <w:lang w:val="en-GB"/>
        </w:rPr>
      </w:pPr>
      <w:proofErr w:type="spellStart"/>
      <w:r w:rsidRPr="00C13057">
        <w:rPr>
          <w:b/>
          <w:bCs/>
          <w:lang w:val="en-GB"/>
        </w:rPr>
        <w:t>Ziel</w:t>
      </w:r>
      <w:proofErr w:type="spellEnd"/>
      <w:r w:rsidRPr="00C13057">
        <w:rPr>
          <w:b/>
          <w:bCs/>
          <w:lang w:val="en-GB"/>
        </w:rPr>
        <w:t xml:space="preserve"> der Evaluation: </w:t>
      </w:r>
    </w:p>
    <w:p w14:paraId="7A9E102E" w14:textId="5F84FDAA" w:rsidR="00A43B90" w:rsidRDefault="00A43B90" w:rsidP="00A43B90">
      <w:pPr>
        <w:pStyle w:val="Listenabsatz"/>
        <w:numPr>
          <w:ilvl w:val="0"/>
          <w:numId w:val="5"/>
        </w:numPr>
      </w:pPr>
      <w:r>
        <w:t>Probleme von Lernfähigkeit</w:t>
      </w:r>
      <w:r w:rsidR="00E10557">
        <w:t xml:space="preserve"> (</w:t>
      </w:r>
      <w:proofErr w:type="spellStart"/>
      <w:r w:rsidR="00E10557">
        <w:t>Learnability</w:t>
      </w:r>
      <w:proofErr w:type="spellEnd"/>
      <w:r w:rsidR="00E10557">
        <w:t>) des Nutzers zu identifizieren, die den Nutzer daran hindern könnten, die Auf</w:t>
      </w:r>
      <w:r w:rsidR="003401E0">
        <w:t>g</w:t>
      </w:r>
      <w:r w:rsidR="00E10557">
        <w:t>abe erfolgreich abzuschließen</w:t>
      </w:r>
    </w:p>
    <w:p w14:paraId="5DFB11AA" w14:textId="2D46F5B6" w:rsidR="00E10557" w:rsidRPr="00A43B90" w:rsidRDefault="00E10557" w:rsidP="00A43B90">
      <w:pPr>
        <w:pStyle w:val="Listenabsatz"/>
        <w:numPr>
          <w:ilvl w:val="0"/>
          <w:numId w:val="5"/>
        </w:numPr>
      </w:pPr>
      <w:r>
        <w:t>Mögliche Gestaltungsfehler zu identifizieren und deren Lösung bzw. Alternative zu finden</w:t>
      </w:r>
    </w:p>
    <w:p w14:paraId="3DF1BDD0" w14:textId="17BC2C6E" w:rsidR="009518DC" w:rsidRPr="004150A0" w:rsidRDefault="009518DC">
      <w:r w:rsidRPr="00E10557">
        <w:rPr>
          <w:b/>
          <w:bCs/>
        </w:rPr>
        <w:t xml:space="preserve">Persona: </w:t>
      </w:r>
    </w:p>
    <w:p w14:paraId="684E9166" w14:textId="2958E770" w:rsidR="009518DC" w:rsidRPr="009518DC" w:rsidRDefault="009518DC" w:rsidP="009518DC">
      <w:pPr>
        <w:pStyle w:val="Listenabsatz"/>
        <w:numPr>
          <w:ilvl w:val="0"/>
          <w:numId w:val="2"/>
        </w:numPr>
      </w:pPr>
      <w:r w:rsidRPr="009518DC">
        <w:t>Wirtschaftsinformatik Student</w:t>
      </w:r>
      <w:r w:rsidR="00BF21DE">
        <w:t>*in</w:t>
      </w:r>
    </w:p>
    <w:p w14:paraId="1B10D862" w14:textId="2B75F9DA" w:rsidR="009518DC" w:rsidRPr="009518DC" w:rsidRDefault="00313F09" w:rsidP="009518DC">
      <w:pPr>
        <w:pStyle w:val="Listenabsatz"/>
        <w:numPr>
          <w:ilvl w:val="0"/>
          <w:numId w:val="2"/>
        </w:numPr>
      </w:pPr>
      <w:r>
        <w:t>Kocht gelegentlich</w:t>
      </w:r>
    </w:p>
    <w:p w14:paraId="6237C33E" w14:textId="74391387" w:rsidR="009518DC" w:rsidRPr="009518DC" w:rsidRDefault="00C92D82" w:rsidP="009518DC">
      <w:pPr>
        <w:pStyle w:val="Listenabsatz"/>
        <w:numPr>
          <w:ilvl w:val="0"/>
          <w:numId w:val="2"/>
        </w:numPr>
      </w:pPr>
      <w:r>
        <w:t>Muttersprachler / und nicht Muttersprachler</w:t>
      </w:r>
    </w:p>
    <w:p w14:paraId="4E4A3E0B" w14:textId="7DF56E37" w:rsidR="002D0823" w:rsidRDefault="002D0823">
      <w:r w:rsidRPr="00E10557">
        <w:rPr>
          <w:b/>
          <w:bCs/>
        </w:rPr>
        <w:t>Aufgabe:</w:t>
      </w:r>
      <w:r w:rsidRPr="002D0823">
        <w:t xml:space="preserve"> </w:t>
      </w:r>
      <w:r w:rsidR="00227538">
        <w:t>In den Dark-Mode wechseln,</w:t>
      </w:r>
      <w:r w:rsidR="00277308">
        <w:t xml:space="preserve"> zurück zum normalen Mode, </w:t>
      </w:r>
      <w:r w:rsidR="00227538">
        <w:t>Sprach</w:t>
      </w:r>
      <w:r w:rsidR="00351287">
        <w:t>menü finden</w:t>
      </w:r>
      <w:r w:rsidR="00164013">
        <w:t>, eine Zutat auswählen</w:t>
      </w:r>
    </w:p>
    <w:p w14:paraId="7F28A25A" w14:textId="164D0922" w:rsidR="002D0823" w:rsidRPr="00E10557" w:rsidRDefault="002D0823">
      <w:pPr>
        <w:rPr>
          <w:b/>
          <w:bCs/>
        </w:rPr>
      </w:pPr>
      <w:r w:rsidRPr="00E10557">
        <w:rPr>
          <w:b/>
          <w:bCs/>
        </w:rPr>
        <w:t>Ablauf:</w:t>
      </w:r>
    </w:p>
    <w:p w14:paraId="25D55513" w14:textId="3B82F4D1" w:rsidR="002D0823" w:rsidRDefault="002D0823" w:rsidP="002D0823">
      <w:pPr>
        <w:pStyle w:val="Listenabsatz"/>
        <w:numPr>
          <w:ilvl w:val="0"/>
          <w:numId w:val="1"/>
        </w:numPr>
      </w:pPr>
      <w:r>
        <w:t xml:space="preserve">Der Nutzer klickt </w:t>
      </w:r>
      <w:r w:rsidR="00400C6C">
        <w:t xml:space="preserve">auf </w:t>
      </w:r>
      <w:r w:rsidR="00430495">
        <w:t>oben in der Startleiste auf die Glühbirne</w:t>
      </w:r>
    </w:p>
    <w:p w14:paraId="29F6B8D7" w14:textId="03D81FC6" w:rsidR="00277308" w:rsidRDefault="00277308" w:rsidP="002D0823">
      <w:pPr>
        <w:pStyle w:val="Listenabsatz"/>
        <w:numPr>
          <w:ilvl w:val="0"/>
          <w:numId w:val="1"/>
        </w:numPr>
      </w:pPr>
      <w:r>
        <w:t>Der Nutzer klickt ein zweites Mal auf die Glühbirne, um zurück zu wechseln</w:t>
      </w:r>
    </w:p>
    <w:p w14:paraId="15478F3A" w14:textId="40FA101A" w:rsidR="00277308" w:rsidRDefault="00DC7252" w:rsidP="002D0823">
      <w:pPr>
        <w:pStyle w:val="Listenabsatz"/>
        <w:numPr>
          <w:ilvl w:val="0"/>
          <w:numId w:val="1"/>
        </w:numPr>
      </w:pPr>
      <w:r>
        <w:t xml:space="preserve">Der Nutzer klickt auf </w:t>
      </w:r>
      <w:r w:rsidR="00351287">
        <w:t>das Sprachmenü</w:t>
      </w:r>
      <w:r w:rsidR="006D2035">
        <w:t xml:space="preserve"> (Weltkugelsymbol)</w:t>
      </w:r>
    </w:p>
    <w:p w14:paraId="5E3F7F19" w14:textId="63A8DD1F" w:rsidR="00351287" w:rsidRDefault="00351287" w:rsidP="002D0823">
      <w:pPr>
        <w:pStyle w:val="Listenabsatz"/>
        <w:numPr>
          <w:ilvl w:val="0"/>
          <w:numId w:val="1"/>
        </w:numPr>
      </w:pPr>
      <w:r>
        <w:t xml:space="preserve">Der Nutzer </w:t>
      </w:r>
      <w:r w:rsidR="00532BFF">
        <w:t>klickt auf „Deutsch“</w:t>
      </w:r>
    </w:p>
    <w:p w14:paraId="6037E399" w14:textId="0DAB76B6" w:rsidR="00532BFF" w:rsidRDefault="00232E32" w:rsidP="002D0823">
      <w:pPr>
        <w:pStyle w:val="Listenabsatz"/>
        <w:numPr>
          <w:ilvl w:val="0"/>
          <w:numId w:val="1"/>
        </w:numPr>
      </w:pPr>
      <w:r>
        <w:t>Der Nutzer wählt das Drop-Down Menü „Gemüse“ aus und klickt auf „Paprika“</w:t>
      </w:r>
    </w:p>
    <w:p w14:paraId="05F5DF77" w14:textId="2352594C" w:rsidR="00232E32" w:rsidRDefault="00FD1EBF" w:rsidP="002D0823">
      <w:pPr>
        <w:pStyle w:val="Listenabsatz"/>
        <w:numPr>
          <w:ilvl w:val="0"/>
          <w:numId w:val="1"/>
        </w:numPr>
      </w:pPr>
      <w:r>
        <w:t>Der Nutzer wählt das Drop-Down Menü „Gewürze“ aus und klickt auf „Oregano“</w:t>
      </w:r>
    </w:p>
    <w:p w14:paraId="00D04317" w14:textId="2CD42DD1" w:rsidR="002D0823" w:rsidRDefault="00400C6C" w:rsidP="002D0823">
      <w:pPr>
        <w:pStyle w:val="Listenabsatz"/>
        <w:numPr>
          <w:ilvl w:val="0"/>
          <w:numId w:val="1"/>
        </w:numPr>
      </w:pPr>
      <w:r>
        <w:t>Der Nutzer klickt auf das Drop-Down-Menü für „</w:t>
      </w:r>
      <w:r w:rsidR="00FD1EBF">
        <w:t>Beilagen</w:t>
      </w:r>
      <w:r>
        <w:t>“</w:t>
      </w:r>
      <w:r w:rsidR="00FD1EBF">
        <w:t xml:space="preserve"> und wählt „Nudeln“ aus</w:t>
      </w:r>
    </w:p>
    <w:p w14:paraId="10CD2194" w14:textId="1FFC0EA6" w:rsidR="00B0620A" w:rsidRDefault="00400C6C" w:rsidP="00B0620A">
      <w:pPr>
        <w:pStyle w:val="Listenabsatz"/>
        <w:numPr>
          <w:ilvl w:val="0"/>
          <w:numId w:val="1"/>
        </w:numPr>
      </w:pPr>
      <w:r>
        <w:t>Der Nutzer klickt auf die Taste „</w:t>
      </w:r>
      <w:r w:rsidR="005A3241">
        <w:t>Rezepte suchen</w:t>
      </w:r>
      <w:r w:rsidR="00F34A26">
        <w:t>“</w:t>
      </w:r>
    </w:p>
    <w:p w14:paraId="23CAB1E0" w14:textId="122ACE86" w:rsidR="00CE74C9" w:rsidRDefault="00CE74C9" w:rsidP="00B0620A">
      <w:pPr>
        <w:pStyle w:val="Listenabsatz"/>
        <w:numPr>
          <w:ilvl w:val="0"/>
          <w:numId w:val="1"/>
        </w:numPr>
      </w:pPr>
      <w:r>
        <w:t>Der Nutzer wählt „Nudelauflauf“</w:t>
      </w:r>
    </w:p>
    <w:p w14:paraId="0F419BFC" w14:textId="0EE224D6" w:rsidR="00CE74C9" w:rsidRDefault="00CE74C9" w:rsidP="00B0620A">
      <w:pPr>
        <w:pStyle w:val="Listenabsatz"/>
        <w:numPr>
          <w:ilvl w:val="0"/>
          <w:numId w:val="1"/>
        </w:numPr>
      </w:pPr>
      <w:r>
        <w:t xml:space="preserve">Der Nutzer klickt auf „Kochansicht“ </w:t>
      </w:r>
    </w:p>
    <w:p w14:paraId="14ABE343" w14:textId="09E0292F" w:rsidR="00CE74C9" w:rsidRDefault="00CE74C9" w:rsidP="00B0620A">
      <w:pPr>
        <w:pStyle w:val="Listenabsatz"/>
        <w:numPr>
          <w:ilvl w:val="0"/>
          <w:numId w:val="1"/>
        </w:numPr>
      </w:pPr>
      <w:r>
        <w:t>Der Nutzer klickt auf „Zu</w:t>
      </w:r>
      <w:r w:rsidR="001E0532">
        <w:t>r Hauptansicht wechseln“</w:t>
      </w:r>
    </w:p>
    <w:p w14:paraId="779893D0" w14:textId="4D9C81FC" w:rsidR="001E0532" w:rsidRDefault="001E0532" w:rsidP="00B0620A">
      <w:pPr>
        <w:pStyle w:val="Listenabsatz"/>
        <w:numPr>
          <w:ilvl w:val="0"/>
          <w:numId w:val="1"/>
        </w:numPr>
      </w:pPr>
      <w:r>
        <w:t>Der Nutzer beendet den Prozess</w:t>
      </w:r>
      <w:r w:rsidR="00D01CC1">
        <w:t>,</w:t>
      </w:r>
      <w:r>
        <w:t xml:space="preserve"> </w:t>
      </w:r>
      <w:r w:rsidR="00000DA9">
        <w:t xml:space="preserve">indem er auf „zur Rezeptauswahl“ drückt. </w:t>
      </w:r>
    </w:p>
    <w:p w14:paraId="371B0440" w14:textId="19B61E84" w:rsidR="002B1481" w:rsidRDefault="002B1481" w:rsidP="00400C6C">
      <w:pPr>
        <w:rPr>
          <w:b/>
          <w:bCs/>
        </w:rPr>
      </w:pPr>
      <w:r w:rsidRPr="00E10557">
        <w:rPr>
          <w:b/>
          <w:bCs/>
        </w:rPr>
        <w:t>D</w:t>
      </w:r>
      <w:r w:rsidR="00DF1B15">
        <w:rPr>
          <w:b/>
          <w:bCs/>
        </w:rPr>
        <w:t>ur</w:t>
      </w:r>
      <w:r w:rsidRPr="00E10557">
        <w:rPr>
          <w:b/>
          <w:bCs/>
        </w:rPr>
        <w:t>chführung:</w:t>
      </w:r>
    </w:p>
    <w:p w14:paraId="59EF323C" w14:textId="73682B64" w:rsidR="00E93BF6" w:rsidRDefault="00E10557" w:rsidP="00BB0907">
      <w:pPr>
        <w:pStyle w:val="Listenabsatz"/>
        <w:numPr>
          <w:ilvl w:val="0"/>
          <w:numId w:val="6"/>
        </w:numPr>
      </w:pPr>
      <w:r>
        <w:t>Interface für den Proband zur Verfügung stellen</w:t>
      </w:r>
      <w:r w:rsidR="00E93BF6">
        <w:t>. Hierzu wird ein interak</w:t>
      </w:r>
      <w:r w:rsidR="0081173B">
        <w:t>t</w:t>
      </w:r>
      <w:r w:rsidR="00E93BF6">
        <w:t xml:space="preserve">ives Surface zur Verfügung gestellt. </w:t>
      </w:r>
      <w:r w:rsidR="0081173B">
        <w:t xml:space="preserve">Darauf kann per Link mit dem Computer zugegriffen werden. </w:t>
      </w:r>
    </w:p>
    <w:p w14:paraId="79F07D9D" w14:textId="233F9977" w:rsidR="00E10557" w:rsidRDefault="00E10557" w:rsidP="00BB0907">
      <w:pPr>
        <w:pStyle w:val="Listenabsatz"/>
        <w:numPr>
          <w:ilvl w:val="0"/>
          <w:numId w:val="6"/>
        </w:numPr>
      </w:pPr>
      <w:r>
        <w:t>Walkthrough:</w:t>
      </w:r>
      <w:r w:rsidR="00DF1B15">
        <w:t xml:space="preserve"> jeden Schritt durchgehen</w:t>
      </w:r>
    </w:p>
    <w:p w14:paraId="4079F54D" w14:textId="6A96710B" w:rsidR="00B0620A" w:rsidRDefault="00B0620A" w:rsidP="00E10557">
      <w:pPr>
        <w:pStyle w:val="Listenabsatz"/>
      </w:pPr>
      <w:r w:rsidRPr="00E10557">
        <w:t xml:space="preserve">Für jeden Schritt werden folgende Fragen (Wharton, </w:t>
      </w:r>
      <w:proofErr w:type="spellStart"/>
      <w:r w:rsidRPr="00E10557">
        <w:t>Rieman</w:t>
      </w:r>
      <w:proofErr w:type="spellEnd"/>
      <w:r w:rsidRPr="00E10557">
        <w:t xml:space="preserve">, Lewis, &amp; </w:t>
      </w:r>
      <w:proofErr w:type="spellStart"/>
      <w:r w:rsidRPr="00E10557">
        <w:t>Polson</w:t>
      </w:r>
      <w:proofErr w:type="spellEnd"/>
      <w:r w:rsidRPr="00E10557">
        <w:t>, 1994, pp. 106)</w:t>
      </w:r>
      <w:r w:rsidR="00E75F8D" w:rsidRPr="00E10557">
        <w:t xml:space="preserve"> </w:t>
      </w:r>
      <w:r w:rsidRPr="00E10557">
        <w:t>gestellt:</w:t>
      </w:r>
    </w:p>
    <w:p w14:paraId="287BA2A4" w14:textId="519BCCB3" w:rsidR="00CA1871" w:rsidRDefault="00CA1871" w:rsidP="00CA1871">
      <w:pPr>
        <w:pStyle w:val="Listenabsatz"/>
        <w:numPr>
          <w:ilvl w:val="0"/>
          <w:numId w:val="11"/>
        </w:numPr>
      </w:pPr>
      <w:r>
        <w:t>Versteht der Nutzer</w:t>
      </w:r>
      <w:r w:rsidR="00451DC5">
        <w:t>,</w:t>
      </w:r>
      <w:r>
        <w:t xml:space="preserve"> wie er zum richtigen Ziel kommt? </w:t>
      </w:r>
    </w:p>
    <w:p w14:paraId="38968D72" w14:textId="3CAA7815" w:rsidR="00CA1871" w:rsidRDefault="00451DC5" w:rsidP="00CA1871">
      <w:pPr>
        <w:pStyle w:val="Listenabsatz"/>
        <w:numPr>
          <w:ilvl w:val="0"/>
          <w:numId w:val="11"/>
        </w:numPr>
      </w:pPr>
      <w:r>
        <w:t xml:space="preserve">Versteht der Nutzer, dass die konkrete Aktion vorhanden ist? </w:t>
      </w:r>
    </w:p>
    <w:p w14:paraId="72CD9EA9" w14:textId="0832CF7B" w:rsidR="00451DC5" w:rsidRDefault="001155FB" w:rsidP="00CA1871">
      <w:pPr>
        <w:pStyle w:val="Listenabsatz"/>
        <w:numPr>
          <w:ilvl w:val="0"/>
          <w:numId w:val="11"/>
        </w:numPr>
      </w:pPr>
      <w:r>
        <w:t>Wird der Nutzer die korrekte Aktion und den Effekt</w:t>
      </w:r>
      <w:r w:rsidR="009B108D">
        <w:t>,</w:t>
      </w:r>
      <w:r>
        <w:t xml:space="preserve"> nach dem er sucht in Zusammenhang sehen? </w:t>
      </w:r>
    </w:p>
    <w:p w14:paraId="2E0B56C6" w14:textId="16C1DE05" w:rsidR="001155FB" w:rsidRDefault="00AA1F5B" w:rsidP="00CA1871">
      <w:pPr>
        <w:pStyle w:val="Listenabsatz"/>
        <w:numPr>
          <w:ilvl w:val="0"/>
          <w:numId w:val="11"/>
        </w:numPr>
      </w:pPr>
      <w:r>
        <w:t xml:space="preserve">Wird der Nutzer </w:t>
      </w:r>
      <w:r w:rsidR="000C3AD2">
        <w:t>sehen, dass ein Fortschritt erfolgt</w:t>
      </w:r>
      <w:r w:rsidR="009B108D">
        <w:t>,</w:t>
      </w:r>
      <w:r w:rsidR="000C3AD2">
        <w:t xml:space="preserve"> w</w:t>
      </w:r>
      <w:r>
        <w:t>enn die Aktion gemacht wurde</w:t>
      </w:r>
      <w:r w:rsidR="000C3AD2">
        <w:t>?</w:t>
      </w:r>
    </w:p>
    <w:p w14:paraId="266F20C9" w14:textId="77777777" w:rsidR="00D01CC1" w:rsidRPr="00E10557" w:rsidRDefault="00D01CC1" w:rsidP="00D01CC1"/>
    <w:p w14:paraId="4F98777A" w14:textId="7B9AD0B1" w:rsidR="00A43B90" w:rsidRPr="00A43B90" w:rsidRDefault="00A43B90" w:rsidP="00E10557">
      <w:pPr>
        <w:pStyle w:val="Listenabsatz"/>
        <w:ind w:left="1080"/>
      </w:pPr>
    </w:p>
    <w:tbl>
      <w:tblPr>
        <w:tblStyle w:val="Tabellenraster"/>
        <w:tblW w:w="8784" w:type="dxa"/>
        <w:tblLook w:val="04A0" w:firstRow="1" w:lastRow="0" w:firstColumn="1" w:lastColumn="0" w:noHBand="0" w:noVBand="1"/>
      </w:tblPr>
      <w:tblGrid>
        <w:gridCol w:w="2263"/>
        <w:gridCol w:w="1701"/>
        <w:gridCol w:w="1843"/>
        <w:gridCol w:w="1701"/>
        <w:gridCol w:w="1276"/>
      </w:tblGrid>
      <w:tr w:rsidR="00B0620A" w:rsidRPr="002B1481" w14:paraId="4E9AA48B" w14:textId="77777777" w:rsidTr="009B108D">
        <w:tc>
          <w:tcPr>
            <w:tcW w:w="2263" w:type="dxa"/>
          </w:tcPr>
          <w:p w14:paraId="5E6F0D24" w14:textId="45149303" w:rsidR="002B1481" w:rsidRPr="00A43B90" w:rsidRDefault="002B1481" w:rsidP="00400C6C"/>
        </w:tc>
        <w:tc>
          <w:tcPr>
            <w:tcW w:w="1701" w:type="dxa"/>
            <w:vAlign w:val="center"/>
          </w:tcPr>
          <w:p w14:paraId="6557F990" w14:textId="0B975C76" w:rsidR="002B1481" w:rsidRPr="002B1481" w:rsidRDefault="002B1481" w:rsidP="002B1481">
            <w:pPr>
              <w:jc w:val="center"/>
              <w:rPr>
                <w:lang w:val="en-GB"/>
              </w:rPr>
            </w:pPr>
            <w:r w:rsidRPr="002B1481">
              <w:rPr>
                <w:lang w:val="en-GB"/>
              </w:rPr>
              <w:t>Will the user try t</w:t>
            </w:r>
            <w:r>
              <w:rPr>
                <w:lang w:val="en-GB"/>
              </w:rPr>
              <w:t>o achieve the right outcome?</w:t>
            </w:r>
          </w:p>
        </w:tc>
        <w:tc>
          <w:tcPr>
            <w:tcW w:w="1843" w:type="dxa"/>
            <w:vAlign w:val="center"/>
          </w:tcPr>
          <w:p w14:paraId="7B0E0132" w14:textId="18AA2251" w:rsidR="002B1481" w:rsidRPr="002B1481" w:rsidRDefault="002B1481" w:rsidP="002B148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 the user notice that the correct action is available?</w:t>
            </w:r>
          </w:p>
        </w:tc>
        <w:tc>
          <w:tcPr>
            <w:tcW w:w="1701" w:type="dxa"/>
            <w:vAlign w:val="center"/>
          </w:tcPr>
          <w:p w14:paraId="6350CCFA" w14:textId="3A405BC8" w:rsidR="002B1481" w:rsidRPr="002B1481" w:rsidRDefault="002B1481" w:rsidP="002B1481">
            <w:pPr>
              <w:jc w:val="center"/>
              <w:rPr>
                <w:lang w:val="en-GB"/>
              </w:rPr>
            </w:pPr>
            <w:r w:rsidRPr="002B1481">
              <w:rPr>
                <w:lang w:val="en-GB"/>
              </w:rPr>
              <w:t>Will the user associate the correct action with the effect that the user is trying to achieve?</w:t>
            </w:r>
          </w:p>
        </w:tc>
        <w:tc>
          <w:tcPr>
            <w:tcW w:w="1276" w:type="dxa"/>
            <w:vAlign w:val="center"/>
          </w:tcPr>
          <w:p w14:paraId="2DD48FBA" w14:textId="706854B6" w:rsidR="002B1481" w:rsidRPr="002B1481" w:rsidRDefault="002B1481" w:rsidP="002B1481">
            <w:pPr>
              <w:jc w:val="center"/>
              <w:rPr>
                <w:lang w:val="en-GB"/>
              </w:rPr>
            </w:pPr>
            <w:r w:rsidRPr="002B1481">
              <w:rPr>
                <w:lang w:val="en-GB"/>
              </w:rPr>
              <w:t>If the correct action is performed, will the user see that progress is being made toward the solution of the task?</w:t>
            </w:r>
          </w:p>
        </w:tc>
      </w:tr>
      <w:tr w:rsidR="00B0620A" w:rsidRPr="002B1481" w14:paraId="480D5E48" w14:textId="77777777" w:rsidTr="009B108D">
        <w:tc>
          <w:tcPr>
            <w:tcW w:w="2263" w:type="dxa"/>
          </w:tcPr>
          <w:p w14:paraId="6C826A19" w14:textId="7C23E70F" w:rsidR="002B1481" w:rsidRPr="002B1481" w:rsidRDefault="002B1481" w:rsidP="002B1481">
            <w:pPr>
              <w:rPr>
                <w:b/>
                <w:bCs/>
              </w:rPr>
            </w:pPr>
            <w:r w:rsidRPr="002B1481">
              <w:rPr>
                <w:b/>
                <w:bCs/>
              </w:rPr>
              <w:t>1. Schritt</w:t>
            </w:r>
          </w:p>
          <w:p w14:paraId="1DA73766" w14:textId="6627A014" w:rsidR="002B1481" w:rsidRPr="002B1481" w:rsidRDefault="00B03527" w:rsidP="002B1481">
            <w:pPr>
              <w:pStyle w:val="Listenabsatz"/>
              <w:ind w:left="0"/>
            </w:pPr>
            <w:r>
              <w:t>Der Nutzer klickt auf oben in der Startleiste auf die Glühbirne</w:t>
            </w:r>
          </w:p>
        </w:tc>
        <w:tc>
          <w:tcPr>
            <w:tcW w:w="1701" w:type="dxa"/>
          </w:tcPr>
          <w:p w14:paraId="330501CC" w14:textId="77777777" w:rsidR="002B1481" w:rsidRPr="002B1481" w:rsidRDefault="002B1481" w:rsidP="00400C6C"/>
        </w:tc>
        <w:tc>
          <w:tcPr>
            <w:tcW w:w="1843" w:type="dxa"/>
          </w:tcPr>
          <w:p w14:paraId="6222BC5C" w14:textId="77777777" w:rsidR="002B1481" w:rsidRPr="002B1481" w:rsidRDefault="002B1481" w:rsidP="00400C6C"/>
        </w:tc>
        <w:tc>
          <w:tcPr>
            <w:tcW w:w="1701" w:type="dxa"/>
          </w:tcPr>
          <w:p w14:paraId="69A0F9AC" w14:textId="77777777" w:rsidR="002B1481" w:rsidRPr="002B1481" w:rsidRDefault="002B1481" w:rsidP="00400C6C"/>
        </w:tc>
        <w:tc>
          <w:tcPr>
            <w:tcW w:w="1276" w:type="dxa"/>
          </w:tcPr>
          <w:p w14:paraId="5F973D09" w14:textId="77777777" w:rsidR="002B1481" w:rsidRPr="002B1481" w:rsidRDefault="002B1481" w:rsidP="00400C6C"/>
        </w:tc>
      </w:tr>
      <w:tr w:rsidR="00B0620A" w:rsidRPr="002B1481" w14:paraId="2BDD8B76" w14:textId="77777777" w:rsidTr="009B108D">
        <w:tc>
          <w:tcPr>
            <w:tcW w:w="2263" w:type="dxa"/>
          </w:tcPr>
          <w:p w14:paraId="2DE1845A" w14:textId="77777777" w:rsidR="002B1481" w:rsidRPr="000A0BA2" w:rsidRDefault="002B1481" w:rsidP="00400C6C">
            <w:pPr>
              <w:rPr>
                <w:b/>
                <w:bCs/>
              </w:rPr>
            </w:pPr>
            <w:r w:rsidRPr="000A0BA2">
              <w:rPr>
                <w:b/>
                <w:bCs/>
              </w:rPr>
              <w:t>2. Schritt</w:t>
            </w:r>
          </w:p>
          <w:p w14:paraId="43E6CC18" w14:textId="3EC18ABB" w:rsidR="002B1481" w:rsidRPr="002B1481" w:rsidRDefault="00B03527" w:rsidP="00400C6C">
            <w:r>
              <w:t>Der Nutzer klickt ein zweites Mal auf die Glühbirne, um zurück zu wechseln</w:t>
            </w:r>
          </w:p>
        </w:tc>
        <w:tc>
          <w:tcPr>
            <w:tcW w:w="1701" w:type="dxa"/>
          </w:tcPr>
          <w:p w14:paraId="083089B1" w14:textId="77777777" w:rsidR="002B1481" w:rsidRPr="002B1481" w:rsidRDefault="002B1481" w:rsidP="00400C6C"/>
        </w:tc>
        <w:tc>
          <w:tcPr>
            <w:tcW w:w="1843" w:type="dxa"/>
          </w:tcPr>
          <w:p w14:paraId="491EFE07" w14:textId="77777777" w:rsidR="002B1481" w:rsidRPr="002B1481" w:rsidRDefault="002B1481" w:rsidP="00400C6C"/>
        </w:tc>
        <w:tc>
          <w:tcPr>
            <w:tcW w:w="1701" w:type="dxa"/>
          </w:tcPr>
          <w:p w14:paraId="45042B42" w14:textId="77777777" w:rsidR="002B1481" w:rsidRPr="002B1481" w:rsidRDefault="002B1481" w:rsidP="00400C6C"/>
        </w:tc>
        <w:tc>
          <w:tcPr>
            <w:tcW w:w="1276" w:type="dxa"/>
          </w:tcPr>
          <w:p w14:paraId="4BFC5F36" w14:textId="77777777" w:rsidR="002B1481" w:rsidRPr="002B1481" w:rsidRDefault="002B1481" w:rsidP="00400C6C"/>
        </w:tc>
      </w:tr>
      <w:tr w:rsidR="00B0620A" w:rsidRPr="002B1481" w14:paraId="39BDE717" w14:textId="77777777" w:rsidTr="009B108D">
        <w:tc>
          <w:tcPr>
            <w:tcW w:w="2263" w:type="dxa"/>
          </w:tcPr>
          <w:p w14:paraId="18063E47" w14:textId="77777777" w:rsidR="002B1481" w:rsidRPr="000A0BA2" w:rsidRDefault="002B1481" w:rsidP="00400C6C">
            <w:pPr>
              <w:rPr>
                <w:b/>
                <w:bCs/>
              </w:rPr>
            </w:pPr>
            <w:r w:rsidRPr="000A0BA2">
              <w:rPr>
                <w:b/>
                <w:bCs/>
              </w:rPr>
              <w:t>3. Schritt</w:t>
            </w:r>
          </w:p>
          <w:p w14:paraId="6D3BF678" w14:textId="389B835F" w:rsidR="002B1481" w:rsidRPr="002B1481" w:rsidRDefault="00B03527" w:rsidP="00400C6C">
            <w:r>
              <w:t>Der Nutzer klickt auf das Sprachmenü (Weltkugelsymbol</w:t>
            </w:r>
            <w:r>
              <w:t>)</w:t>
            </w:r>
          </w:p>
        </w:tc>
        <w:tc>
          <w:tcPr>
            <w:tcW w:w="1701" w:type="dxa"/>
          </w:tcPr>
          <w:p w14:paraId="306B5A2C" w14:textId="77777777" w:rsidR="002B1481" w:rsidRPr="002B1481" w:rsidRDefault="002B1481" w:rsidP="00400C6C"/>
        </w:tc>
        <w:tc>
          <w:tcPr>
            <w:tcW w:w="1843" w:type="dxa"/>
          </w:tcPr>
          <w:p w14:paraId="216F1823" w14:textId="77777777" w:rsidR="002B1481" w:rsidRPr="002B1481" w:rsidRDefault="002B1481" w:rsidP="00400C6C"/>
        </w:tc>
        <w:tc>
          <w:tcPr>
            <w:tcW w:w="1701" w:type="dxa"/>
          </w:tcPr>
          <w:p w14:paraId="3DFDBB80" w14:textId="77777777" w:rsidR="002B1481" w:rsidRPr="002B1481" w:rsidRDefault="002B1481" w:rsidP="00400C6C"/>
        </w:tc>
        <w:tc>
          <w:tcPr>
            <w:tcW w:w="1276" w:type="dxa"/>
          </w:tcPr>
          <w:p w14:paraId="4A0EED99" w14:textId="77777777" w:rsidR="002B1481" w:rsidRPr="002B1481" w:rsidRDefault="002B1481" w:rsidP="00400C6C"/>
        </w:tc>
      </w:tr>
      <w:tr w:rsidR="00B0620A" w:rsidRPr="002B1481" w14:paraId="0808808B" w14:textId="77777777" w:rsidTr="009B108D">
        <w:tc>
          <w:tcPr>
            <w:tcW w:w="2263" w:type="dxa"/>
          </w:tcPr>
          <w:p w14:paraId="330B065E" w14:textId="77777777" w:rsidR="002B1481" w:rsidRPr="000A0BA2" w:rsidRDefault="000A0BA2" w:rsidP="00400C6C">
            <w:pPr>
              <w:rPr>
                <w:b/>
                <w:bCs/>
              </w:rPr>
            </w:pPr>
            <w:r w:rsidRPr="000A0BA2">
              <w:rPr>
                <w:b/>
                <w:bCs/>
              </w:rPr>
              <w:t>4. Schritt</w:t>
            </w:r>
          </w:p>
          <w:p w14:paraId="45573565" w14:textId="26D0006F" w:rsidR="000A0BA2" w:rsidRPr="002B1481" w:rsidRDefault="00B03527" w:rsidP="00400C6C">
            <w:r>
              <w:t>Der Nutzer klickt auf „Deutsch</w:t>
            </w:r>
            <w:r>
              <w:t>“</w:t>
            </w:r>
          </w:p>
        </w:tc>
        <w:tc>
          <w:tcPr>
            <w:tcW w:w="1701" w:type="dxa"/>
          </w:tcPr>
          <w:p w14:paraId="3DA84DF1" w14:textId="77777777" w:rsidR="002B1481" w:rsidRPr="002B1481" w:rsidRDefault="002B1481" w:rsidP="00400C6C"/>
        </w:tc>
        <w:tc>
          <w:tcPr>
            <w:tcW w:w="1843" w:type="dxa"/>
          </w:tcPr>
          <w:p w14:paraId="7CC2DFC1" w14:textId="77777777" w:rsidR="002B1481" w:rsidRPr="002B1481" w:rsidRDefault="002B1481" w:rsidP="00400C6C"/>
        </w:tc>
        <w:tc>
          <w:tcPr>
            <w:tcW w:w="1701" w:type="dxa"/>
          </w:tcPr>
          <w:p w14:paraId="5B0EDAB5" w14:textId="77777777" w:rsidR="002B1481" w:rsidRPr="002B1481" w:rsidRDefault="002B1481" w:rsidP="00400C6C"/>
        </w:tc>
        <w:tc>
          <w:tcPr>
            <w:tcW w:w="1276" w:type="dxa"/>
          </w:tcPr>
          <w:p w14:paraId="63E94BA9" w14:textId="77777777" w:rsidR="002B1481" w:rsidRPr="002B1481" w:rsidRDefault="002B1481" w:rsidP="00400C6C"/>
        </w:tc>
      </w:tr>
      <w:tr w:rsidR="00B03527" w:rsidRPr="002B1481" w14:paraId="5FB66E51" w14:textId="77777777" w:rsidTr="009B108D">
        <w:tc>
          <w:tcPr>
            <w:tcW w:w="2263" w:type="dxa"/>
          </w:tcPr>
          <w:p w14:paraId="71DD129E" w14:textId="77777777" w:rsidR="00B03527" w:rsidRDefault="00B03527" w:rsidP="00400C6C">
            <w:pPr>
              <w:rPr>
                <w:b/>
                <w:bCs/>
              </w:rPr>
            </w:pPr>
            <w:r>
              <w:rPr>
                <w:b/>
                <w:bCs/>
              </w:rPr>
              <w:t>5. Schritt</w:t>
            </w:r>
          </w:p>
          <w:p w14:paraId="7EC021B4" w14:textId="5853F295" w:rsidR="00B03527" w:rsidRPr="000A0BA2" w:rsidRDefault="00B03527" w:rsidP="00400C6C">
            <w:pPr>
              <w:rPr>
                <w:b/>
                <w:bCs/>
              </w:rPr>
            </w:pPr>
            <w:r>
              <w:t>Der Nutzer wählt das Drop-Down Menü „Gemüse“ aus und klickt auf „Paprika</w:t>
            </w:r>
            <w:r w:rsidR="00BC3633">
              <w:t>“</w:t>
            </w:r>
          </w:p>
        </w:tc>
        <w:tc>
          <w:tcPr>
            <w:tcW w:w="1701" w:type="dxa"/>
          </w:tcPr>
          <w:p w14:paraId="2BD9E1FD" w14:textId="77777777" w:rsidR="00B03527" w:rsidRPr="002B1481" w:rsidRDefault="00B03527" w:rsidP="00400C6C"/>
        </w:tc>
        <w:tc>
          <w:tcPr>
            <w:tcW w:w="1843" w:type="dxa"/>
          </w:tcPr>
          <w:p w14:paraId="60BF7A74" w14:textId="77777777" w:rsidR="00B03527" w:rsidRPr="002B1481" w:rsidRDefault="00B03527" w:rsidP="00400C6C"/>
        </w:tc>
        <w:tc>
          <w:tcPr>
            <w:tcW w:w="1701" w:type="dxa"/>
          </w:tcPr>
          <w:p w14:paraId="2CC9A249" w14:textId="77777777" w:rsidR="00B03527" w:rsidRPr="002B1481" w:rsidRDefault="00B03527" w:rsidP="00400C6C"/>
        </w:tc>
        <w:tc>
          <w:tcPr>
            <w:tcW w:w="1276" w:type="dxa"/>
          </w:tcPr>
          <w:p w14:paraId="4E63A4CF" w14:textId="77777777" w:rsidR="00B03527" w:rsidRPr="002B1481" w:rsidRDefault="00B03527" w:rsidP="00400C6C"/>
        </w:tc>
      </w:tr>
      <w:tr w:rsidR="00B03527" w:rsidRPr="002B1481" w14:paraId="62FB8C0D" w14:textId="77777777" w:rsidTr="009B108D">
        <w:tc>
          <w:tcPr>
            <w:tcW w:w="2263" w:type="dxa"/>
          </w:tcPr>
          <w:p w14:paraId="5C430075" w14:textId="77777777" w:rsidR="00B03527" w:rsidRDefault="00B03527" w:rsidP="00400C6C">
            <w:pPr>
              <w:rPr>
                <w:b/>
                <w:bCs/>
              </w:rPr>
            </w:pPr>
            <w:r>
              <w:rPr>
                <w:b/>
                <w:bCs/>
              </w:rPr>
              <w:t>6. Schritt</w:t>
            </w:r>
          </w:p>
          <w:p w14:paraId="40AEDC79" w14:textId="2EFE9A50" w:rsidR="00BC3633" w:rsidRPr="000A0BA2" w:rsidRDefault="00BC3633" w:rsidP="00400C6C">
            <w:pPr>
              <w:rPr>
                <w:b/>
                <w:bCs/>
              </w:rPr>
            </w:pPr>
            <w:r>
              <w:t>Der Nutzer wählt das Drop-Down Menü „Gewürze“ aus und klickt auf „Oregano</w:t>
            </w:r>
            <w:r>
              <w:t>“</w:t>
            </w:r>
          </w:p>
        </w:tc>
        <w:tc>
          <w:tcPr>
            <w:tcW w:w="1701" w:type="dxa"/>
          </w:tcPr>
          <w:p w14:paraId="0F4CEA32" w14:textId="77777777" w:rsidR="00B03527" w:rsidRPr="002B1481" w:rsidRDefault="00B03527" w:rsidP="00400C6C"/>
        </w:tc>
        <w:tc>
          <w:tcPr>
            <w:tcW w:w="1843" w:type="dxa"/>
          </w:tcPr>
          <w:p w14:paraId="14C14AA5" w14:textId="77777777" w:rsidR="00B03527" w:rsidRPr="002B1481" w:rsidRDefault="00B03527" w:rsidP="00400C6C"/>
        </w:tc>
        <w:tc>
          <w:tcPr>
            <w:tcW w:w="1701" w:type="dxa"/>
          </w:tcPr>
          <w:p w14:paraId="5659648C" w14:textId="77777777" w:rsidR="00B03527" w:rsidRPr="002B1481" w:rsidRDefault="00B03527" w:rsidP="00400C6C"/>
        </w:tc>
        <w:tc>
          <w:tcPr>
            <w:tcW w:w="1276" w:type="dxa"/>
          </w:tcPr>
          <w:p w14:paraId="3E732913" w14:textId="77777777" w:rsidR="00B03527" w:rsidRPr="002B1481" w:rsidRDefault="00B03527" w:rsidP="00400C6C"/>
        </w:tc>
      </w:tr>
      <w:tr w:rsidR="00B03527" w:rsidRPr="002B1481" w14:paraId="7E43CC46" w14:textId="77777777" w:rsidTr="009B108D">
        <w:tc>
          <w:tcPr>
            <w:tcW w:w="2263" w:type="dxa"/>
          </w:tcPr>
          <w:p w14:paraId="4BF4709E" w14:textId="77777777" w:rsidR="00B03527" w:rsidRDefault="00B03527" w:rsidP="00400C6C">
            <w:pPr>
              <w:rPr>
                <w:b/>
                <w:bCs/>
              </w:rPr>
            </w:pPr>
            <w:r>
              <w:rPr>
                <w:b/>
                <w:bCs/>
              </w:rPr>
              <w:t>7. Schritt</w:t>
            </w:r>
          </w:p>
          <w:p w14:paraId="386BF86F" w14:textId="59613C4A" w:rsidR="009C303E" w:rsidRPr="009C303E" w:rsidRDefault="009C303E" w:rsidP="00400C6C">
            <w:r>
              <w:t>Der Nutzer klickt auf das Drop-Down-Menü für „Beilagen“ und wählt „Nudeln“ aus</w:t>
            </w:r>
          </w:p>
        </w:tc>
        <w:tc>
          <w:tcPr>
            <w:tcW w:w="1701" w:type="dxa"/>
          </w:tcPr>
          <w:p w14:paraId="21267C43" w14:textId="77777777" w:rsidR="00B03527" w:rsidRPr="002B1481" w:rsidRDefault="00B03527" w:rsidP="00400C6C"/>
        </w:tc>
        <w:tc>
          <w:tcPr>
            <w:tcW w:w="1843" w:type="dxa"/>
          </w:tcPr>
          <w:p w14:paraId="5C79EA2F" w14:textId="77777777" w:rsidR="00B03527" w:rsidRPr="002B1481" w:rsidRDefault="00B03527" w:rsidP="00400C6C"/>
        </w:tc>
        <w:tc>
          <w:tcPr>
            <w:tcW w:w="1701" w:type="dxa"/>
          </w:tcPr>
          <w:p w14:paraId="4C19F0BA" w14:textId="77777777" w:rsidR="00B03527" w:rsidRPr="002B1481" w:rsidRDefault="00B03527" w:rsidP="00400C6C"/>
        </w:tc>
        <w:tc>
          <w:tcPr>
            <w:tcW w:w="1276" w:type="dxa"/>
          </w:tcPr>
          <w:p w14:paraId="1A34FFBE" w14:textId="77777777" w:rsidR="00B03527" w:rsidRPr="002B1481" w:rsidRDefault="00B03527" w:rsidP="00400C6C"/>
        </w:tc>
      </w:tr>
      <w:tr w:rsidR="00B03527" w:rsidRPr="002B1481" w14:paraId="6A6403CB" w14:textId="77777777" w:rsidTr="009B108D">
        <w:tc>
          <w:tcPr>
            <w:tcW w:w="2263" w:type="dxa"/>
          </w:tcPr>
          <w:p w14:paraId="4678B9BF" w14:textId="77777777" w:rsidR="00B03527" w:rsidRDefault="00B03527" w:rsidP="00400C6C">
            <w:pPr>
              <w:rPr>
                <w:b/>
                <w:bCs/>
              </w:rPr>
            </w:pPr>
            <w:r>
              <w:rPr>
                <w:b/>
                <w:bCs/>
              </w:rPr>
              <w:t>8. Schritt</w:t>
            </w:r>
          </w:p>
          <w:p w14:paraId="6D83EB14" w14:textId="207ABFFC" w:rsidR="00D01CC1" w:rsidRPr="000A0BA2" w:rsidRDefault="00D01CC1" w:rsidP="00400C6C">
            <w:pPr>
              <w:rPr>
                <w:b/>
                <w:bCs/>
              </w:rPr>
            </w:pPr>
            <w:r>
              <w:t>Der Nutzer klickt auf die Taste „Rezepte suchen</w:t>
            </w:r>
          </w:p>
        </w:tc>
        <w:tc>
          <w:tcPr>
            <w:tcW w:w="1701" w:type="dxa"/>
          </w:tcPr>
          <w:p w14:paraId="78DE558C" w14:textId="77777777" w:rsidR="00B03527" w:rsidRPr="002B1481" w:rsidRDefault="00B03527" w:rsidP="00400C6C"/>
        </w:tc>
        <w:tc>
          <w:tcPr>
            <w:tcW w:w="1843" w:type="dxa"/>
          </w:tcPr>
          <w:p w14:paraId="0484E2A9" w14:textId="77777777" w:rsidR="00B03527" w:rsidRPr="002B1481" w:rsidRDefault="00B03527" w:rsidP="00400C6C"/>
        </w:tc>
        <w:tc>
          <w:tcPr>
            <w:tcW w:w="1701" w:type="dxa"/>
          </w:tcPr>
          <w:p w14:paraId="78F8182D" w14:textId="77777777" w:rsidR="00B03527" w:rsidRPr="002B1481" w:rsidRDefault="00B03527" w:rsidP="00400C6C"/>
        </w:tc>
        <w:tc>
          <w:tcPr>
            <w:tcW w:w="1276" w:type="dxa"/>
          </w:tcPr>
          <w:p w14:paraId="60C46BAF" w14:textId="77777777" w:rsidR="00B03527" w:rsidRPr="002B1481" w:rsidRDefault="00B03527" w:rsidP="00400C6C"/>
        </w:tc>
      </w:tr>
      <w:tr w:rsidR="00B03527" w:rsidRPr="002B1481" w14:paraId="6A07EF21" w14:textId="77777777" w:rsidTr="009B108D">
        <w:tc>
          <w:tcPr>
            <w:tcW w:w="2263" w:type="dxa"/>
          </w:tcPr>
          <w:p w14:paraId="77BD4480" w14:textId="77777777" w:rsidR="00B03527" w:rsidRDefault="00B03527" w:rsidP="00400C6C">
            <w:pPr>
              <w:rPr>
                <w:b/>
                <w:bCs/>
              </w:rPr>
            </w:pPr>
            <w:r>
              <w:rPr>
                <w:b/>
                <w:bCs/>
              </w:rPr>
              <w:t>9. Schritt</w:t>
            </w:r>
          </w:p>
          <w:p w14:paraId="5368507C" w14:textId="72A46EE0" w:rsidR="00D01CC1" w:rsidRPr="000A0BA2" w:rsidRDefault="00D01CC1" w:rsidP="00400C6C">
            <w:pPr>
              <w:rPr>
                <w:b/>
                <w:bCs/>
              </w:rPr>
            </w:pPr>
            <w:r>
              <w:t>Der Nutzer wählt „Nudelauflauf</w:t>
            </w:r>
            <w:r>
              <w:t>“</w:t>
            </w:r>
          </w:p>
        </w:tc>
        <w:tc>
          <w:tcPr>
            <w:tcW w:w="1701" w:type="dxa"/>
          </w:tcPr>
          <w:p w14:paraId="63E49536" w14:textId="77777777" w:rsidR="00B03527" w:rsidRPr="002B1481" w:rsidRDefault="00B03527" w:rsidP="00400C6C"/>
        </w:tc>
        <w:tc>
          <w:tcPr>
            <w:tcW w:w="1843" w:type="dxa"/>
          </w:tcPr>
          <w:p w14:paraId="533D3599" w14:textId="77777777" w:rsidR="00B03527" w:rsidRPr="002B1481" w:rsidRDefault="00B03527" w:rsidP="00400C6C"/>
        </w:tc>
        <w:tc>
          <w:tcPr>
            <w:tcW w:w="1701" w:type="dxa"/>
          </w:tcPr>
          <w:p w14:paraId="6E3E0785" w14:textId="77777777" w:rsidR="00B03527" w:rsidRPr="002B1481" w:rsidRDefault="00B03527" w:rsidP="00400C6C"/>
        </w:tc>
        <w:tc>
          <w:tcPr>
            <w:tcW w:w="1276" w:type="dxa"/>
          </w:tcPr>
          <w:p w14:paraId="5CB36A75" w14:textId="77777777" w:rsidR="00B03527" w:rsidRPr="002B1481" w:rsidRDefault="00B03527" w:rsidP="00400C6C"/>
        </w:tc>
      </w:tr>
      <w:tr w:rsidR="00B03527" w:rsidRPr="002B1481" w14:paraId="7AA44192" w14:textId="77777777" w:rsidTr="009B108D">
        <w:tc>
          <w:tcPr>
            <w:tcW w:w="2263" w:type="dxa"/>
          </w:tcPr>
          <w:p w14:paraId="49E71C2A" w14:textId="77777777" w:rsidR="00B03527" w:rsidRDefault="00B03527" w:rsidP="00400C6C">
            <w:pPr>
              <w:rPr>
                <w:b/>
                <w:bCs/>
              </w:rPr>
            </w:pPr>
            <w:r>
              <w:rPr>
                <w:b/>
                <w:bCs/>
              </w:rPr>
              <w:t>10. Schritt</w:t>
            </w:r>
          </w:p>
          <w:p w14:paraId="200E76B0" w14:textId="68CD51C5" w:rsidR="00D01CC1" w:rsidRPr="000A0BA2" w:rsidRDefault="00D01CC1" w:rsidP="00400C6C">
            <w:pPr>
              <w:rPr>
                <w:b/>
                <w:bCs/>
              </w:rPr>
            </w:pPr>
            <w:r>
              <w:lastRenderedPageBreak/>
              <w:t>Der Nutzer klickt auf „Kochansicht</w:t>
            </w:r>
            <w:r>
              <w:t>“</w:t>
            </w:r>
          </w:p>
        </w:tc>
        <w:tc>
          <w:tcPr>
            <w:tcW w:w="1701" w:type="dxa"/>
          </w:tcPr>
          <w:p w14:paraId="65EBFB3A" w14:textId="77777777" w:rsidR="00B03527" w:rsidRPr="002B1481" w:rsidRDefault="00B03527" w:rsidP="00400C6C"/>
        </w:tc>
        <w:tc>
          <w:tcPr>
            <w:tcW w:w="1843" w:type="dxa"/>
          </w:tcPr>
          <w:p w14:paraId="2911D03D" w14:textId="77777777" w:rsidR="00B03527" w:rsidRPr="002B1481" w:rsidRDefault="00B03527" w:rsidP="00400C6C"/>
        </w:tc>
        <w:tc>
          <w:tcPr>
            <w:tcW w:w="1701" w:type="dxa"/>
          </w:tcPr>
          <w:p w14:paraId="2B6E8AC7" w14:textId="77777777" w:rsidR="00B03527" w:rsidRPr="002B1481" w:rsidRDefault="00B03527" w:rsidP="00400C6C"/>
        </w:tc>
        <w:tc>
          <w:tcPr>
            <w:tcW w:w="1276" w:type="dxa"/>
          </w:tcPr>
          <w:p w14:paraId="4ACECD3C" w14:textId="77777777" w:rsidR="00B03527" w:rsidRPr="002B1481" w:rsidRDefault="00B03527" w:rsidP="00400C6C"/>
        </w:tc>
      </w:tr>
      <w:tr w:rsidR="00B03527" w:rsidRPr="002B1481" w14:paraId="78CC9B3B" w14:textId="77777777" w:rsidTr="009B108D">
        <w:tc>
          <w:tcPr>
            <w:tcW w:w="2263" w:type="dxa"/>
          </w:tcPr>
          <w:p w14:paraId="09AF2D82" w14:textId="77777777" w:rsidR="00B03527" w:rsidRDefault="00B03527" w:rsidP="00400C6C">
            <w:pPr>
              <w:rPr>
                <w:b/>
                <w:bCs/>
              </w:rPr>
            </w:pPr>
            <w:r>
              <w:rPr>
                <w:b/>
                <w:bCs/>
              </w:rPr>
              <w:t>11. Schritt</w:t>
            </w:r>
          </w:p>
          <w:p w14:paraId="17DE6E6C" w14:textId="207179C5" w:rsidR="00D01CC1" w:rsidRPr="000A0BA2" w:rsidRDefault="00D01CC1" w:rsidP="00400C6C">
            <w:pPr>
              <w:rPr>
                <w:b/>
                <w:bCs/>
              </w:rPr>
            </w:pPr>
            <w:r>
              <w:t>Der Nutzer klickt auf „Zur Hauptansicht wechseln</w:t>
            </w:r>
          </w:p>
        </w:tc>
        <w:tc>
          <w:tcPr>
            <w:tcW w:w="1701" w:type="dxa"/>
          </w:tcPr>
          <w:p w14:paraId="4B3EF1A9" w14:textId="77777777" w:rsidR="00B03527" w:rsidRPr="002B1481" w:rsidRDefault="00B03527" w:rsidP="00400C6C"/>
        </w:tc>
        <w:tc>
          <w:tcPr>
            <w:tcW w:w="1843" w:type="dxa"/>
          </w:tcPr>
          <w:p w14:paraId="48C9C4B9" w14:textId="77777777" w:rsidR="00B03527" w:rsidRPr="002B1481" w:rsidRDefault="00B03527" w:rsidP="00400C6C"/>
        </w:tc>
        <w:tc>
          <w:tcPr>
            <w:tcW w:w="1701" w:type="dxa"/>
          </w:tcPr>
          <w:p w14:paraId="7F8CCF5C" w14:textId="77777777" w:rsidR="00B03527" w:rsidRPr="002B1481" w:rsidRDefault="00B03527" w:rsidP="00400C6C"/>
        </w:tc>
        <w:tc>
          <w:tcPr>
            <w:tcW w:w="1276" w:type="dxa"/>
          </w:tcPr>
          <w:p w14:paraId="57FBFAAD" w14:textId="77777777" w:rsidR="00B03527" w:rsidRPr="002B1481" w:rsidRDefault="00B03527" w:rsidP="00400C6C"/>
        </w:tc>
      </w:tr>
      <w:tr w:rsidR="00B03527" w:rsidRPr="002B1481" w14:paraId="01A937FB" w14:textId="77777777" w:rsidTr="009B108D">
        <w:tc>
          <w:tcPr>
            <w:tcW w:w="2263" w:type="dxa"/>
          </w:tcPr>
          <w:p w14:paraId="4A1717FA" w14:textId="7D789A3C" w:rsidR="00B03527" w:rsidRPr="00D01CC1" w:rsidRDefault="00D01CC1" w:rsidP="00D01CC1">
            <w:pPr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  <w:r w:rsidR="00B03527" w:rsidRPr="00D01CC1">
              <w:rPr>
                <w:b/>
                <w:bCs/>
              </w:rPr>
              <w:t>Schritt</w:t>
            </w:r>
          </w:p>
          <w:p w14:paraId="31A8A48F" w14:textId="5CB5BBBC" w:rsidR="00D01CC1" w:rsidRPr="00D01CC1" w:rsidRDefault="00D01CC1" w:rsidP="00D01CC1">
            <w:pPr>
              <w:rPr>
                <w:b/>
                <w:bCs/>
              </w:rPr>
            </w:pPr>
            <w:r>
              <w:t>Der Nutzer beendet den Prozess, indem er auf „zur Rezeptauswahl“ drückt</w:t>
            </w:r>
          </w:p>
        </w:tc>
        <w:tc>
          <w:tcPr>
            <w:tcW w:w="1701" w:type="dxa"/>
          </w:tcPr>
          <w:p w14:paraId="2DBDBFD7" w14:textId="77777777" w:rsidR="00B03527" w:rsidRPr="002B1481" w:rsidRDefault="00B03527" w:rsidP="00400C6C"/>
        </w:tc>
        <w:tc>
          <w:tcPr>
            <w:tcW w:w="1843" w:type="dxa"/>
          </w:tcPr>
          <w:p w14:paraId="6375764B" w14:textId="77777777" w:rsidR="00B03527" w:rsidRPr="002B1481" w:rsidRDefault="00B03527" w:rsidP="00400C6C"/>
        </w:tc>
        <w:tc>
          <w:tcPr>
            <w:tcW w:w="1701" w:type="dxa"/>
          </w:tcPr>
          <w:p w14:paraId="2C47F742" w14:textId="77777777" w:rsidR="00B03527" w:rsidRPr="002B1481" w:rsidRDefault="00B03527" w:rsidP="00400C6C"/>
        </w:tc>
        <w:tc>
          <w:tcPr>
            <w:tcW w:w="1276" w:type="dxa"/>
          </w:tcPr>
          <w:p w14:paraId="5FE57AE9" w14:textId="77777777" w:rsidR="00B03527" w:rsidRPr="002B1481" w:rsidRDefault="00B03527" w:rsidP="00400C6C"/>
        </w:tc>
      </w:tr>
    </w:tbl>
    <w:p w14:paraId="10C3A50E" w14:textId="77777777" w:rsidR="002B1481" w:rsidRPr="002B1481" w:rsidRDefault="002B1481" w:rsidP="00400C6C"/>
    <w:p w14:paraId="09CE7FC9" w14:textId="6A6FBEC1" w:rsidR="00DF1B15" w:rsidRDefault="00E10557" w:rsidP="00DF1B15">
      <w:pPr>
        <w:pStyle w:val="Listenabsatz"/>
        <w:numPr>
          <w:ilvl w:val="0"/>
          <w:numId w:val="6"/>
        </w:numPr>
      </w:pPr>
      <w:r>
        <w:t xml:space="preserve">Walkthrough </w:t>
      </w:r>
      <w:r w:rsidR="00DF1B15">
        <w:t>dokumentieren</w:t>
      </w:r>
    </w:p>
    <w:p w14:paraId="5BF5DF22" w14:textId="77777777" w:rsidR="00DF1B15" w:rsidRPr="00DF1B15" w:rsidRDefault="00DF1B15" w:rsidP="00DF1B15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19"/>
        <w:gridCol w:w="5777"/>
      </w:tblGrid>
      <w:tr w:rsidR="00DF1B15" w14:paraId="0FFDC91D" w14:textId="77777777" w:rsidTr="00DF1B15">
        <w:tc>
          <w:tcPr>
            <w:tcW w:w="3103" w:type="dxa"/>
          </w:tcPr>
          <w:p w14:paraId="4488F865" w14:textId="76D29705" w:rsidR="00DF1B15" w:rsidRDefault="00DF1B15" w:rsidP="00DF1B15">
            <w:pPr>
              <w:pStyle w:val="Listenabsatz"/>
              <w:ind w:left="0"/>
            </w:pPr>
            <w:r>
              <w:t>Erfolg</w:t>
            </w:r>
            <w:r w:rsidR="003A5496">
              <w:t>e</w:t>
            </w:r>
          </w:p>
        </w:tc>
        <w:tc>
          <w:tcPr>
            <w:tcW w:w="10125" w:type="dxa"/>
          </w:tcPr>
          <w:p w14:paraId="55AE04DF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3DEA23DC" w14:textId="77777777" w:rsidTr="00DF1B15">
        <w:tc>
          <w:tcPr>
            <w:tcW w:w="3103" w:type="dxa"/>
          </w:tcPr>
          <w:p w14:paraId="161918CE" w14:textId="25DD7457" w:rsidR="00DF1B15" w:rsidRDefault="00DF1B15" w:rsidP="00DF1B15">
            <w:pPr>
              <w:pStyle w:val="Listenabsatz"/>
              <w:ind w:left="0"/>
            </w:pPr>
            <w:r>
              <w:t>Misserfolg</w:t>
            </w:r>
            <w:r w:rsidR="003A5496">
              <w:t>e</w:t>
            </w:r>
          </w:p>
        </w:tc>
        <w:tc>
          <w:tcPr>
            <w:tcW w:w="10125" w:type="dxa"/>
          </w:tcPr>
          <w:p w14:paraId="5BD9644F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77A4170C" w14:textId="77777777" w:rsidTr="00DF1B15">
        <w:tc>
          <w:tcPr>
            <w:tcW w:w="3103" w:type="dxa"/>
          </w:tcPr>
          <w:p w14:paraId="5A6E7DBF" w14:textId="5512957F" w:rsidR="00DF1B15" w:rsidRDefault="00DF1B15" w:rsidP="00DF1B15">
            <w:pPr>
              <w:pStyle w:val="Listenabsatz"/>
              <w:ind w:left="0"/>
            </w:pPr>
            <w:r>
              <w:t>Designvorschläge</w:t>
            </w:r>
          </w:p>
        </w:tc>
        <w:tc>
          <w:tcPr>
            <w:tcW w:w="10125" w:type="dxa"/>
          </w:tcPr>
          <w:p w14:paraId="5BDAE585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26F43A3C" w14:textId="77777777" w:rsidTr="00DF1B15">
        <w:tc>
          <w:tcPr>
            <w:tcW w:w="3103" w:type="dxa"/>
          </w:tcPr>
          <w:p w14:paraId="6D15319A" w14:textId="141ED368" w:rsidR="00DF1B15" w:rsidRDefault="00DF1B15" w:rsidP="00DF1B15">
            <w:pPr>
              <w:pStyle w:val="Listenabsatz"/>
              <w:ind w:left="0"/>
            </w:pPr>
            <w:r>
              <w:t>Annahmen über Benutzer</w:t>
            </w:r>
          </w:p>
        </w:tc>
        <w:tc>
          <w:tcPr>
            <w:tcW w:w="10125" w:type="dxa"/>
          </w:tcPr>
          <w:p w14:paraId="611CBFBA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4653825B" w14:textId="77777777" w:rsidTr="00DF1B15">
        <w:tc>
          <w:tcPr>
            <w:tcW w:w="3103" w:type="dxa"/>
          </w:tcPr>
          <w:p w14:paraId="026AC659" w14:textId="3DC4CFFD" w:rsidR="00DF1B15" w:rsidRDefault="00DF1B15" w:rsidP="00DF1B15">
            <w:pPr>
              <w:pStyle w:val="Listenabsatz"/>
              <w:ind w:left="0"/>
            </w:pPr>
            <w:r>
              <w:t>Kommentare zu den Aufgaben</w:t>
            </w:r>
          </w:p>
        </w:tc>
        <w:tc>
          <w:tcPr>
            <w:tcW w:w="10125" w:type="dxa"/>
          </w:tcPr>
          <w:p w14:paraId="554800CC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57FFD868" w14:textId="77777777" w:rsidTr="00DF1B15">
        <w:tc>
          <w:tcPr>
            <w:tcW w:w="3103" w:type="dxa"/>
          </w:tcPr>
          <w:p w14:paraId="0CBCAB4A" w14:textId="2882AF53" w:rsidR="00DF1B15" w:rsidRDefault="00DF1B15" w:rsidP="00DF1B15">
            <w:pPr>
              <w:pStyle w:val="Listenabsatz"/>
              <w:ind w:left="0"/>
            </w:pPr>
            <w:r>
              <w:t>Sonstiges</w:t>
            </w:r>
          </w:p>
        </w:tc>
        <w:tc>
          <w:tcPr>
            <w:tcW w:w="10125" w:type="dxa"/>
          </w:tcPr>
          <w:p w14:paraId="3D03DB46" w14:textId="77777777" w:rsidR="00DF1B15" w:rsidRDefault="00DF1B15" w:rsidP="00DF1B15">
            <w:pPr>
              <w:pStyle w:val="Listenabsatz"/>
              <w:ind w:left="0"/>
            </w:pPr>
          </w:p>
        </w:tc>
      </w:tr>
    </w:tbl>
    <w:p w14:paraId="52771AC8" w14:textId="3E4B4DC9" w:rsidR="00DF1B15" w:rsidRDefault="00DF1B15" w:rsidP="00DF1B15">
      <w:pPr>
        <w:pStyle w:val="Listenabsatz"/>
      </w:pPr>
    </w:p>
    <w:p w14:paraId="1BA3C3E6" w14:textId="77777777" w:rsidR="00C13057" w:rsidRDefault="00C13057" w:rsidP="00DF1B15">
      <w:pPr>
        <w:pStyle w:val="Listenabsatz"/>
        <w:ind w:left="0"/>
        <w:rPr>
          <w:b/>
          <w:bCs/>
        </w:rPr>
      </w:pPr>
    </w:p>
    <w:p w14:paraId="15EF3E1F" w14:textId="77777777" w:rsidR="00C13057" w:rsidRDefault="00C13057" w:rsidP="00DF1B15">
      <w:pPr>
        <w:pStyle w:val="Listenabsatz"/>
        <w:ind w:left="0"/>
        <w:rPr>
          <w:b/>
          <w:bCs/>
        </w:rPr>
      </w:pPr>
    </w:p>
    <w:p w14:paraId="69F3FDC5" w14:textId="31E48825" w:rsidR="00DF1B15" w:rsidRDefault="00DF1B15" w:rsidP="00DF1B15">
      <w:pPr>
        <w:pStyle w:val="Listenabsatz"/>
        <w:ind w:left="0"/>
        <w:rPr>
          <w:b/>
          <w:bCs/>
        </w:rPr>
      </w:pPr>
      <w:r>
        <w:rPr>
          <w:b/>
          <w:bCs/>
        </w:rPr>
        <w:t>Ergebnis:</w:t>
      </w:r>
    </w:p>
    <w:p w14:paraId="2747BA53" w14:textId="4CC85370" w:rsidR="00326AB1" w:rsidRDefault="00326AB1" w:rsidP="00DF1B15">
      <w:pPr>
        <w:pStyle w:val="Listenabsatz"/>
        <w:ind w:left="0"/>
      </w:pPr>
      <w:r>
        <w:t>Nach der Du</w:t>
      </w:r>
      <w:r w:rsidR="003A5496">
        <w:t>r</w:t>
      </w:r>
      <w:r>
        <w:t>chführung werden die Stärke</w:t>
      </w:r>
      <w:r w:rsidR="003A5496">
        <w:t>n</w:t>
      </w:r>
      <w:r>
        <w:t xml:space="preserve"> und Schwäche</w:t>
      </w:r>
      <w:r w:rsidR="003A5496">
        <w:t>n</w:t>
      </w:r>
      <w:r>
        <w:t xml:space="preserve"> de</w:t>
      </w:r>
      <w:r w:rsidR="003A5496">
        <w:t>s</w:t>
      </w:r>
      <w:r>
        <w:t xml:space="preserve"> Inter</w:t>
      </w:r>
      <w:r w:rsidR="004150A0">
        <w:t>face</w:t>
      </w:r>
      <w:r w:rsidR="00CD086C">
        <w:t xml:space="preserve"> bestimmt:</w:t>
      </w:r>
    </w:p>
    <w:p w14:paraId="3C35CC60" w14:textId="77777777" w:rsidR="003A5496" w:rsidRPr="00326AB1" w:rsidRDefault="003A5496" w:rsidP="00DF1B15">
      <w:pPr>
        <w:pStyle w:val="Listenabsatz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40"/>
        <w:gridCol w:w="4576"/>
      </w:tblGrid>
      <w:tr w:rsidR="00DF1B15" w14:paraId="23E01597" w14:textId="77777777" w:rsidTr="00DF1B15">
        <w:tc>
          <w:tcPr>
            <w:tcW w:w="6974" w:type="dxa"/>
            <w:vAlign w:val="center"/>
          </w:tcPr>
          <w:p w14:paraId="4604AC5B" w14:textId="598FB2BD" w:rsidR="00DF1B15" w:rsidRDefault="00DF1B15" w:rsidP="00DF1B15">
            <w:pPr>
              <w:pStyle w:val="Listenabsatz"/>
              <w:ind w:left="0"/>
              <w:jc w:val="center"/>
            </w:pPr>
            <w:r>
              <w:t>Stärke</w:t>
            </w:r>
            <w:r w:rsidR="003A5496">
              <w:t>n</w:t>
            </w:r>
          </w:p>
        </w:tc>
        <w:tc>
          <w:tcPr>
            <w:tcW w:w="6974" w:type="dxa"/>
            <w:vAlign w:val="center"/>
          </w:tcPr>
          <w:p w14:paraId="3C54FFA4" w14:textId="78C8DCB7" w:rsidR="00DF1B15" w:rsidRDefault="00DF1B15" w:rsidP="00DF1B15">
            <w:pPr>
              <w:pStyle w:val="Listenabsatz"/>
              <w:ind w:left="0"/>
              <w:jc w:val="center"/>
            </w:pPr>
            <w:r>
              <w:t>Schwäche</w:t>
            </w:r>
            <w:r w:rsidR="003A5496">
              <w:t>n</w:t>
            </w:r>
          </w:p>
        </w:tc>
      </w:tr>
      <w:tr w:rsidR="00DF1B15" w14:paraId="0623C3AF" w14:textId="77777777" w:rsidTr="00DF1B15">
        <w:tc>
          <w:tcPr>
            <w:tcW w:w="6974" w:type="dxa"/>
          </w:tcPr>
          <w:p w14:paraId="66A9019E" w14:textId="77777777" w:rsidR="00DF1B15" w:rsidRDefault="00DF1B15" w:rsidP="00DF1B15">
            <w:pPr>
              <w:pStyle w:val="Listenabsatz"/>
              <w:ind w:left="0"/>
            </w:pPr>
          </w:p>
        </w:tc>
        <w:tc>
          <w:tcPr>
            <w:tcW w:w="6974" w:type="dxa"/>
          </w:tcPr>
          <w:p w14:paraId="7CAFFA57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2080C73F" w14:textId="77777777" w:rsidTr="00DF1B15">
        <w:tc>
          <w:tcPr>
            <w:tcW w:w="6974" w:type="dxa"/>
          </w:tcPr>
          <w:p w14:paraId="2516CF97" w14:textId="77777777" w:rsidR="00DF1B15" w:rsidRDefault="00DF1B15" w:rsidP="00DF1B15">
            <w:pPr>
              <w:pStyle w:val="Listenabsatz"/>
              <w:ind w:left="0"/>
            </w:pPr>
          </w:p>
        </w:tc>
        <w:tc>
          <w:tcPr>
            <w:tcW w:w="6974" w:type="dxa"/>
          </w:tcPr>
          <w:p w14:paraId="7726A47A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7509AA85" w14:textId="77777777" w:rsidTr="00DF1B15">
        <w:tc>
          <w:tcPr>
            <w:tcW w:w="6974" w:type="dxa"/>
          </w:tcPr>
          <w:p w14:paraId="07687729" w14:textId="77777777" w:rsidR="00DF1B15" w:rsidRDefault="00DF1B15" w:rsidP="00DF1B15">
            <w:pPr>
              <w:pStyle w:val="Listenabsatz"/>
              <w:ind w:left="0"/>
            </w:pPr>
          </w:p>
        </w:tc>
        <w:tc>
          <w:tcPr>
            <w:tcW w:w="6974" w:type="dxa"/>
          </w:tcPr>
          <w:p w14:paraId="4DB00702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22948860" w14:textId="77777777" w:rsidTr="00DF1B15">
        <w:tc>
          <w:tcPr>
            <w:tcW w:w="6974" w:type="dxa"/>
          </w:tcPr>
          <w:p w14:paraId="0EDFA582" w14:textId="77777777" w:rsidR="00DF1B15" w:rsidRDefault="00DF1B15" w:rsidP="00DF1B15">
            <w:pPr>
              <w:pStyle w:val="Listenabsatz"/>
              <w:ind w:left="0"/>
            </w:pPr>
          </w:p>
        </w:tc>
        <w:tc>
          <w:tcPr>
            <w:tcW w:w="6974" w:type="dxa"/>
          </w:tcPr>
          <w:p w14:paraId="34DD2300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14C1A0E4" w14:textId="77777777" w:rsidTr="00DF1B15">
        <w:tc>
          <w:tcPr>
            <w:tcW w:w="6974" w:type="dxa"/>
          </w:tcPr>
          <w:p w14:paraId="37408864" w14:textId="77777777" w:rsidR="00DF1B15" w:rsidRDefault="00DF1B15" w:rsidP="00DF1B15">
            <w:pPr>
              <w:pStyle w:val="Listenabsatz"/>
              <w:ind w:left="0"/>
            </w:pPr>
          </w:p>
        </w:tc>
        <w:tc>
          <w:tcPr>
            <w:tcW w:w="6974" w:type="dxa"/>
          </w:tcPr>
          <w:p w14:paraId="41BD430A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018E0BCB" w14:textId="77777777" w:rsidTr="00DF1B15">
        <w:tc>
          <w:tcPr>
            <w:tcW w:w="6974" w:type="dxa"/>
          </w:tcPr>
          <w:p w14:paraId="6345FE87" w14:textId="77777777" w:rsidR="00DF1B15" w:rsidRDefault="00DF1B15" w:rsidP="00DF1B15">
            <w:pPr>
              <w:pStyle w:val="Listenabsatz"/>
              <w:ind w:left="0"/>
            </w:pPr>
          </w:p>
        </w:tc>
        <w:tc>
          <w:tcPr>
            <w:tcW w:w="6974" w:type="dxa"/>
          </w:tcPr>
          <w:p w14:paraId="0F4267A0" w14:textId="77777777" w:rsidR="00DF1B15" w:rsidRDefault="00DF1B15" w:rsidP="00DF1B15">
            <w:pPr>
              <w:pStyle w:val="Listenabsatz"/>
              <w:ind w:left="0"/>
            </w:pPr>
          </w:p>
        </w:tc>
      </w:tr>
      <w:tr w:rsidR="00DF1B15" w14:paraId="2C207F67" w14:textId="77777777" w:rsidTr="00DF1B15">
        <w:tc>
          <w:tcPr>
            <w:tcW w:w="6974" w:type="dxa"/>
          </w:tcPr>
          <w:p w14:paraId="416713BB" w14:textId="77777777" w:rsidR="00DF1B15" w:rsidRDefault="00DF1B15" w:rsidP="00DF1B15">
            <w:pPr>
              <w:pStyle w:val="Listenabsatz"/>
              <w:ind w:left="0"/>
            </w:pPr>
          </w:p>
        </w:tc>
        <w:tc>
          <w:tcPr>
            <w:tcW w:w="6974" w:type="dxa"/>
          </w:tcPr>
          <w:p w14:paraId="2A6CD47D" w14:textId="77777777" w:rsidR="00DF1B15" w:rsidRDefault="00DF1B15" w:rsidP="00DF1B15">
            <w:pPr>
              <w:pStyle w:val="Listenabsatz"/>
              <w:ind w:left="0"/>
            </w:pPr>
          </w:p>
        </w:tc>
      </w:tr>
    </w:tbl>
    <w:p w14:paraId="163CB159" w14:textId="77777777" w:rsidR="00DF1B15" w:rsidRPr="00DF1B15" w:rsidRDefault="00DF1B15" w:rsidP="00DF1B15">
      <w:pPr>
        <w:pStyle w:val="Listenabsatz"/>
        <w:ind w:left="0"/>
      </w:pPr>
    </w:p>
    <w:sectPr w:rsidR="00DF1B15" w:rsidRPr="00DF1B15" w:rsidSect="009B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FE9"/>
    <w:multiLevelType w:val="hybridMultilevel"/>
    <w:tmpl w:val="B6E624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0DE9"/>
    <w:multiLevelType w:val="hybridMultilevel"/>
    <w:tmpl w:val="B6E624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1372"/>
    <w:multiLevelType w:val="hybridMultilevel"/>
    <w:tmpl w:val="FD38FA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6859"/>
    <w:multiLevelType w:val="hybridMultilevel"/>
    <w:tmpl w:val="EE745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2693"/>
    <w:multiLevelType w:val="hybridMultilevel"/>
    <w:tmpl w:val="1974F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7183"/>
    <w:multiLevelType w:val="hybridMultilevel"/>
    <w:tmpl w:val="057E0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C1798A"/>
    <w:multiLevelType w:val="hybridMultilevel"/>
    <w:tmpl w:val="E8129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81F4F"/>
    <w:multiLevelType w:val="hybridMultilevel"/>
    <w:tmpl w:val="941C7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102A6"/>
    <w:multiLevelType w:val="hybridMultilevel"/>
    <w:tmpl w:val="6C988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270FC"/>
    <w:multiLevelType w:val="hybridMultilevel"/>
    <w:tmpl w:val="7DBAE1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42C9B"/>
    <w:multiLevelType w:val="hybridMultilevel"/>
    <w:tmpl w:val="B6E624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960A9"/>
    <w:multiLevelType w:val="hybridMultilevel"/>
    <w:tmpl w:val="1E004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56521"/>
    <w:multiLevelType w:val="hybridMultilevel"/>
    <w:tmpl w:val="8402C2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D"/>
    <w:rsid w:val="00000DA9"/>
    <w:rsid w:val="000602A5"/>
    <w:rsid w:val="000A0BA2"/>
    <w:rsid w:val="000C3AD2"/>
    <w:rsid w:val="001155FB"/>
    <w:rsid w:val="00164013"/>
    <w:rsid w:val="001E0532"/>
    <w:rsid w:val="00227538"/>
    <w:rsid w:val="00232E32"/>
    <w:rsid w:val="00277308"/>
    <w:rsid w:val="00281E08"/>
    <w:rsid w:val="002B1481"/>
    <w:rsid w:val="002D0823"/>
    <w:rsid w:val="00313F09"/>
    <w:rsid w:val="00326AB1"/>
    <w:rsid w:val="003401E0"/>
    <w:rsid w:val="00351287"/>
    <w:rsid w:val="003A5496"/>
    <w:rsid w:val="00400C6C"/>
    <w:rsid w:val="004150A0"/>
    <w:rsid w:val="00430495"/>
    <w:rsid w:val="00451DC5"/>
    <w:rsid w:val="00532BFF"/>
    <w:rsid w:val="005A3241"/>
    <w:rsid w:val="005C696A"/>
    <w:rsid w:val="00681B8D"/>
    <w:rsid w:val="006D2035"/>
    <w:rsid w:val="008104D2"/>
    <w:rsid w:val="0081173B"/>
    <w:rsid w:val="009518DC"/>
    <w:rsid w:val="009B108D"/>
    <w:rsid w:val="009C303E"/>
    <w:rsid w:val="00A43B90"/>
    <w:rsid w:val="00A50CFA"/>
    <w:rsid w:val="00AA1F5B"/>
    <w:rsid w:val="00B03527"/>
    <w:rsid w:val="00B0620A"/>
    <w:rsid w:val="00B372EA"/>
    <w:rsid w:val="00BC3633"/>
    <w:rsid w:val="00BF21DE"/>
    <w:rsid w:val="00C13057"/>
    <w:rsid w:val="00C92D82"/>
    <w:rsid w:val="00CA1871"/>
    <w:rsid w:val="00CD086C"/>
    <w:rsid w:val="00CE74C9"/>
    <w:rsid w:val="00D01CC1"/>
    <w:rsid w:val="00DC7252"/>
    <w:rsid w:val="00DF1B15"/>
    <w:rsid w:val="00E10557"/>
    <w:rsid w:val="00E75F8D"/>
    <w:rsid w:val="00E93BF6"/>
    <w:rsid w:val="00F34A26"/>
    <w:rsid w:val="00FC3F96"/>
    <w:rsid w:val="00F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180F"/>
  <w15:chartTrackingRefBased/>
  <w15:docId w15:val="{2C7E9C3B-3EEB-42BA-BCE8-8DAB3616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0823"/>
    <w:pPr>
      <w:ind w:left="720"/>
      <w:contextualSpacing/>
    </w:pPr>
  </w:style>
  <w:style w:type="table" w:styleId="Tabellenraster">
    <w:name w:val="Table Grid"/>
    <w:basedOn w:val="NormaleTabelle"/>
    <w:uiPriority w:val="39"/>
    <w:rsid w:val="002B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10C061E7C74348B35E2DAB3EE0C33F" ma:contentTypeVersion="9" ma:contentTypeDescription="Ein neues Dokument erstellen." ma:contentTypeScope="" ma:versionID="17582528380370370b7ff921532346c5">
  <xsd:schema xmlns:xsd="http://www.w3.org/2001/XMLSchema" xmlns:xs="http://www.w3.org/2001/XMLSchema" xmlns:p="http://schemas.microsoft.com/office/2006/metadata/properties" xmlns:ns2="e958955c-fd13-4b46-ac88-3ffff9dcd3e3" targetNamespace="http://schemas.microsoft.com/office/2006/metadata/properties" ma:root="true" ma:fieldsID="cac55302627468a85fe78102984ddf6e" ns2:_="">
    <xsd:import namespace="e958955c-fd13-4b46-ac88-3ffff9dcd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8955c-fd13-4b46-ac88-3ffff9dcd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DAEA8D-C1F9-4489-8BE5-5A8DD78F30E0}"/>
</file>

<file path=customXml/itemProps2.xml><?xml version="1.0" encoding="utf-8"?>
<ds:datastoreItem xmlns:ds="http://schemas.openxmlformats.org/officeDocument/2006/customXml" ds:itemID="{73A96102-6A2D-46A0-9C67-F90ED6E6F9BF}"/>
</file>

<file path=customXml/itemProps3.xml><?xml version="1.0" encoding="utf-8"?>
<ds:datastoreItem xmlns:ds="http://schemas.openxmlformats.org/officeDocument/2006/customXml" ds:itemID="{48803F17-E133-4E2C-973D-5DF87A783E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Syahreza Soelistio</dc:creator>
  <cp:keywords/>
  <dc:description/>
  <cp:lastModifiedBy>Laura Schönherr</cp:lastModifiedBy>
  <cp:revision>33</cp:revision>
  <dcterms:created xsi:type="dcterms:W3CDTF">2020-12-02T10:58:00Z</dcterms:created>
  <dcterms:modified xsi:type="dcterms:W3CDTF">2021-01-05T11:08:00Z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0x0101000D10C061E7C74348B35E2DAB3EE0C33F</vt:lpwstr>
  </property>
</Properties>
</file>