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Capslock QA, Part 2 Written Evaluation</w:t>
      </w:r>
    </w:p>
    <w:p>
      <w:pPr>
        <w:pStyle w:val="Author"/>
      </w:pPr>
      <w:r>
        <w:t xml:space="preserve">Denis Miano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part-2-written-evalu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Part 2, Written Evaluation</w:t>
      </w:r>
    </w:p>
    <w:p>
      <w:pPr>
        <w:pStyle w:val="FirstParagraph"/>
      </w:pPr>
      <w:r>
        <w:t xml:space="preserve">A note on voice before the questions. I'm writing this the way I'd write</w:t>
      </w:r>
      <w:r>
        <w:t xml:space="preserve"> </w:t>
      </w:r>
      <w:r>
        <w:t xml:space="preserve">a design doc for the team, not a sales pitch. Where I'm guessing I'll say</w:t>
      </w:r>
      <w:r>
        <w:t xml:space="preserve"> </w:t>
      </w:r>
      <w:r>
        <w:t xml:space="preserve">so; where I'm leaning on something I've shipped before I'll point at the</w:t>
      </w:r>
      <w:r>
        <w:t xml:space="preserve"> </w:t>
      </w:r>
      <w:r>
        <w:t xml:space="preserve">scar tissue.</w:t>
      </w:r>
    </w:p>
    <w:bookmarkStart w:id="9" w:name="Xeaa371bfbdbcfa83b9958a85dac13eeb638abea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Which scenarios I picked, and what I left out</w:t>
      </w:r>
    </w:p>
    <w:p>
      <w:pPr>
        <w:pStyle w:val="FirstParagraph"/>
      </w:pPr>
      <w:r>
        <w:t xml:space="preserve">I picked scenarios on three axes, in order of importance.</w:t>
      </w:r>
    </w:p>
    <w:p>
      <w:pPr>
        <w:pStyle w:val="BodyText"/>
      </w:pPr>
      <w:r>
        <w:t xml:space="preserve">First, every acceptance criterion gets at least one test. That's table</w:t>
      </w:r>
      <w:r>
        <w:t xml:space="preserve"> </w:t>
      </w:r>
      <w:r>
        <w:t xml:space="preserve">stakes. If the contract says "G3: empty list returns</w:t>
      </w:r>
      <w:r>
        <w:t xml:space="preserve"> </w:t>
      </w:r>
      <w:r>
        <w:rPr>
          <w:rStyle w:val="VerbatimChar"/>
        </w:rPr>
        <w:t xml:space="preserve">{data: []}</w:t>
      </w:r>
      <w:r>
        <w:t xml:space="preserve">", there</w:t>
      </w:r>
      <w:r>
        <w:t xml:space="preserve"> </w:t>
      </w:r>
      <w:r>
        <w:t xml:space="preserve">has to be a test that fails when that breaks. If a candidate skips that</w:t>
      </w:r>
      <w:r>
        <w:t xml:space="preserve"> </w:t>
      </w:r>
      <w:r>
        <w:t xml:space="preserve">to chase a clever edge case, they've missed the brief.</w:t>
      </w:r>
    </w:p>
    <w:p>
      <w:pPr>
        <w:pStyle w:val="BodyText"/>
      </w:pPr>
      <w:r>
        <w:t xml:space="preserve">Second, both sides of every boundary. Name length 2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30, not just</w:t>
      </w:r>
      <w:r>
        <w:t xml:space="preserve"> </w:t>
      </w:r>
      <w:r>
        <w:t xml:space="preserve">"too short". The most common silent regression I've shipped (and</w:t>
      </w:r>
      <w:r>
        <w:t xml:space="preserve"> </w:t>
      </w:r>
      <w:r>
        <w:t xml:space="preserve">inherited) is an off-by-one in payload validators where the lower bound</w:t>
      </w:r>
      <w:r>
        <w:t xml:space="preserve"> </w:t>
      </w:r>
      <w:r>
        <w:t xml:space="preserve">got attention and the upper bound didn't. Two array rows in a</w:t>
      </w:r>
      <w:r>
        <w:t xml:space="preserve"> </w:t>
      </w:r>
      <w:r>
        <w:t xml:space="preserve">DataProvider catches a whole class of bugs.</w:t>
      </w:r>
    </w:p>
    <w:p>
      <w:pPr>
        <w:pStyle w:val="BodyText"/>
      </w:pPr>
      <w:r>
        <w:t xml:space="preserve">Third, the asymmetric coercions get their own test.</w:t>
      </w:r>
      <w:r>
        <w:t xml:space="preserve"> </w:t>
      </w:r>
      <w:r>
        <w:rPr>
          <w:rStyle w:val="VerbatimChar"/>
        </w:rPr>
        <w:t xml:space="preserve">active: true</w:t>
      </w:r>
      <w:r>
        <w:t xml:space="preserve"> </w:t>
      </w:r>
      <w:r>
        <w:t xml:space="preserve">goes</w:t>
      </w:r>
      <w:r>
        <w:t xml:space="preserve"> </w:t>
      </w:r>
      <w:r>
        <w:t xml:space="preserve">in,</w:t>
      </w:r>
      <w:r>
        <w:t xml:space="preserve"> </w:t>
      </w:r>
      <w:r>
        <w:rPr>
          <w:rStyle w:val="VerbatimChar"/>
        </w:rPr>
        <w:t xml:space="preserve">active: 1</w:t>
      </w:r>
      <w:r>
        <w:t xml:space="preserve"> </w:t>
      </w:r>
      <w:r>
        <w:t xml:space="preserve">comes out. That's the contract, but it's also the exact</w:t>
      </w:r>
      <w:r>
        <w:t xml:space="preserve"> </w:t>
      </w:r>
      <w:r>
        <w:t xml:space="preserve">kind of behaviour that quietly breaks when someone refactors a serializer</w:t>
      </w:r>
      <w:r>
        <w:t xml:space="preserve"> </w:t>
      </w:r>
      <w:r>
        <w:t xml:space="preserve">and "fixes" the asymmetry. Promoting it to its own test method, instead</w:t>
      </w:r>
      <w:r>
        <w:t xml:space="preserve"> </w:t>
      </w:r>
      <w:r>
        <w:t xml:space="preserve">of folding it into the happy path, means the report points to the right</w:t>
      </w:r>
      <w:r>
        <w:t xml:space="preserve"> </w:t>
      </w:r>
      <w:r>
        <w:t xml:space="preserve">line when it breaks.</w:t>
      </w:r>
    </w:p>
    <w:p>
      <w:pPr>
        <w:pStyle w:val="BodyText"/>
      </w:pPr>
      <w:r>
        <w:t xml:space="preserve">What I left out, with reasons: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 and load.</w:t>
      </w:r>
      <w:r>
        <w:t xml:space="preserve"> </w:t>
      </w:r>
      <w:r>
        <w:t xml:space="preserve">Wrong tool. A Codeception suite that</w:t>
      </w:r>
      <w:r>
        <w:t xml:space="preserve"> </w:t>
      </w:r>
      <w:r>
        <w:t xml:space="preserve">occasionally measures latency teaches the team nothing useful and goes</w:t>
      </w:r>
      <w:r>
        <w:t xml:space="preserve"> </w:t>
      </w:r>
      <w:r>
        <w:t xml:space="preserve">red on flaky network days. k6 or Locust against a perf environment is</w:t>
      </w:r>
      <w:r>
        <w:t xml:space="preserve"> </w:t>
      </w:r>
      <w:r>
        <w:t xml:space="preserve">the right home.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 flows.</w:t>
      </w:r>
      <w:r>
        <w:t xml:space="preserve"> </w:t>
      </w:r>
      <w:r>
        <w:t xml:space="preserve">The contract specifies none. Tests written for "what</w:t>
      </w:r>
      <w:r>
        <w:t xml:space="preserve"> </w:t>
      </w:r>
      <w:r>
        <w:t xml:space="preserve">auth probably looks like" rot the day someone adds the real 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Pagination, filtering, sorting.</w:t>
      </w:r>
      <w:r>
        <w:t xml:space="preserve"> </w:t>
      </w:r>
      <w:r>
        <w:t xml:space="preserve">The endpoint accepts no query</w:t>
      </w:r>
      <w:r>
        <w:t xml:space="preserve"> </w:t>
      </w:r>
      <w:r>
        <w:t xml:space="preserve">parameters. Adding tests "just in case" trains the team to maintain</w:t>
      </w:r>
      <w:r>
        <w:t xml:space="preserve"> </w:t>
      </w:r>
      <w:r>
        <w:t xml:space="preserve">dead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Concurrent duplicate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mbId</w:t>
      </w:r>
      <w:r>
        <w:rPr>
          <w:b/>
          <w:bCs/>
        </w:rPr>
        <w:t xml:space="preserve"> </w:t>
      </w:r>
      <w:r>
        <w:rPr>
          <w:b/>
          <w:bCs/>
        </w:rPr>
        <w:t xml:space="preserve">race conditions.</w:t>
      </w:r>
      <w:r>
        <w:t xml:space="preserve"> </w:t>
      </w:r>
      <w:r>
        <w:t xml:space="preserve">Real test needs a real</w:t>
      </w:r>
      <w:r>
        <w:t xml:space="preserve"> </w:t>
      </w:r>
      <w:r>
        <w:t xml:space="preserve">database under contention. Belongs in an integration suite, not this</w:t>
      </w:r>
      <w:r>
        <w:t xml:space="preserve"> </w:t>
      </w:r>
      <w:r>
        <w:t xml:space="preserve">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Exact wording of error messages beyond P7.</w:t>
      </w:r>
      <w:r>
        <w:t xml:space="preserve"> </w:t>
      </w:r>
      <w:r>
        <w:t xml:space="preserve">Product copy churns. I</w:t>
      </w:r>
      <w:r>
        <w:t xml:space="preserve"> </w:t>
      </w:r>
      <w:r>
        <w:t xml:space="preserve">assert structural shape via</w:t>
      </w:r>
      <w:r>
        <w:t xml:space="preserve"> </w:t>
      </w:r>
      <w:r>
        <w:rPr>
          <w:rStyle w:val="VerbatimChar"/>
        </w:rPr>
        <w:t xml:space="preserve">error-schema.json</w:t>
      </w:r>
      <w:r>
        <w:t xml:space="preserve"> </w:t>
      </w:r>
      <w:r>
        <w:t xml:space="preserve">and substring presence</w:t>
      </w:r>
      <w:r>
        <w:t xml:space="preserve"> </w:t>
      </w:r>
      <w:r>
        <w:t xml:space="preserve">where the contract is explicit, and nothing more.</w:t>
      </w:r>
    </w:p>
    <w:bookmarkEnd w:id="9"/>
    <w:bookmarkStart w:id="10" w:name="Xac57b6746da2ab2a2218d64ee7b35d9fb7134bf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The abstractions and what they buy as the suite grows</w:t>
      </w:r>
    </w:p>
    <w:p>
      <w:pPr>
        <w:pStyle w:val="FirstParagraph"/>
      </w:pPr>
      <w:r>
        <w:t xml:space="preserve">There are five of them. I'll explain each in the order I'd build them on</w:t>
      </w:r>
      <w:r>
        <w:t xml:space="preserve"> </w:t>
      </w:r>
      <w:r>
        <w:t xml:space="preserve">a real project.</w:t>
      </w:r>
    </w:p>
    <w:p>
      <w:pPr>
        <w:pStyle w:val="BodyText"/>
      </w:pPr>
      <w:r>
        <w:rPr>
          <w:rStyle w:val="VerbatimChar"/>
        </w:rPr>
        <w:t xml:space="preserve">MediaBuyerFactory</w:t>
      </w:r>
      <w:r>
        <w:t xml:space="preserve"> </w:t>
      </w:r>
      <w:r>
        <w:t xml:space="preserve">is the most important one. Hard-coded JSON in test</w:t>
      </w:r>
      <w:r>
        <w:t xml:space="preserve"> </w:t>
      </w:r>
      <w:r>
        <w:t xml:space="preserve">methods is the single largest source of test rot I've seen. When the</w:t>
      </w:r>
      <w:r>
        <w:t xml:space="preserve"> </w:t>
      </w:r>
      <w:r>
        <w:t xml:space="preserve">schema adds a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field, you either touch one factory or you touch</w:t>
      </w:r>
      <w:r>
        <w:t xml:space="preserve"> </w:t>
      </w:r>
      <w:r>
        <w:t xml:space="preserve">every test. Negative tests get to express the deviation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MediaBuyerFactory::valid()-&gt;without('email')</w:t>
      </w:r>
      <w:r>
        <w:t xml:space="preserve">) instead of restating the</w:t>
      </w:r>
      <w:r>
        <w:t xml:space="preserve"> </w:t>
      </w:r>
      <w:r>
        <w:t xml:space="preserve">whole payload. At 80 tests this isn't optional. It's the difference</w:t>
      </w:r>
      <w:r>
        <w:t xml:space="preserve"> </w:t>
      </w:r>
      <w:r>
        <w:t xml:space="preserve">between a maintainable suite and one nobody wants to touch.</w:t>
      </w:r>
    </w:p>
    <w:p>
      <w:pPr>
        <w:pStyle w:val="BodyText"/>
      </w:pPr>
      <w:r>
        <w:rPr>
          <w:rStyle w:val="VerbatimChar"/>
        </w:rPr>
        <w:t xml:space="preserve">FieldGenerators</w:t>
      </w:r>
      <w:r>
        <w:t xml:space="preserve"> </w:t>
      </w:r>
      <w:r>
        <w:t xml:space="preserve">sits underneath the factory. Realistic data via Faker,</w:t>
      </w:r>
      <w:r>
        <w:t xml:space="preserve"> </w:t>
      </w:r>
      <w:r>
        <w:t xml:space="preserve">generated per field. Two things this buys you: tests aren't coupled to</w:t>
      </w:r>
      <w:r>
        <w:t xml:space="preserve"> </w:t>
      </w:r>
      <w:r>
        <w:t xml:space="preserve">specific literals, so an "email format changes" backend update doesn't</w:t>
      </w:r>
      <w:r>
        <w:t xml:space="preserve"> </w:t>
      </w:r>
      <w:r>
        <w:t xml:space="preserve">break 30 tests; and you can swap to seeded mode when you need</w:t>
      </w:r>
      <w:r>
        <w:t xml:space="preserve"> </w:t>
      </w:r>
      <w:r>
        <w:t xml:space="preserve">reproducible failures. Both come up within the first month of a real</w:t>
      </w:r>
      <w:r>
        <w:t xml:space="preserve"> </w:t>
      </w:r>
      <w:r>
        <w:t xml:space="preserve">suite.</w:t>
      </w:r>
    </w:p>
    <w:p>
      <w:pPr>
        <w:pStyle w:val="BodyText"/>
      </w:pPr>
      <w:r>
        <w:rPr>
          <w:rStyle w:val="VerbatimChar"/>
        </w:rPr>
        <w:t xml:space="preserve">ApiClient</w:t>
      </w:r>
      <w:r>
        <w:t xml:space="preserve"> </w:t>
      </w:r>
      <w:r>
        <w:t xml:space="preserve">helper is the seam. It owns the headers, the base URL, the</w:t>
      </w:r>
      <w:r>
        <w:t xml:space="preserve"> </w:t>
      </w:r>
      <w:r>
        <w:t xml:space="preserve">resource verbs. Tests never call</w:t>
      </w:r>
      <w:r>
        <w:t xml:space="preserve"> </w:t>
      </w:r>
      <w:r>
        <w:rPr>
          <w:rStyle w:val="VerbatimChar"/>
        </w:rPr>
        <w:t xml:space="preserve">sendPost</w:t>
      </w:r>
      <w:r>
        <w:t xml:space="preserve"> </w:t>
      </w:r>
      <w:r>
        <w:t xml:space="preserve">directly. The day you add</w:t>
      </w:r>
      <w:r>
        <w:t xml:space="preserve"> </w:t>
      </w:r>
      <w:r>
        <w:t xml:space="preserve">auth, retry, correlation IDs, or response logging, you touch one file.</w:t>
      </w:r>
      <w:r>
        <w:t xml:space="preserve"> </w:t>
      </w:r>
      <w:r>
        <w:t xml:space="preserve">Without this seam every cross-cutting concern becomes a search-and-replace</w:t>
      </w:r>
      <w:r>
        <w:t xml:space="preserve"> </w:t>
      </w:r>
      <w:r>
        <w:t xml:space="preserve">across the test files.</w:t>
      </w:r>
    </w:p>
    <w:p>
      <w:pPr>
        <w:pStyle w:val="BodyText"/>
      </w:pPr>
      <w:r>
        <w:rPr>
          <w:rStyle w:val="VerbatimChar"/>
        </w:rPr>
        <w:t xml:space="preserve">SchemaValidator</w:t>
      </w:r>
      <w:r>
        <w:t xml:space="preserve"> </w:t>
      </w:r>
      <w:r>
        <w:t xml:space="preserve">helper is the one-line wrapper around</w:t>
      </w:r>
      <w:r>
        <w:t xml:space="preserve"> </w:t>
      </w:r>
      <w:r>
        <w:rPr>
          <w:rStyle w:val="VerbatimChar"/>
        </w:rPr>
        <w:t xml:space="preserve">justinrainbow/json-schema</w:t>
      </w:r>
      <w:r>
        <w:t xml:space="preserve">. Schema lives in version control next to the</w:t>
      </w:r>
      <w:r>
        <w:t xml:space="preserve"> </w:t>
      </w:r>
      <w:r>
        <w:t xml:space="preserve">tests. Once it's there, your test methods stop checking individual field</w:t>
      </w:r>
      <w:r>
        <w:t xml:space="preserve"> </w:t>
      </w:r>
      <w:r>
        <w:t xml:space="preserve">presence and start checking behaviour. Test bodies shrink. The shape of</w:t>
      </w:r>
      <w:r>
        <w:t xml:space="preserve"> </w:t>
      </w:r>
      <w:r>
        <w:t xml:space="preserve">"valid" lives in JSON, where it belongs.</w:t>
      </w:r>
    </w:p>
    <w:p>
      <w:pPr>
        <w:pStyle w:val="BodyText"/>
      </w:pPr>
      <w:r>
        <w:rPr>
          <w:rStyle w:val="VerbatimChar"/>
        </w:rPr>
        <w:t xml:space="preserve">error-schema.json</w:t>
      </w:r>
      <w:r>
        <w:t xml:space="preserve"> </w:t>
      </w:r>
      <w:r>
        <w:t xml:space="preserve">is the abstraction most candidates miss. The 400</w:t>
      </w:r>
      <w:r>
        <w:t xml:space="preserve"> </w:t>
      </w:r>
      <w:r>
        <w:t xml:space="preserve">envelope is part of the contract surface. If the backend silently drops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array or renames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, a test that only checks the</w:t>
      </w:r>
      <w:r>
        <w:t xml:space="preserve"> </w:t>
      </w:r>
      <w:r>
        <w:t xml:space="preserve">status code passes. A schema check on the error body catches the</w:t>
      </w:r>
      <w:r>
        <w:t xml:space="preserve"> </w:t>
      </w:r>
      <w:r>
        <w:t xml:space="preserve">regression where it actually is.</w:t>
      </w:r>
    </w:p>
    <w:p>
      <w:pPr>
        <w:pStyle w:val="BodyText"/>
      </w:pPr>
      <w:r>
        <w:t xml:space="preserve">Two smaller things worth calling out. DataProviders for boundaries mean</w:t>
      </w:r>
      <w:r>
        <w:t xml:space="preserve"> </w:t>
      </w:r>
      <w:r>
        <w:t xml:space="preserve">a new edge case is one array row, not a new method, and each row shows</w:t>
      </w:r>
      <w:r>
        <w:t xml:space="preserve"> </w:t>
      </w:r>
      <w:r>
        <w:t xml:space="preserve">up as its own line in Allure and Qase. When row 4 fails you see</w:t>
      </w:r>
      <w:r>
        <w:t xml:space="preserve"> </w:t>
      </w:r>
      <w:r>
        <w:rPr>
          <w:i/>
          <w:iCs/>
        </w:rPr>
        <w:t xml:space="preserve">which</w:t>
      </w:r>
      <w:r>
        <w:t xml:space="preserve">.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env switch with</w:t>
      </w:r>
      <w:r>
        <w:t xml:space="preserve"> </w:t>
      </w:r>
      <w:r>
        <w:rPr>
          <w:rStyle w:val="VerbatimChar"/>
        </w:rPr>
        <w:t xml:space="preserve">skipIfBackendIsMock</w:t>
      </w:r>
      <w:r>
        <w:t xml:space="preserve"> </w:t>
      </w:r>
      <w:r>
        <w:t xml:space="preserve">lets the same</w:t>
      </w:r>
      <w:r>
        <w:t xml:space="preserve"> </w:t>
      </w:r>
      <w:r>
        <w:t xml:space="preserve">suite run against a contract mock (clean CI gate) and a real environment</w:t>
      </w:r>
      <w:r>
        <w:t xml:space="preserve"> </w:t>
      </w:r>
      <w:r>
        <w:t xml:space="preserve">(full assertions). Skips are named, reasoned, and disappear when the env</w:t>
      </w:r>
      <w:r>
        <w:t xml:space="preserve"> </w:t>
      </w:r>
      <w:r>
        <w:t xml:space="preserve">flips. The alternative is permanent</w:t>
      </w:r>
      <w:r>
        <w:t xml:space="preserve"> </w:t>
      </w:r>
      <w:r>
        <w:rPr>
          <w:rStyle w:val="VerbatimChar"/>
        </w:rPr>
        <w:t xml:space="preserve">@skip</w:t>
      </w:r>
      <w:r>
        <w:t xml:space="preserve"> </w:t>
      </w:r>
      <w:r>
        <w:t xml:space="preserve">tags that rot, or two</w:t>
      </w:r>
      <w:r>
        <w:t xml:space="preserve"> </w:t>
      </w:r>
      <w:r>
        <w:t xml:space="preserve">divergent suites. Both of which I've inherited and don't recommend.</w:t>
      </w:r>
    </w:p>
    <w:p>
      <w:pPr>
        <w:pStyle w:val="BodyText"/>
      </w:pPr>
      <w:r>
        <w:t xml:space="preserve">At 80 tests, the test methods should read almost exactly like they read</w:t>
      </w:r>
      <w:r>
        <w:t xml:space="preserve"> </w:t>
      </w:r>
      <w:r>
        <w:t xml:space="preserve">at 8. That's the test of a good abstraction. If you find yourself</w:t>
      </w:r>
      <w:r>
        <w:t xml:space="preserve"> </w:t>
      </w:r>
      <w:r>
        <w:t xml:space="preserve">explaining "yeah but you have to copy the boilerplate from here", the</w:t>
      </w:r>
      <w:r>
        <w:t xml:space="preserve"> </w:t>
      </w:r>
      <w:r>
        <w:t xml:space="preserve">abstraction failed.</w:t>
      </w:r>
    </w:p>
    <w:bookmarkEnd w:id="10"/>
    <w:bookmarkStart w:id="11" w:name="X6ce97306beed5f23b68dd68ad580acb91901724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Contract-drift detection</w:t>
      </w:r>
    </w:p>
    <w:p>
      <w:pPr>
        <w:pStyle w:val="FirstParagraph"/>
      </w:pPr>
      <w:r>
        <w:rPr>
          <w:rStyle w:val="VerbatimChar"/>
        </w:rPr>
        <w:t xml:space="preserve">mock/openapi.yaml</w:t>
      </w:r>
      <w:r>
        <w:t xml:space="preserve"> </w:t>
      </w:r>
      <w:r>
        <w:t xml:space="preserve">is the contract. Drift detection means making a</w:t>
      </w:r>
      <w:r>
        <w:t xml:space="preserve"> </w:t>
      </w:r>
      <w:r>
        <w:t xml:space="preserve">backend change that violates it fail before anyone runs this suite.</w:t>
      </w:r>
    </w:p>
    <w:p>
      <w:pPr>
        <w:pStyle w:val="BodyText"/>
      </w:pPr>
      <w:r>
        <w:t xml:space="preserve">The tooling I'd reach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repo owns the spec.</w:t>
      </w:r>
      <w:r>
        <w:t xml:space="preserve"> </w:t>
      </w:r>
      <w:r>
        <w:t xml:space="preserve">OpenAPI lives next to the controllers</w:t>
      </w:r>
      <w:r>
        <w:t xml:space="preserve"> </w:t>
      </w:r>
      <w:r>
        <w:t xml:space="preserve">and gets published as a build artifact on every merge to main.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openapi-diff</w:t>
      </w:r>
      <w:r>
        <w:rPr>
          <w:b/>
          <w:bCs/>
        </w:rPr>
        <w:t xml:space="preserve"> </w:t>
      </w:r>
      <w:r>
        <w:rPr>
          <w:b/>
          <w:bCs/>
        </w:rPr>
        <w:t xml:space="preserve">on a nightly cron</w:t>
      </w:r>
      <w:r>
        <w:t xml:space="preserve"> </w:t>
      </w:r>
      <w:r>
        <w:t xml:space="preserve">in the QA repo's CI. It compares</w:t>
      </w:r>
      <w:r>
        <w:t xml:space="preserve"> </w:t>
      </w:r>
      <w:r>
        <w:t xml:space="preserve">the latest published spec to the committed</w:t>
      </w:r>
      <w:r>
        <w:t xml:space="preserve"> </w:t>
      </w:r>
      <w:r>
        <w:rPr>
          <w:rStyle w:val="VerbatimChar"/>
        </w:rPr>
        <w:t xml:space="preserve">mock/openapi.yaml</w:t>
      </w:r>
      <w:r>
        <w:t xml:space="preserve"> </w:t>
      </w:r>
      <w:r>
        <w:t xml:space="preserve">and</w:t>
      </w:r>
      <w:r>
        <w:t xml:space="preserve"> </w:t>
      </w:r>
      <w:r>
        <w:t xml:space="preserve">opens an auto-PR titled</w:t>
      </w:r>
      <w:r>
        <w:t xml:space="preserve"> </w:t>
      </w:r>
      <w:r>
        <w:rPr>
          <w:i/>
          <w:iCs/>
        </w:rPr>
        <w:t xml:space="preserve">"Contract drift: &lt;summary&gt;"</w:t>
      </w:r>
      <w:r>
        <w:t xml:space="preserve"> </w:t>
      </w:r>
      <w:r>
        <w:t xml:space="preserve">with the diff</w:t>
      </w:r>
      <w:r>
        <w:t xml:space="preserve"> </w:t>
      </w:r>
      <w:r>
        <w:t xml:space="preserve">in the body.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Dredd</w:t>
      </w:r>
      <w:r>
        <w:t xml:space="preserve"> </w:t>
      </w:r>
      <w:r>
        <w:t xml:space="preserve">in the backend CI on every PR. Exercises the spec against</w:t>
      </w:r>
      <w:r>
        <w:t xml:space="preserve"> </w:t>
      </w:r>
      <w:r>
        <w:t xml:space="preserve">the service. Backend can't merge a controller change that contradicts</w:t>
      </w:r>
      <w:r>
        <w:t xml:space="preserve"> </w:t>
      </w:r>
      <w:r>
        <w:t xml:space="preserve">its own OpenAPI document.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Pact</w:t>
      </w:r>
      <w:r>
        <w:t xml:space="preserve"> </w:t>
      </w:r>
      <w:r>
        <w:t xml:space="preserve">for any consumer that talks to this API in production. The</w:t>
      </w:r>
      <w:r>
        <w:t xml:space="preserve"> </w:t>
      </w:r>
      <w:r>
        <w:t xml:space="preserve">consumer publishes its expectations; the provider verifies them in CI.</w:t>
      </w:r>
      <w:r>
        <w:t xml:space="preserve"> </w:t>
      </w:r>
      <w:r>
        <w:t xml:space="preserve">Catches the "we changed the field, nobody told the dashboard" class of</w:t>
      </w:r>
      <w:r>
        <w:t xml:space="preserve"> </w:t>
      </w:r>
      <w:r>
        <w:t xml:space="preserve">break, which is the one that always sneaks past code review because</w:t>
      </w:r>
      <w:r>
        <w:t xml:space="preserve"> </w:t>
      </w:r>
      <w:r>
        <w:t xml:space="preserve">the change looks harmless.</w:t>
      </w:r>
    </w:p>
    <w:p>
      <w:pPr>
        <w:pStyle w:val="FirstParagraph"/>
      </w:pPr>
      <w:r>
        <w:t xml:space="preserve">The process side matters as much as the tools. The drift PR has to land</w:t>
      </w:r>
      <w:r>
        <w:t xml:space="preserve"> </w:t>
      </w:r>
      <w:r>
        <w:t xml:space="preserve">in the QA repo with a checklist auto-generated from the diff (added</w:t>
      </w:r>
      <w:r>
        <w:t xml:space="preserve"> </w:t>
      </w:r>
      <w:r>
        <w:t xml:space="preserve">fields = new schema entry; removed fields = test deletions; changed</w:t>
      </w:r>
      <w:r>
        <w:t xml:space="preserve"> </w:t>
      </w:r>
      <w:r>
        <w:t xml:space="preserve">validation = DataProvider expansion). A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 </w:t>
      </w:r>
      <w:r>
        <w:t xml:space="preserve">rule on</w:t>
      </w:r>
      <w:r>
        <w:t xml:space="preserve"> </w:t>
      </w:r>
      <w:r>
        <w:rPr>
          <w:rStyle w:val="VerbatimChar"/>
        </w:rPr>
        <w:t xml:space="preserve">tests/schemas/</w:t>
      </w:r>
      <w:r>
        <w:t xml:space="preserve"> </w:t>
      </w:r>
      <w:r>
        <w:t xml:space="preserve">assigns a QA owner automatically. Test updates merge in</w:t>
      </w:r>
      <w:r>
        <w:t xml:space="preserve"> </w:t>
      </w:r>
      <w:r>
        <w:t xml:space="preserve">the same PR as the spec bump. Schemas and tests stay in lockstep.</w:t>
      </w:r>
    </w:p>
    <w:p>
      <w:pPr>
        <w:pStyle w:val="BodyText"/>
      </w:pPr>
      <w:r>
        <w:t xml:space="preserve">Breaking changes trip a</w:t>
      </w:r>
      <w:r>
        <w:t xml:space="preserve"> </w:t>
      </w:r>
      <w:r>
        <w:rPr>
          <w:rStyle w:val="VerbatimChar"/>
        </w:rPr>
        <w:t xml:space="preserve">schemas/v1/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schemas/v2/</w:t>
      </w:r>
      <w:r>
        <w:t xml:space="preserve"> </w:t>
      </w:r>
      <w:r>
        <w:t xml:space="preserve">split so the old</w:t>
      </w:r>
      <w:r>
        <w:t xml:space="preserve"> </w:t>
      </w:r>
      <w:r>
        <w:t xml:space="preserve">contract still has a regression net for existing clients.</w:t>
      </w:r>
    </w:p>
    <w:p>
      <w:pPr>
        <w:pStyle w:val="BodyText"/>
      </w:pPr>
      <w:r>
        <w:t xml:space="preserve">The pattern that's bitten me before: backend ships a "harmless" rename,</w:t>
      </w:r>
      <w:r>
        <w:t xml:space="preserve"> </w:t>
      </w:r>
      <w:r>
        <w:t xml:space="preserve">nobody updates the consumer, the dashboards quietly stop populating in</w:t>
      </w:r>
      <w:r>
        <w:t xml:space="preserve"> </w:t>
      </w:r>
      <w:r>
        <w:t xml:space="preserve">production. The fix is to make the spec the single mandatory artifact,</w:t>
      </w:r>
      <w:r>
        <w:t xml:space="preserve"> </w:t>
      </w:r>
      <w:r>
        <w:t xml:space="preserve">with mechanical detection on both sides.</w:t>
      </w:r>
    </w:p>
    <w:bookmarkEnd w:id="11"/>
    <w:bookmarkStart w:id="12" w:name="X1bc6423f7aad22001206de5b5e382c783cc48bf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Tools for generation, maintenance, flakiness, reporting</w:t>
      </w:r>
    </w:p>
    <w:p>
      <w:pPr>
        <w:pStyle w:val="FirstParagraph"/>
      </w:pPr>
      <w:r>
        <w:t xml:space="preserve">I'll answer the AI part of this honestly because I think it's the</w:t>
      </w:r>
      <w:r>
        <w:t xml:space="preserve"> </w:t>
      </w:r>
      <w:r>
        <w:t xml:space="preserve">differentiator. I use AI like a senior: limited, tactical, and never for</w:t>
      </w:r>
      <w:r>
        <w:t xml:space="preserve"> </w:t>
      </w:r>
      <w:r>
        <w:t xml:space="preserve">the things that need judgment. I'll be specific about where it earns its</w:t>
      </w:r>
      <w:r>
        <w:t xml:space="preserve"> </w:t>
      </w:r>
      <w:r>
        <w:t xml:space="preserve">keep and where I keep it out.</w:t>
      </w:r>
    </w:p>
    <w:p>
      <w:pPr>
        <w:pStyle w:val="BodyText"/>
      </w:pPr>
      <w:r>
        <w:rPr>
          <w:b/>
          <w:bCs/>
        </w:rPr>
        <w:t xml:space="preserve">Test generation.</w:t>
      </w:r>
      <w:r>
        <w:t xml:space="preserve"> </w:t>
      </w:r>
      <w:r>
        <w:t xml:space="preserve">The highest-leverage automation here isn't AI. It's</w:t>
      </w:r>
      <w:r>
        <w:t xml:space="preserve"> </w:t>
      </w:r>
      <w:r>
        <w:t xml:space="preserve">walking the OpenAPI spec and emitting DataProvider rows for boundary</w:t>
      </w:r>
      <w:r>
        <w:t xml:space="preserve"> </w:t>
      </w:r>
      <w:r>
        <w:t xml:space="preserve">cases. Either a small internal script or something like</w:t>
      </w:r>
      <w:r>
        <w:t xml:space="preserve"> </w:t>
      </w:r>
      <w:r>
        <w:rPr>
          <w:rStyle w:val="VerbatimChar"/>
        </w:rPr>
        <w:t xml:space="preserve">openapi-test-generator</w:t>
      </w:r>
      <w:r>
        <w:t xml:space="preserve">. Predictable, reviewable, no hallucinations.</w:t>
      </w:r>
    </w:p>
    <w:p>
      <w:pPr>
        <w:pStyle w:val="BodyText"/>
      </w:pPr>
      <w:r>
        <w:t xml:space="preserve">Where AI helps: turning a manual repro from a bug ticket into a Cest</w:t>
      </w:r>
      <w:r>
        <w:t xml:space="preserve"> </w:t>
      </w:r>
      <w:r>
        <w:t xml:space="preserve">skeleton, or converting an OpenAPI diff into a candidate set of new</w:t>
      </w:r>
      <w:r>
        <w:t xml:space="preserve"> </w:t>
      </w:r>
      <w:r>
        <w:t xml:space="preserve">DataProvider rows. Both are boilerplate-heavy and easy to review. I treat</w:t>
      </w:r>
      <w:r>
        <w:t xml:space="preserve"> </w:t>
      </w:r>
      <w:r>
        <w:t xml:space="preserve">the output like a junior engineer's first draft, reviewed line by line,</w:t>
      </w:r>
      <w:r>
        <w:t xml:space="preserve"> </w:t>
      </w:r>
      <w:r>
        <w:t xml:space="preserve">edited, then merged. The unreviewed AI-generated tests I've inherited</w:t>
      </w:r>
      <w:r>
        <w:t xml:space="preserve"> </w:t>
      </w:r>
      <w:r>
        <w:t xml:space="preserve">have been uniformly worse than hand-written ones (over-tested in obvious</w:t>
      </w:r>
      <w:r>
        <w:t xml:space="preserve"> </w:t>
      </w:r>
      <w:r>
        <w:t xml:space="preserve">places, missing in important ones), so I keep it on the boring side of</w:t>
      </w:r>
      <w:r>
        <w:t xml:space="preserve"> </w:t>
      </w:r>
      <w:r>
        <w:t xml:space="preserve">the work.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Lean on the factories and schemas described in Q2. The</w:t>
      </w:r>
      <w:r>
        <w:t xml:space="preserve"> </w:t>
      </w:r>
      <w:r>
        <w:t xml:space="preserve">biggest maintenance win on any suite I've owned is fewer literals in test</w:t>
      </w:r>
      <w:r>
        <w:t xml:space="preserve"> </w:t>
      </w:r>
      <w:r>
        <w:t xml:space="preserve">bodies. Every literal is a future maintenance event.</w:t>
      </w:r>
    </w:p>
    <w:p>
      <w:pPr>
        <w:pStyle w:val="BodyText"/>
      </w:pPr>
      <w:r>
        <w:rPr>
          <w:b/>
          <w:bCs/>
        </w:rPr>
        <w:t xml:space="preserve">Flakiness.</w:t>
      </w:r>
      <w:r>
        <w:t xml:space="preserve"> </w:t>
      </w:r>
      <w:r>
        <w:t xml:space="preserve">Three things matter, none of them AI: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@group flaky</w:t>
      </w:r>
      <w:r>
        <w:t xml:space="preserve"> </w:t>
      </w:r>
      <w:r>
        <w:t xml:space="preserve">quarantine that runs out of band and reports without</w:t>
      </w:r>
      <w:r>
        <w:t xml:space="preserve"> </w:t>
      </w:r>
      <w:r>
        <w:t xml:space="preserve">blocking the gate. Flakes left in the main run train the team to</w:t>
      </w:r>
      <w:r>
        <w:t xml:space="preserve"> </w:t>
      </w:r>
      <w:r>
        <w:t xml:space="preserve">ignore red, which is worse than the flake itself.</w:t>
      </w:r>
    </w:p>
    <w:p>
      <w:pPr>
        <w:pStyle w:val="Compact"/>
        <w:numPr>
          <w:ilvl w:val="0"/>
          <w:numId w:val="1003"/>
        </w:numPr>
      </w:pPr>
      <w:r>
        <w:t xml:space="preserve">A "flake rate" panel on the Allure trends page. Anything above 1%</w:t>
      </w:r>
      <w:r>
        <w:t xml:space="preserve"> </w:t>
      </w:r>
      <w:r>
        <w:t xml:space="preserve">gets triaged the same week.</w:t>
      </w:r>
    </w:p>
    <w:p>
      <w:pPr>
        <w:pStyle w:val="Compact"/>
        <w:numPr>
          <w:ilvl w:val="0"/>
          <w:numId w:val="1003"/>
        </w:numPr>
      </w:pPr>
      <w:r>
        <w:t xml:space="preserve">Deterministic data (seeded Faker, fixed time, idempotent fixtures)</w:t>
      </w:r>
      <w:r>
        <w:t xml:space="preserve"> </w:t>
      </w:r>
      <w:r>
        <w:t xml:space="preserve">eliminates a whole category of flakes before any tool gets reached</w:t>
      </w:r>
      <w:r>
        <w:t xml:space="preserve"> </w:t>
      </w:r>
      <w:r>
        <w:t xml:space="preserve">for.</w:t>
      </w:r>
    </w:p>
    <w:p>
      <w:pPr>
        <w:pStyle w:val="FirstParagraph"/>
      </w:pPr>
      <w:r>
        <w:t xml:space="preserve">Where AI does help: clustering the last week of failures into signatures</w:t>
      </w:r>
      <w:r>
        <w:t xml:space="preserve"> </w:t>
      </w:r>
      <w:r>
        <w:t xml:space="preserve">so triage starts with</w:t>
      </w:r>
      <w:r>
        <w:t xml:space="preserve"> </w:t>
      </w:r>
      <w:r>
        <w:rPr>
          <w:i/>
          <w:iCs/>
        </w:rPr>
        <w:t xml:space="preserve">"these three failures have the same root cause"</w:t>
      </w:r>
      <w:r>
        <w:t xml:space="preserve"> </w:t>
      </w:r>
      <w:r>
        <w:t xml:space="preserve">instead of opening 30 reports by hand. That's pattern-matching work, it's</w:t>
      </w:r>
      <w:r>
        <w:t xml:space="preserve"> </w:t>
      </w:r>
      <w:r>
        <w:t xml:space="preserve">auditable, and the worst case is a wrong grouping you re-open.</w:t>
      </w:r>
    </w:p>
    <w:p>
      <w:pPr>
        <w:pStyle w:val="BodyText"/>
      </w:pPr>
      <w:r>
        <w:rPr>
          <w:b/>
          <w:bCs/>
        </w:rPr>
        <w:t xml:space="preserve">Reporting.</w:t>
      </w:r>
      <w:r>
        <w:t xml:space="preserve"> </w:t>
      </w:r>
      <w:r>
        <w:t xml:space="preserve">Allure for the developer-facing report (history, trends,</w:t>
      </w:r>
      <w:r>
        <w:t xml:space="preserve"> </w:t>
      </w:r>
      <w:r>
        <w:t xml:space="preserve">attachments), Qase for the QA-team-facing case management and run</w:t>
      </w:r>
      <w:r>
        <w:t xml:space="preserve"> </w:t>
      </w:r>
      <w:r>
        <w:t xml:space="preserve">sign-off, and a thin Slack notifier that posts the run summary with a</w:t>
      </w:r>
      <w:r>
        <w:t xml:space="preserve"> </w:t>
      </w:r>
      <w:r>
        <w:t xml:space="preserve">link to the failing case. Three tools, three audiences. Trying to make</w:t>
      </w:r>
      <w:r>
        <w:t xml:space="preserve"> </w:t>
      </w:r>
      <w:r>
        <w:t xml:space="preserve">one tool serve all three has always ended in nobody using any of them.</w:t>
      </w:r>
    </w:p>
    <w:p>
      <w:pPr>
        <w:pStyle w:val="BodyText"/>
      </w:pPr>
      <w:r>
        <w:t xml:space="preserve">So: AI on the edges (boilerplate, triage clustering), humans on the</w:t>
      </w:r>
      <w:r>
        <w:t xml:space="preserve"> </w:t>
      </w:r>
      <w:r>
        <w:t xml:space="preserve">load-bearing decisions (what to test, how to abstract, what counts as</w:t>
      </w:r>
      <w:r>
        <w:t xml:space="preserve"> </w:t>
      </w:r>
      <w:r>
        <w:t xml:space="preserve">flake vs real). That's the senior version of using it.</w:t>
      </w:r>
    </w:p>
    <w:bookmarkEnd w:id="12"/>
    <w:bookmarkStart w:id="13" w:name="X651b460f2de10766f8db1b8b9c47a262926cdac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The hardest E2E automation problem I've owned</w:t>
      </w:r>
    </w:p>
    <w:p>
      <w:pPr>
        <w:pStyle w:val="FirstParagraph"/>
      </w:pPr>
      <w:r>
        <w:t xml:space="preserve">The recurring shape of the hardest problems I've owned: a suite that goes</w:t>
      </w:r>
      <w:r>
        <w:t xml:space="preserve"> </w:t>
      </w:r>
      <w:r>
        <w:t xml:space="preserve">red for reasons nobody trusts to be real. At Sulake, a release-blocking</w:t>
      </w:r>
      <w:r>
        <w:t xml:space="preserve"> </w:t>
      </w:r>
      <w:r>
        <w:t xml:space="preserve">suite of around 600 E2E tests had drifted into a 12% flake rate.</w:t>
      </w:r>
      <w:r>
        <w:t xml:space="preserve"> </w:t>
      </w:r>
      <w:r>
        <w:t xml:space="preserve">Engineers retried red runs until they went green. QA had stopped</w:t>
      </w:r>
      <w:r>
        <w:t xml:space="preserve"> </w:t>
      </w:r>
      <w:r>
        <w:t xml:space="preserve">triaging individual failures because the signal-to-noise had collapsed.</w:t>
      </w:r>
    </w:p>
    <w:p>
      <w:pPr>
        <w:pStyle w:val="BodyText"/>
      </w:pPr>
      <w:r>
        <w:t xml:space="preserve">The wrong fix was to ban retries and shame engineers. That would have</w:t>
      </w:r>
      <w:r>
        <w:t xml:space="preserve"> </w:t>
      </w:r>
      <w:r>
        <w:t xml:space="preserve">ground releases to a halt. The right fix was infrastructural.</w:t>
      </w:r>
    </w:p>
    <w:p>
      <w:pPr>
        <w:pStyle w:val="BodyText"/>
      </w:pPr>
      <w:r>
        <w:t xml:space="preserve">First I tagged every failure with its signature for two weeks before</w:t>
      </w:r>
      <w:r>
        <w:t xml:space="preserve"> </w:t>
      </w:r>
      <w:r>
        <w:t xml:space="preserve">touching anything. Real failures were a small minority. The rest</w:t>
      </w:r>
      <w:r>
        <w:t xml:space="preserve"> </w:t>
      </w:r>
      <w:r>
        <w:t xml:space="preserve">clustered into four root causes: shared test data races between parallel</w:t>
      </w:r>
      <w:r>
        <w:t xml:space="preserve"> </w:t>
      </w:r>
      <w:r>
        <w:t xml:space="preserve">workers, an auth token that expired mid-suite on long runs, a CDN</w:t>
      </w:r>
      <w:r>
        <w:t xml:space="preserve"> </w:t>
      </w:r>
      <w:r>
        <w:t xml:space="preserve">warm-up problem on first-deploy environments, and one genuinely</w:t>
      </w:r>
      <w:r>
        <w:t xml:space="preserve"> </w:t>
      </w:r>
      <w:r>
        <w:t xml:space="preserve">non-deterministic feature flag.</w:t>
      </w:r>
    </w:p>
    <w:p>
      <w:pPr>
        <w:pStyle w:val="BodyText"/>
      </w:pPr>
      <w:r>
        <w:t xml:space="preserve">Then I fixed the substrate, not the tests. Per-worker test data</w:t>
      </w:r>
      <w:r>
        <w:t xml:space="preserve"> </w:t>
      </w:r>
      <w:r>
        <w:t xml:space="preserve">namespaces killed the races. A token-refresh middleware in the HTTP</w:t>
      </w:r>
      <w:r>
        <w:t xml:space="preserve"> </w:t>
      </w:r>
      <w:r>
        <w:t xml:space="preserve">client killed the auth flakes. A CDN warm-up step in the CI job killed</w:t>
      </w:r>
      <w:r>
        <w:t xml:space="preserve"> </w:t>
      </w:r>
      <w:r>
        <w:t xml:space="preserve">the third. The feature flag got pinned in test environments.</w:t>
      </w:r>
    </w:p>
    <w:p>
      <w:pPr>
        <w:pStyle w:val="BodyText"/>
      </w:pPr>
      <w:r>
        <w:t xml:space="preserve">Anything still flaky after the substrate fixes went into a</w:t>
      </w:r>
      <w:r>
        <w:t xml:space="preserve"> </w:t>
      </w:r>
      <w:r>
        <w:rPr>
          <w:rStyle w:val="VerbatimChar"/>
        </w:rPr>
        <w:t xml:space="preserve">@group flaky</w:t>
      </w:r>
      <w:r>
        <w:t xml:space="preserve"> </w:t>
      </w:r>
      <w:r>
        <w:t xml:space="preserve">lane that ran nightly and reported without blocking. Visibility without</w:t>
      </w:r>
      <w:r>
        <w:t xml:space="preserve"> </w:t>
      </w:r>
      <w:r>
        <w:t xml:space="preserve">pain. And a red run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was made a stop-the-line event again,</w:t>
      </w:r>
      <w:r>
        <w:t xml:space="preserve"> </w:t>
      </w:r>
      <w:r>
        <w:t xml:space="preserve">because it now meant something.</w:t>
      </w:r>
    </w:p>
    <w:p>
      <w:pPr>
        <w:pStyle w:val="BodyText"/>
      </w:pPr>
      <w:r>
        <w:t xml:space="preserve">Flake rate dropped under 1% within a month.</w:t>
      </w:r>
    </w:p>
    <w:p>
      <w:pPr>
        <w:pStyle w:val="BodyText"/>
      </w:pPr>
      <w:r>
        <w:t xml:space="preserve">The lesson I carry: a flake is almost never a test problem. It's a</w:t>
      </w:r>
      <w:r>
        <w:t xml:space="preserve"> </w:t>
      </w:r>
      <w:r>
        <w:t xml:space="preserve">test-environment problem dressed up as one. Treat it that way and the</w:t>
      </w:r>
      <w:r>
        <w:t xml:space="preserve"> </w:t>
      </w:r>
      <w:r>
        <w:t xml:space="preserve">suite gets quieter on its own.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Capslock QA, Part 2 Written Evaluation</dc:title>
  <dc:creator>Denis Miano</dc:creator>
  <cp:keywords/>
  <dcterms:created xsi:type="dcterms:W3CDTF">2026-05-25T12:39:54Z</dcterms:created>
  <dcterms:modified xsi:type="dcterms:W3CDTF">2026-05-25T12:39:54Z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