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2882" w14:textId="77777777" w:rsidR="00701271" w:rsidRPr="00D1607D" w:rsidRDefault="00D1607D" w:rsidP="005A020D">
      <w:pPr>
        <w:spacing w:after="0" w:line="360" w:lineRule="auto"/>
        <w:rPr>
          <w:rFonts w:ascii="Arial" w:hAnsi="Arial" w:cs="Arial"/>
          <w:b/>
        </w:rPr>
      </w:pPr>
      <w:r w:rsidRPr="00D1607D">
        <w:rPr>
          <w:rFonts w:ascii="Arial" w:hAnsi="Arial" w:cs="Arial"/>
          <w:b/>
        </w:rPr>
        <w:t xml:space="preserve">BIOCHEMISTRY - ORAL TEST PREPARATION </w:t>
      </w:r>
    </w:p>
    <w:p w14:paraId="52B7B654" w14:textId="36A0EB71" w:rsidR="00701271" w:rsidRPr="005A020D" w:rsidRDefault="00D1607D" w:rsidP="005A020D">
      <w:pPr>
        <w:spacing w:after="0" w:line="360" w:lineRule="auto"/>
        <w:rPr>
          <w:rFonts w:ascii="Arial" w:hAnsi="Arial" w:cs="Arial"/>
          <w:bCs/>
          <w:color w:val="FF0000"/>
        </w:rPr>
      </w:pPr>
      <w:r w:rsidRPr="005A020D">
        <w:rPr>
          <w:rFonts w:ascii="Arial" w:hAnsi="Arial" w:cs="Arial"/>
          <w:bCs/>
          <w:color w:val="FF0000"/>
        </w:rPr>
        <w:t xml:space="preserve">Topic list &amp; </w:t>
      </w:r>
      <w:r w:rsidR="00746566" w:rsidRPr="005A020D">
        <w:rPr>
          <w:rFonts w:ascii="Arial" w:hAnsi="Arial" w:cs="Arial"/>
          <w:bCs/>
          <w:color w:val="FF0000"/>
        </w:rPr>
        <w:t>key evaluation points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780"/>
        <w:gridCol w:w="4675"/>
      </w:tblGrid>
      <w:tr w:rsidR="00701271" w:rsidRPr="005A020D" w14:paraId="022EAECF" w14:textId="77777777" w:rsidTr="00B2730F">
        <w:trPr>
          <w:tblHeader/>
        </w:trPr>
        <w:tc>
          <w:tcPr>
            <w:tcW w:w="895" w:type="dxa"/>
            <w:shd w:val="clear" w:color="auto" w:fill="2E75B5"/>
          </w:tcPr>
          <w:p w14:paraId="6CDA89B5" w14:textId="77777777" w:rsidR="00701271" w:rsidRPr="005A020D" w:rsidRDefault="00D1607D" w:rsidP="00B2730F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 w:rsidRPr="005A020D">
              <w:rPr>
                <w:rFonts w:ascii="Arial" w:hAnsi="Arial" w:cs="Arial"/>
                <w:bCs/>
                <w:color w:val="FFFFFF"/>
              </w:rPr>
              <w:t>Order</w:t>
            </w:r>
          </w:p>
        </w:tc>
        <w:tc>
          <w:tcPr>
            <w:tcW w:w="3780" w:type="dxa"/>
            <w:shd w:val="clear" w:color="auto" w:fill="2E75B5"/>
          </w:tcPr>
          <w:p w14:paraId="16E1D2C0" w14:textId="77777777" w:rsidR="00701271" w:rsidRPr="005A020D" w:rsidRDefault="00D1607D" w:rsidP="00B2730F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 w:rsidRPr="005A020D">
              <w:rPr>
                <w:rFonts w:ascii="Arial" w:hAnsi="Arial" w:cs="Arial"/>
                <w:bCs/>
                <w:color w:val="FFFFFF"/>
              </w:rPr>
              <w:t>Topic</w:t>
            </w:r>
          </w:p>
        </w:tc>
        <w:tc>
          <w:tcPr>
            <w:tcW w:w="4675" w:type="dxa"/>
            <w:shd w:val="clear" w:color="auto" w:fill="2E75B5"/>
          </w:tcPr>
          <w:p w14:paraId="705EDC19" w14:textId="77777777" w:rsidR="00701271" w:rsidRPr="005A020D" w:rsidRDefault="00D1607D" w:rsidP="00B2730F">
            <w:pPr>
              <w:spacing w:line="360" w:lineRule="auto"/>
              <w:jc w:val="center"/>
              <w:rPr>
                <w:rFonts w:ascii="Arial" w:hAnsi="Arial" w:cs="Arial"/>
                <w:bCs/>
                <w:color w:val="FFFFFF"/>
              </w:rPr>
            </w:pPr>
            <w:r w:rsidRPr="005A020D">
              <w:rPr>
                <w:rFonts w:ascii="Arial" w:hAnsi="Arial" w:cs="Arial"/>
                <w:bCs/>
                <w:color w:val="FFFFFF"/>
              </w:rPr>
              <w:t>Key evaluation points</w:t>
            </w:r>
          </w:p>
        </w:tc>
      </w:tr>
      <w:tr w:rsidR="00701271" w:rsidRPr="005A020D" w14:paraId="750C475E" w14:textId="77777777" w:rsidTr="005913E4">
        <w:tc>
          <w:tcPr>
            <w:tcW w:w="895" w:type="dxa"/>
          </w:tcPr>
          <w:p w14:paraId="53F4FB43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780" w:type="dxa"/>
          </w:tcPr>
          <w:p w14:paraId="78581ECB" w14:textId="74C642F9" w:rsidR="00701271" w:rsidRPr="005A020D" w:rsidRDefault="00436AA3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 important proportion of stroke is </w:t>
            </w:r>
            <w:r w:rsidR="00DE51A7">
              <w:rPr>
                <w:rFonts w:ascii="Arial" w:hAnsi="Arial" w:cs="Arial"/>
                <w:bCs/>
              </w:rPr>
              <w:t xml:space="preserve">caused by </w:t>
            </w:r>
            <w:r w:rsidR="0034579A">
              <w:rPr>
                <w:rFonts w:ascii="Arial" w:hAnsi="Arial" w:cs="Arial"/>
                <w:bCs/>
              </w:rPr>
              <w:t xml:space="preserve">blood clots. </w:t>
            </w:r>
            <w:r w:rsidR="00316504">
              <w:rPr>
                <w:rFonts w:ascii="Arial" w:hAnsi="Arial" w:cs="Arial"/>
                <w:bCs/>
              </w:rPr>
              <w:t xml:space="preserve">Describe the phenomenon, mechanism and </w:t>
            </w:r>
            <w:r w:rsidR="00547CE1">
              <w:rPr>
                <w:rFonts w:ascii="Arial" w:hAnsi="Arial" w:cs="Arial"/>
                <w:bCs/>
              </w:rPr>
              <w:t xml:space="preserve">intervention with respect to the </w:t>
            </w:r>
            <w:r w:rsidR="00DE51A7">
              <w:rPr>
                <w:rFonts w:ascii="Arial" w:hAnsi="Arial" w:cs="Arial"/>
                <w:bCs/>
              </w:rPr>
              <w:t>coagulation.</w:t>
            </w:r>
          </w:p>
        </w:tc>
        <w:tc>
          <w:tcPr>
            <w:tcW w:w="4675" w:type="dxa"/>
          </w:tcPr>
          <w:p w14:paraId="431CC8D7" w14:textId="77777777" w:rsidR="00C4442A" w:rsidRPr="00C4442A" w:rsidRDefault="00C4442A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Description of </w:t>
            </w:r>
            <w:r>
              <w:rPr>
                <w:rFonts w:ascii="Arial" w:hAnsi="Arial" w:cs="Arial"/>
                <w:bCs/>
                <w:color w:val="000000"/>
              </w:rPr>
              <w:t>stroke (1)</w:t>
            </w:r>
          </w:p>
          <w:p w14:paraId="67A24057" w14:textId="62B133CA" w:rsidR="00701271" w:rsidRPr="00691A1B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Description of </w:t>
            </w:r>
            <w:r w:rsidR="00C4442A">
              <w:rPr>
                <w:rFonts w:ascii="Arial" w:hAnsi="Arial" w:cs="Arial"/>
                <w:bCs/>
                <w:color w:val="000000"/>
              </w:rPr>
              <w:t>mechanism of blood coagulation</w:t>
            </w:r>
            <w:r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C4442A">
              <w:rPr>
                <w:rFonts w:ascii="Arial" w:hAnsi="Arial" w:cs="Arial"/>
                <w:bCs/>
                <w:color w:val="000000"/>
              </w:rPr>
              <w:t>2</w:t>
            </w:r>
            <w:r w:rsidRPr="005A020D">
              <w:rPr>
                <w:rFonts w:ascii="Arial" w:hAnsi="Arial" w:cs="Arial"/>
                <w:bCs/>
                <w:color w:val="000000"/>
              </w:rPr>
              <w:t xml:space="preserve">) </w:t>
            </w:r>
          </w:p>
          <w:p w14:paraId="568B2757" w14:textId="24890BEC" w:rsidR="00701271" w:rsidRPr="00691A1B" w:rsidRDefault="00AB44AD" w:rsidP="00E361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Describe the mechanism </w:t>
            </w:r>
            <w:r w:rsidR="008E73D3">
              <w:rPr>
                <w:rFonts w:ascii="Arial" w:hAnsi="Arial" w:cs="Arial"/>
                <w:bCs/>
                <w:color w:val="000000"/>
              </w:rPr>
              <w:t xml:space="preserve">of coagulation in stroke and intervention </w:t>
            </w:r>
            <w:r w:rsidR="00E05155" w:rsidRPr="00691A1B">
              <w:rPr>
                <w:rFonts w:ascii="Arial" w:hAnsi="Arial" w:cs="Arial"/>
                <w:bCs/>
                <w:color w:val="000000"/>
              </w:rPr>
              <w:t>(</w:t>
            </w:r>
            <w:r w:rsidR="00691A1B">
              <w:rPr>
                <w:rFonts w:ascii="Arial" w:hAnsi="Arial" w:cs="Arial"/>
                <w:bCs/>
                <w:color w:val="000000"/>
              </w:rPr>
              <w:t>3</w:t>
            </w:r>
            <w:r w:rsidR="00E05155" w:rsidRPr="00691A1B">
              <w:rPr>
                <w:rFonts w:ascii="Arial" w:hAnsi="Arial" w:cs="Arial"/>
                <w:bCs/>
                <w:color w:val="000000"/>
              </w:rPr>
              <w:t>)</w:t>
            </w:r>
            <w:r w:rsidR="00D1607D" w:rsidRPr="00691A1B">
              <w:rPr>
                <w:rFonts w:ascii="Arial" w:hAnsi="Arial" w:cs="Arial"/>
                <w:bCs/>
                <w:color w:val="000000"/>
              </w:rPr>
              <w:t xml:space="preserve"> </w:t>
            </w:r>
          </w:p>
          <w:p w14:paraId="149A0DB3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1A0C0CF9" w14:textId="77777777" w:rsidTr="005913E4">
        <w:tc>
          <w:tcPr>
            <w:tcW w:w="895" w:type="dxa"/>
          </w:tcPr>
          <w:p w14:paraId="731ADBF4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780" w:type="dxa"/>
          </w:tcPr>
          <w:p w14:paraId="687514C0" w14:textId="6421BDD9" w:rsidR="00701271" w:rsidRPr="005A020D" w:rsidRDefault="00482F87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 xml:space="preserve">Glucose is considered indispensable for the brain. From </w:t>
            </w:r>
            <w:r w:rsidR="00DE353C" w:rsidRPr="005A020D">
              <w:rPr>
                <w:rFonts w:ascii="Arial" w:hAnsi="Arial" w:cs="Arial"/>
                <w:bCs/>
              </w:rPr>
              <w:t>your</w:t>
            </w:r>
            <w:r w:rsidRPr="005A020D">
              <w:rPr>
                <w:rFonts w:ascii="Arial" w:hAnsi="Arial" w:cs="Arial"/>
                <w:bCs/>
              </w:rPr>
              <w:t xml:space="preserve"> biochemical perspective, please explain this phenomenon and predict some sequences i</w:t>
            </w:r>
            <w:r w:rsidR="005913E4">
              <w:rPr>
                <w:rFonts w:ascii="Arial" w:hAnsi="Arial" w:cs="Arial"/>
                <w:bCs/>
              </w:rPr>
              <w:t>n case</w:t>
            </w:r>
            <w:r w:rsidRPr="005A020D">
              <w:rPr>
                <w:rFonts w:ascii="Arial" w:hAnsi="Arial" w:cs="Arial"/>
                <w:bCs/>
              </w:rPr>
              <w:t xml:space="preserve"> </w:t>
            </w:r>
            <w:r w:rsidR="005913E4">
              <w:rPr>
                <w:rFonts w:ascii="Arial" w:hAnsi="Arial" w:cs="Arial"/>
                <w:bCs/>
              </w:rPr>
              <w:t>the supply of glucose is sub-optimal or even totally discrupted</w:t>
            </w:r>
            <w:r w:rsidRPr="005A020D">
              <w:rPr>
                <w:rFonts w:ascii="Arial" w:hAnsi="Arial" w:cs="Arial"/>
                <w:bCs/>
              </w:rPr>
              <w:t>.</w:t>
            </w:r>
            <w:r w:rsidR="005913E4">
              <w:rPr>
                <w:rFonts w:ascii="Arial" w:hAnsi="Arial" w:cs="Arial"/>
                <w:bCs/>
              </w:rPr>
              <w:t xml:space="preserve"> </w:t>
            </w:r>
            <w:r w:rsidRPr="005A020D">
              <w:rPr>
                <w:rFonts w:ascii="Arial" w:hAnsi="Arial" w:cs="Arial"/>
                <w:bCs/>
              </w:rPr>
              <w:t xml:space="preserve"> </w:t>
            </w:r>
            <w:r w:rsidR="00D1607D" w:rsidRPr="005A020D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675" w:type="dxa"/>
          </w:tcPr>
          <w:p w14:paraId="764CD875" w14:textId="4DC1BE1B" w:rsidR="00482F87" w:rsidRPr="005A020D" w:rsidRDefault="00482F87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Overview of energy sources used by different organs (2). </w:t>
            </w:r>
          </w:p>
          <w:p w14:paraId="6EAA065A" w14:textId="3A3D85BD" w:rsidR="00701271" w:rsidRPr="005A020D" w:rsidRDefault="00482F87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Biochemistry of the brain in energy metabolism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(2)</w:t>
            </w:r>
          </w:p>
          <w:p w14:paraId="4687A6DA" w14:textId="0569DA3C" w:rsidR="00701271" w:rsidRPr="005A020D" w:rsidRDefault="00482F87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The potential health issues of the brain 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(</w:t>
            </w:r>
            <w:r w:rsidRPr="005A020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5D18C35F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1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768818E9" w14:textId="77777777" w:rsidTr="005913E4">
        <w:tc>
          <w:tcPr>
            <w:tcW w:w="895" w:type="dxa"/>
          </w:tcPr>
          <w:p w14:paraId="5B5A70CA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780" w:type="dxa"/>
          </w:tcPr>
          <w:p w14:paraId="37A5E866" w14:textId="618741DD" w:rsidR="00701271" w:rsidRPr="005A020D" w:rsidRDefault="00912D29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Besides serving as an energy source, p</w:t>
            </w:r>
            <w:r w:rsidR="00D1607D" w:rsidRPr="005A020D">
              <w:rPr>
                <w:rFonts w:ascii="Arial" w:hAnsi="Arial" w:cs="Arial"/>
                <w:bCs/>
              </w:rPr>
              <w:t>olysaccharide</w:t>
            </w:r>
            <w:r w:rsidRPr="005A020D">
              <w:rPr>
                <w:rFonts w:ascii="Arial" w:hAnsi="Arial" w:cs="Arial"/>
                <w:bCs/>
              </w:rPr>
              <w:t xml:space="preserve">s participate in many </w:t>
            </w:r>
            <w:r w:rsidR="00CA451F" w:rsidRPr="005A020D">
              <w:rPr>
                <w:rFonts w:ascii="Arial" w:hAnsi="Arial" w:cs="Arial"/>
                <w:bCs/>
              </w:rPr>
              <w:t xml:space="preserve">biological </w:t>
            </w:r>
            <w:r w:rsidRPr="005A020D">
              <w:rPr>
                <w:rFonts w:ascii="Arial" w:hAnsi="Arial" w:cs="Arial"/>
                <w:bCs/>
              </w:rPr>
              <w:t>structure</w:t>
            </w:r>
            <w:r w:rsidR="00CA451F" w:rsidRPr="005A020D">
              <w:rPr>
                <w:rFonts w:ascii="Arial" w:hAnsi="Arial" w:cs="Arial"/>
                <w:bCs/>
              </w:rPr>
              <w:t>s</w:t>
            </w:r>
            <w:r w:rsidRPr="005A020D">
              <w:rPr>
                <w:rFonts w:ascii="Arial" w:hAnsi="Arial" w:cs="Arial"/>
                <w:bCs/>
              </w:rPr>
              <w:t xml:space="preserve">, and thus play many other roles. Please study the case of hyaluronic acid, as an example, to </w:t>
            </w:r>
            <w:r w:rsidR="00CA451F" w:rsidRPr="005A020D">
              <w:rPr>
                <w:rFonts w:ascii="Arial" w:hAnsi="Arial" w:cs="Arial"/>
                <w:bCs/>
              </w:rPr>
              <w:t>demonstrate</w:t>
            </w:r>
            <w:r w:rsidRPr="005A020D">
              <w:rPr>
                <w:rFonts w:ascii="Arial" w:hAnsi="Arial" w:cs="Arial"/>
                <w:bCs/>
              </w:rPr>
              <w:t xml:space="preserve"> these features of polysaccharides.</w:t>
            </w:r>
            <w:r w:rsidR="00D1607D" w:rsidRPr="005A020D">
              <w:rPr>
                <w:rFonts w:ascii="Arial" w:hAnsi="Arial" w:cs="Arial"/>
                <w:bCs/>
              </w:rPr>
              <w:t xml:space="preserve">    </w:t>
            </w:r>
          </w:p>
        </w:tc>
        <w:tc>
          <w:tcPr>
            <w:tcW w:w="4675" w:type="dxa"/>
          </w:tcPr>
          <w:p w14:paraId="10BA983D" w14:textId="77777777" w:rsidR="00CA451F" w:rsidRPr="005A020D" w:rsidRDefault="00CA451F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Description of polysaccharides: structure, source, classification (2).</w:t>
            </w:r>
          </w:p>
          <w:p w14:paraId="23DC9DBA" w14:textId="1AFF28F9" w:rsidR="00601F86" w:rsidRDefault="00CA451F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Hyaluronic acid: structure</w:t>
            </w:r>
            <w:r w:rsidR="00601F86">
              <w:rPr>
                <w:rFonts w:ascii="Arial" w:hAnsi="Arial" w:cs="Arial"/>
                <w:bCs/>
              </w:rPr>
              <w:t xml:space="preserve"> (1), sources (1) physiological</w:t>
            </w:r>
            <w:r w:rsidRPr="005A020D">
              <w:rPr>
                <w:rFonts w:ascii="Arial" w:hAnsi="Arial" w:cs="Arial"/>
                <w:bCs/>
              </w:rPr>
              <w:t xml:space="preserve"> role</w:t>
            </w:r>
            <w:r w:rsidR="000900FA" w:rsidRPr="005A020D">
              <w:rPr>
                <w:rFonts w:ascii="Arial" w:hAnsi="Arial" w:cs="Arial"/>
                <w:bCs/>
              </w:rPr>
              <w:t>s</w:t>
            </w:r>
            <w:r w:rsidR="00601F86">
              <w:rPr>
                <w:rFonts w:ascii="Arial" w:hAnsi="Arial" w:cs="Arial"/>
                <w:bCs/>
              </w:rPr>
              <w:t xml:space="preserve"> (1) &amp; applications (1)</w:t>
            </w:r>
          </w:p>
          <w:p w14:paraId="6C46E33A" w14:textId="54B77578" w:rsidR="00701271" w:rsidRPr="005A020D" w:rsidRDefault="000900FA" w:rsidP="00601F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 xml:space="preserve"> 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64CD3DE4" w14:textId="77777777" w:rsidTr="005913E4">
        <w:tc>
          <w:tcPr>
            <w:tcW w:w="895" w:type="dxa"/>
          </w:tcPr>
          <w:p w14:paraId="5E3091C3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780" w:type="dxa"/>
          </w:tcPr>
          <w:p w14:paraId="0F83ED80" w14:textId="424C52A7" w:rsidR="00701271" w:rsidRPr="005A020D" w:rsidRDefault="000900FA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The M</w:t>
            </w:r>
            <w:r w:rsidR="00D1607D" w:rsidRPr="005A020D">
              <w:rPr>
                <w:rFonts w:ascii="Arial" w:hAnsi="Arial" w:cs="Arial"/>
                <w:bCs/>
              </w:rPr>
              <w:t>acadamia nut</w:t>
            </w:r>
            <w:r w:rsidRPr="005A020D">
              <w:rPr>
                <w:rFonts w:ascii="Arial" w:hAnsi="Arial" w:cs="Arial"/>
                <w:bCs/>
              </w:rPr>
              <w:t xml:space="preserve"> is thought to be good for health, mainly due to its lipid profile</w:t>
            </w:r>
            <w:r w:rsidR="00D1607D" w:rsidRPr="005A020D">
              <w:rPr>
                <w:rFonts w:ascii="Arial" w:hAnsi="Arial" w:cs="Arial"/>
                <w:bCs/>
              </w:rPr>
              <w:t>.</w:t>
            </w:r>
            <w:r w:rsidRPr="005A020D">
              <w:rPr>
                <w:rFonts w:ascii="Arial" w:hAnsi="Arial" w:cs="Arial"/>
                <w:bCs/>
              </w:rPr>
              <w:t xml:space="preserve"> </w:t>
            </w:r>
            <w:r w:rsidR="004B67E7">
              <w:rPr>
                <w:rFonts w:ascii="Arial" w:hAnsi="Arial" w:cs="Arial"/>
                <w:bCs/>
              </w:rPr>
              <w:t>How</w:t>
            </w:r>
            <w:r w:rsidRPr="005A020D">
              <w:rPr>
                <w:rFonts w:ascii="Arial" w:hAnsi="Arial" w:cs="Arial"/>
                <w:bCs/>
              </w:rPr>
              <w:t xml:space="preserve"> could </w:t>
            </w:r>
            <w:r w:rsidR="004B67E7">
              <w:rPr>
                <w:rFonts w:ascii="Arial" w:hAnsi="Arial" w:cs="Arial"/>
                <w:bCs/>
              </w:rPr>
              <w:t>a</w:t>
            </w:r>
            <w:r w:rsidRPr="005A020D">
              <w:rPr>
                <w:rFonts w:ascii="Arial" w:hAnsi="Arial" w:cs="Arial"/>
                <w:bCs/>
              </w:rPr>
              <w:t xml:space="preserve"> lipid positive</w:t>
            </w:r>
            <w:r w:rsidR="004B67E7">
              <w:rPr>
                <w:rFonts w:ascii="Arial" w:hAnsi="Arial" w:cs="Arial"/>
                <w:bCs/>
              </w:rPr>
              <w:t>ly</w:t>
            </w:r>
            <w:r w:rsidRPr="005A020D">
              <w:rPr>
                <w:rFonts w:ascii="Arial" w:hAnsi="Arial" w:cs="Arial"/>
                <w:bCs/>
              </w:rPr>
              <w:t xml:space="preserve"> or negative</w:t>
            </w:r>
            <w:r w:rsidR="004B67E7">
              <w:rPr>
                <w:rFonts w:ascii="Arial" w:hAnsi="Arial" w:cs="Arial"/>
                <w:bCs/>
              </w:rPr>
              <w:t>ly</w:t>
            </w:r>
            <w:r w:rsidRPr="005A020D">
              <w:rPr>
                <w:rFonts w:ascii="Arial" w:hAnsi="Arial" w:cs="Arial"/>
                <w:bCs/>
              </w:rPr>
              <w:t xml:space="preserve"> impact on</w:t>
            </w:r>
            <w:r w:rsidR="00D1607D" w:rsidRPr="005A020D">
              <w:rPr>
                <w:rFonts w:ascii="Arial" w:hAnsi="Arial" w:cs="Arial"/>
                <w:bCs/>
              </w:rPr>
              <w:t xml:space="preserve"> </w:t>
            </w:r>
            <w:r w:rsidRPr="005A020D">
              <w:rPr>
                <w:rFonts w:ascii="Arial" w:hAnsi="Arial" w:cs="Arial"/>
                <w:bCs/>
              </w:rPr>
              <w:t>health</w:t>
            </w:r>
            <w:r w:rsidR="005913E4">
              <w:rPr>
                <w:rFonts w:ascii="Arial" w:hAnsi="Arial" w:cs="Arial"/>
                <w:bCs/>
              </w:rPr>
              <w:t>?</w:t>
            </w:r>
          </w:p>
        </w:tc>
        <w:tc>
          <w:tcPr>
            <w:tcW w:w="4675" w:type="dxa"/>
          </w:tcPr>
          <w:p w14:paraId="4FC6F99A" w14:textId="56A69C14" w:rsidR="000900FA" w:rsidRPr="005A020D" w:rsidRDefault="000900FA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List of prominent lipid components of the macadamia nut (1)</w:t>
            </w:r>
          </w:p>
          <w:p w14:paraId="1C05549A" w14:textId="66D36A8B" w:rsidR="00701271" w:rsidRPr="00601F86" w:rsidRDefault="000900FA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Impact of lipid </w:t>
            </w:r>
            <w:r w:rsidR="00601F86">
              <w:rPr>
                <w:rFonts w:ascii="Arial" w:hAnsi="Arial" w:cs="Arial"/>
                <w:bCs/>
                <w:color w:val="000000"/>
              </w:rPr>
              <w:t xml:space="preserve">types </w:t>
            </w:r>
            <w:r w:rsidRPr="005A020D">
              <w:rPr>
                <w:rFonts w:ascii="Arial" w:hAnsi="Arial" w:cs="Arial"/>
                <w:bCs/>
                <w:color w:val="000000"/>
              </w:rPr>
              <w:t>from food to the body (</w:t>
            </w:r>
            <w:r w:rsidR="00601F86">
              <w:rPr>
                <w:rFonts w:ascii="Arial" w:hAnsi="Arial" w:cs="Arial"/>
                <w:bCs/>
                <w:color w:val="000000"/>
              </w:rPr>
              <w:t>3</w:t>
            </w:r>
            <w:r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2C938106" w14:textId="5B01127B" w:rsidR="00601F86" w:rsidRPr="005A020D" w:rsidRDefault="00601F86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Potential impact of lipids from macadamia nut (2)</w:t>
            </w:r>
          </w:p>
          <w:p w14:paraId="138B5F21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498398A4" w14:textId="77777777" w:rsidTr="005913E4">
        <w:tc>
          <w:tcPr>
            <w:tcW w:w="895" w:type="dxa"/>
          </w:tcPr>
          <w:p w14:paraId="30CC49EB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lastRenderedPageBreak/>
              <w:t>5</w:t>
            </w:r>
          </w:p>
        </w:tc>
        <w:tc>
          <w:tcPr>
            <w:tcW w:w="3780" w:type="dxa"/>
          </w:tcPr>
          <w:p w14:paraId="283C7A0A" w14:textId="7AC38391" w:rsidR="00701271" w:rsidRPr="005A020D" w:rsidRDefault="00FA6622" w:rsidP="001C6BB6">
            <w:pPr>
              <w:pStyle w:val="Heading1"/>
              <w:shd w:val="clear" w:color="auto" w:fill="FFFFFF"/>
              <w:spacing w:before="0" w:after="0" w:line="360" w:lineRule="auto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>Influenza</w:t>
            </w:r>
            <w:r w:rsidR="00AA2838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 xml:space="preserve"> is </w:t>
            </w:r>
            <w:r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>a long-standing health concern</w:t>
            </w:r>
            <w:r w:rsidR="00101FBC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="00AA2838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 xml:space="preserve"> One severe disturbance caused by this infection is the cytokine storm, which is not frequently observed in other </w:t>
            </w:r>
            <w:r w:rsidR="006D10D6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>pathologies</w:t>
            </w:r>
            <w:r w:rsidR="00AA2838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 xml:space="preserve">. </w:t>
            </w:r>
            <w:r w:rsidR="00BD30A3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 xml:space="preserve">Please describe the </w:t>
            </w:r>
            <w:r w:rsidR="00101FBC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>situation</w:t>
            </w:r>
            <w:r w:rsidR="00BD30A3"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>, its components &amp; implications.</w:t>
            </w:r>
          </w:p>
        </w:tc>
        <w:tc>
          <w:tcPr>
            <w:tcW w:w="4675" w:type="dxa"/>
          </w:tcPr>
          <w:p w14:paraId="787AE643" w14:textId="53B92EA7" w:rsidR="00BD30A3" w:rsidRPr="00BD30A3" w:rsidRDefault="00BD30A3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Viral infection: mechanism, complications (1).</w:t>
            </w:r>
          </w:p>
          <w:p w14:paraId="332297EB" w14:textId="0FAB945E" w:rsidR="00701271" w:rsidRPr="005A020D" w:rsidRDefault="00BD30A3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Cytokines</w:t>
            </w:r>
            <w:r w:rsidR="003A2E15">
              <w:rPr>
                <w:rFonts w:ascii="Arial" w:hAnsi="Arial" w:cs="Arial"/>
                <w:bCs/>
                <w:color w:val="00000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</w:rPr>
              <w:t>nature, sources,</w:t>
            </w:r>
            <w:r w:rsidR="003A2E15">
              <w:rPr>
                <w:rFonts w:ascii="Arial" w:hAnsi="Arial" w:cs="Arial"/>
                <w:bCs/>
                <w:color w:val="000000"/>
              </w:rPr>
              <w:t xml:space="preserve"> roles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C76BFA">
              <w:rPr>
                <w:rFonts w:ascii="Arial" w:hAnsi="Arial" w:cs="Arial"/>
                <w:bCs/>
                <w:color w:val="000000"/>
              </w:rPr>
              <w:t>1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1E3827B6" w14:textId="77777777" w:rsidR="00721DFB" w:rsidRPr="00721DFB" w:rsidRDefault="00BD30A3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Cytokine storm: overview, key components, complications (</w:t>
            </w:r>
            <w:r w:rsidR="00721DFB">
              <w:rPr>
                <w:rFonts w:ascii="Arial" w:hAnsi="Arial" w:cs="Arial"/>
                <w:bCs/>
                <w:color w:val="000000"/>
              </w:rPr>
              <w:t>2</w:t>
            </w:r>
            <w:r>
              <w:rPr>
                <w:rFonts w:ascii="Arial" w:hAnsi="Arial" w:cs="Arial"/>
                <w:bCs/>
                <w:color w:val="000000"/>
              </w:rPr>
              <w:t>)</w:t>
            </w:r>
          </w:p>
          <w:p w14:paraId="512AD462" w14:textId="5781C86E" w:rsidR="00701271" w:rsidRPr="005A020D" w:rsidRDefault="008573AF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Differentiation of influenza virus</w:t>
            </w:r>
            <w:r w:rsidR="00E425A6">
              <w:rPr>
                <w:rFonts w:ascii="Arial" w:hAnsi="Arial" w:cs="Arial"/>
                <w:bCs/>
                <w:color w:val="000000"/>
              </w:rPr>
              <w:t>es</w:t>
            </w:r>
            <w:r w:rsidR="00C76BFA">
              <w:rPr>
                <w:rFonts w:ascii="Arial" w:hAnsi="Arial" w:cs="Arial"/>
                <w:bCs/>
                <w:color w:val="000000"/>
              </w:rPr>
              <w:t xml:space="preserve"> &amp; implications (2)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</w:t>
            </w:r>
          </w:p>
          <w:p w14:paraId="1F603951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71D04254" w14:textId="77777777" w:rsidTr="005913E4">
        <w:tc>
          <w:tcPr>
            <w:tcW w:w="895" w:type="dxa"/>
          </w:tcPr>
          <w:p w14:paraId="5883989A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  <w:highlight w:val="yellow"/>
              </w:rPr>
            </w:pPr>
            <w:r w:rsidRPr="005A020D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780" w:type="dxa"/>
          </w:tcPr>
          <w:p w14:paraId="4B8241A8" w14:textId="0F810E4E" w:rsidR="00701271" w:rsidRPr="005A020D" w:rsidRDefault="00D1607D" w:rsidP="005A020D">
            <w:pPr>
              <w:spacing w:line="360" w:lineRule="auto"/>
              <w:rPr>
                <w:rFonts w:ascii="Arial" w:hAnsi="Arial" w:cs="Arial"/>
                <w:bCs/>
                <w:highlight w:val="yellow"/>
              </w:rPr>
            </w:pPr>
            <w:r w:rsidRPr="005A020D">
              <w:rPr>
                <w:rFonts w:ascii="Arial" w:hAnsi="Arial" w:cs="Arial"/>
                <w:bCs/>
                <w:color w:val="2A2A2A"/>
              </w:rPr>
              <w:t xml:space="preserve">Gout disease </w:t>
            </w:r>
            <w:r w:rsidR="00393A7C" w:rsidRPr="005A020D">
              <w:rPr>
                <w:rFonts w:ascii="Arial" w:hAnsi="Arial" w:cs="Arial"/>
                <w:bCs/>
                <w:color w:val="2A2A2A"/>
              </w:rPr>
              <w:t xml:space="preserve">results from the sub-optimal </w:t>
            </w:r>
            <w:r w:rsidRPr="005A020D">
              <w:rPr>
                <w:rFonts w:ascii="Arial" w:hAnsi="Arial" w:cs="Arial"/>
                <w:bCs/>
                <w:color w:val="2A2A2A"/>
              </w:rPr>
              <w:t>metabolism of nucleic acids</w:t>
            </w:r>
            <w:r w:rsidR="00393A7C" w:rsidRPr="005A020D">
              <w:rPr>
                <w:rFonts w:ascii="Arial" w:hAnsi="Arial" w:cs="Arial"/>
                <w:bCs/>
                <w:color w:val="2A2A2A"/>
              </w:rPr>
              <w:t>.</w:t>
            </w:r>
            <w:r w:rsidRPr="005A020D">
              <w:rPr>
                <w:rFonts w:ascii="Arial" w:hAnsi="Arial" w:cs="Arial"/>
                <w:bCs/>
              </w:rPr>
              <w:t xml:space="preserve"> </w:t>
            </w:r>
            <w:r w:rsidR="00393A7C" w:rsidRPr="005A020D">
              <w:rPr>
                <w:rFonts w:ascii="Arial" w:hAnsi="Arial" w:cs="Arial"/>
                <w:bCs/>
              </w:rPr>
              <w:t>Is there a common lesson from the crystals of uric acid accumulated in joints &amp; kidney stones?</w:t>
            </w:r>
          </w:p>
        </w:tc>
        <w:tc>
          <w:tcPr>
            <w:tcW w:w="4675" w:type="dxa"/>
          </w:tcPr>
          <w:p w14:paraId="5F1DB195" w14:textId="00C29588" w:rsidR="00701271" w:rsidRPr="005A020D" w:rsidRDefault="00DE353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Nucleic acid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metabolism (2)</w:t>
            </w:r>
          </w:p>
          <w:p w14:paraId="11327C05" w14:textId="59B7F23F" w:rsidR="00701271" w:rsidRPr="005A020D" w:rsidRDefault="00DE353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The </w:t>
            </w:r>
            <w:r w:rsidR="00393A7C" w:rsidRPr="005A020D">
              <w:rPr>
                <w:rFonts w:ascii="Arial" w:hAnsi="Arial" w:cs="Arial"/>
                <w:bCs/>
                <w:color w:val="000000"/>
              </w:rPr>
              <w:t>key issues causing clinical symptoms of Gout disease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(1)</w:t>
            </w:r>
          </w:p>
          <w:p w14:paraId="58CC8BF4" w14:textId="4027E1CE" w:rsidR="00701271" w:rsidRPr="005A020D" w:rsidRDefault="00393A7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The formation of kidney stones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Pr="005A020D">
              <w:rPr>
                <w:rFonts w:ascii="Arial" w:hAnsi="Arial" w:cs="Arial"/>
                <w:bCs/>
                <w:color w:val="000000"/>
              </w:rPr>
              <w:t>1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3A21FC10" w14:textId="4ADC9958" w:rsidR="00701271" w:rsidRPr="005A020D" w:rsidRDefault="00393A7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The common lession from both pathogenesis &amp; intervention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(2)</w:t>
            </w:r>
          </w:p>
          <w:p w14:paraId="44CFC548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77C573A2" w14:textId="77777777" w:rsidTr="005913E4">
        <w:tc>
          <w:tcPr>
            <w:tcW w:w="895" w:type="dxa"/>
          </w:tcPr>
          <w:p w14:paraId="5D8D9549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780" w:type="dxa"/>
          </w:tcPr>
          <w:p w14:paraId="1BA50CA1" w14:textId="3B09148E" w:rsidR="00701271" w:rsidRPr="005A020D" w:rsidRDefault="00AA2838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Alcohol is </w:t>
            </w:r>
            <w:r w:rsidR="006D6100">
              <w:rPr>
                <w:rFonts w:ascii="Arial" w:hAnsi="Arial" w:cs="Arial"/>
                <w:bCs/>
              </w:rPr>
              <w:t>an</w:t>
            </w:r>
            <w:r>
              <w:rPr>
                <w:rFonts w:ascii="Arial" w:hAnsi="Arial" w:cs="Arial"/>
                <w:bCs/>
              </w:rPr>
              <w:t xml:space="preserve"> indispensible part of many cultures. However, </w:t>
            </w:r>
            <w:r w:rsidR="006D6100">
              <w:rPr>
                <w:rFonts w:ascii="Arial" w:hAnsi="Arial" w:cs="Arial"/>
                <w:bCs/>
              </w:rPr>
              <w:t xml:space="preserve">cases of methanol-induced toxicity have been recently reported. </w:t>
            </w:r>
            <w:r w:rsidR="00FB6D3C" w:rsidRPr="005A020D">
              <w:rPr>
                <w:rFonts w:ascii="Arial" w:hAnsi="Arial" w:cs="Arial"/>
                <w:bCs/>
              </w:rPr>
              <w:t xml:space="preserve">Please describe the </w:t>
            </w:r>
            <w:r>
              <w:rPr>
                <w:rFonts w:ascii="Arial" w:hAnsi="Arial" w:cs="Arial"/>
                <w:bCs/>
              </w:rPr>
              <w:t>situation and its</w:t>
            </w:r>
            <w:r w:rsidR="00FB6D3C" w:rsidRPr="005A020D">
              <w:rPr>
                <w:rFonts w:ascii="Arial" w:hAnsi="Arial" w:cs="Arial"/>
                <w:bCs/>
              </w:rPr>
              <w:t xml:space="preserve"> implications. </w:t>
            </w:r>
          </w:p>
        </w:tc>
        <w:tc>
          <w:tcPr>
            <w:tcW w:w="4675" w:type="dxa"/>
          </w:tcPr>
          <w:p w14:paraId="25E240AD" w14:textId="1B033D3A" w:rsidR="00701271" w:rsidRPr="005A020D" w:rsidRDefault="00FB6D3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Overview of </w:t>
            </w:r>
            <w:r w:rsidR="006D6100">
              <w:rPr>
                <w:rFonts w:ascii="Arial" w:hAnsi="Arial" w:cs="Arial"/>
                <w:bCs/>
                <w:color w:val="000000"/>
              </w:rPr>
              <w:t>ethanol &amp; methanol</w:t>
            </w:r>
            <w:r w:rsidRPr="005A020D">
              <w:rPr>
                <w:rFonts w:ascii="Arial" w:hAnsi="Arial" w:cs="Arial"/>
                <w:bCs/>
                <w:color w:val="000000"/>
              </w:rPr>
              <w:t xml:space="preserve"> metabolism</w:t>
            </w:r>
            <w:r w:rsidR="006D6100">
              <w:rPr>
                <w:rFonts w:ascii="Arial" w:hAnsi="Arial" w:cs="Arial"/>
                <w:bCs/>
                <w:color w:val="000000"/>
              </w:rPr>
              <w:t>s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Pr="005A020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73D7EB8F" w14:textId="0D905C72" w:rsidR="00701271" w:rsidRPr="005A020D" w:rsidRDefault="00AA2838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Negative</w:t>
            </w:r>
            <w:r w:rsidR="00FB6D3C" w:rsidRPr="005A020D">
              <w:rPr>
                <w:rFonts w:ascii="Arial" w:hAnsi="Arial" w:cs="Arial"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</w:rPr>
              <w:t xml:space="preserve">impact of </w:t>
            </w:r>
            <w:r w:rsidR="006D6100">
              <w:rPr>
                <w:rFonts w:ascii="Arial" w:hAnsi="Arial" w:cs="Arial"/>
                <w:bCs/>
                <w:color w:val="000000"/>
              </w:rPr>
              <w:t>these molecules</w:t>
            </w:r>
            <w:r>
              <w:rPr>
                <w:rFonts w:ascii="Arial" w:hAnsi="Arial" w:cs="Arial"/>
                <w:bCs/>
                <w:color w:val="000000"/>
              </w:rPr>
              <w:t xml:space="preserve"> on </w:t>
            </w:r>
            <w:r w:rsidR="006D6100">
              <w:rPr>
                <w:rFonts w:ascii="Arial" w:hAnsi="Arial" w:cs="Arial"/>
                <w:bCs/>
                <w:color w:val="000000"/>
              </w:rPr>
              <w:t>our body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(2)</w:t>
            </w:r>
          </w:p>
          <w:p w14:paraId="3D74CE6D" w14:textId="31DE1F6A" w:rsidR="00701271" w:rsidRPr="005A020D" w:rsidRDefault="00FB6D3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Clinical implications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Pr="005A020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452000A4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Questions: (4) </w:t>
            </w:r>
          </w:p>
        </w:tc>
      </w:tr>
      <w:tr w:rsidR="00701271" w:rsidRPr="005A020D" w14:paraId="17825714" w14:textId="77777777" w:rsidTr="005913E4">
        <w:tc>
          <w:tcPr>
            <w:tcW w:w="895" w:type="dxa"/>
          </w:tcPr>
          <w:p w14:paraId="6CF208CE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780" w:type="dxa"/>
          </w:tcPr>
          <w:p w14:paraId="1C48C9E3" w14:textId="78A1E045" w:rsidR="00701271" w:rsidRPr="005A020D" w:rsidRDefault="00181BE6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 xml:space="preserve">Bone </w:t>
            </w:r>
            <w:r w:rsidR="00674DB7">
              <w:rPr>
                <w:rFonts w:ascii="Arial" w:hAnsi="Arial" w:cs="Arial"/>
                <w:bCs/>
              </w:rPr>
              <w:t xml:space="preserve">formation </w:t>
            </w:r>
            <w:r w:rsidR="00E8254A">
              <w:rPr>
                <w:rFonts w:ascii="Arial" w:hAnsi="Arial" w:cs="Arial"/>
                <w:bCs/>
              </w:rPr>
              <w:t>is regulated strongly by histone acetylation</w:t>
            </w:r>
            <w:r w:rsidR="00D1607D" w:rsidRPr="005A020D">
              <w:rPr>
                <w:rFonts w:ascii="Arial" w:hAnsi="Arial" w:cs="Arial"/>
                <w:bCs/>
              </w:rPr>
              <w:t xml:space="preserve">. </w:t>
            </w:r>
            <w:r w:rsidRPr="005A020D">
              <w:rPr>
                <w:rFonts w:ascii="Arial" w:hAnsi="Arial" w:cs="Arial"/>
                <w:bCs/>
              </w:rPr>
              <w:t xml:space="preserve">Please describe the </w:t>
            </w:r>
            <w:r w:rsidR="00E8254A">
              <w:rPr>
                <w:rFonts w:ascii="Arial" w:hAnsi="Arial" w:cs="Arial"/>
                <w:bCs/>
              </w:rPr>
              <w:t xml:space="preserve">molecular mechanism and </w:t>
            </w:r>
            <w:r w:rsidRPr="005A020D">
              <w:rPr>
                <w:rFonts w:ascii="Arial" w:hAnsi="Arial" w:cs="Arial"/>
                <w:bCs/>
              </w:rPr>
              <w:t>biochemical aspect of this relationship</w:t>
            </w:r>
            <w:r w:rsidR="00C7305B">
              <w:rPr>
                <w:rFonts w:ascii="Arial" w:hAnsi="Arial" w:cs="Arial"/>
                <w:bCs/>
              </w:rPr>
              <w:t xml:space="preserve"> &amp; the implication</w:t>
            </w:r>
            <w:r w:rsidRPr="005A020D">
              <w:rPr>
                <w:rFonts w:ascii="Arial" w:hAnsi="Arial" w:cs="Arial"/>
                <w:bCs/>
              </w:rPr>
              <w:t>.</w:t>
            </w:r>
            <w:r w:rsidR="00D1607D" w:rsidRPr="005A020D">
              <w:rPr>
                <w:rFonts w:ascii="Arial" w:hAnsi="Arial" w:cs="Arial"/>
                <w:bCs/>
              </w:rPr>
              <w:t xml:space="preserve">   </w:t>
            </w:r>
          </w:p>
        </w:tc>
        <w:tc>
          <w:tcPr>
            <w:tcW w:w="4675" w:type="dxa"/>
          </w:tcPr>
          <w:p w14:paraId="74A557E7" w14:textId="7BE81D97" w:rsidR="00181BE6" w:rsidRPr="005A020D" w:rsidRDefault="00A07CB8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Histone acetylation</w:t>
            </w:r>
            <w:r w:rsidR="00181BE6" w:rsidRPr="005A020D">
              <w:rPr>
                <w:rFonts w:ascii="Arial" w:hAnsi="Arial" w:cs="Arial"/>
                <w:bCs/>
                <w:color w:val="000000"/>
              </w:rPr>
              <w:t xml:space="preserve"> (2)</w:t>
            </w:r>
          </w:p>
          <w:p w14:paraId="2F75D777" w14:textId="034493C0" w:rsidR="00701271" w:rsidRPr="005A020D" w:rsidRDefault="00A07CB8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Genes related to bone formation and regulated by histone acetylation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3A5718">
              <w:rPr>
                <w:rFonts w:ascii="Arial" w:hAnsi="Arial" w:cs="Arial"/>
                <w:bCs/>
                <w:color w:val="000000"/>
              </w:rPr>
              <w:t>3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56D7CD71" w14:textId="340B160A" w:rsidR="00701271" w:rsidRPr="005A020D" w:rsidRDefault="00C7305B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Implications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3A5718">
              <w:rPr>
                <w:rFonts w:ascii="Arial" w:hAnsi="Arial" w:cs="Arial"/>
                <w:bCs/>
                <w:color w:val="000000"/>
              </w:rPr>
              <w:t>1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55401C16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6FD892A5" w14:textId="77777777" w:rsidTr="005913E4">
        <w:tc>
          <w:tcPr>
            <w:tcW w:w="895" w:type="dxa"/>
          </w:tcPr>
          <w:p w14:paraId="7E5360FF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780" w:type="dxa"/>
          </w:tcPr>
          <w:p w14:paraId="5FBD0275" w14:textId="40ED803C" w:rsidR="00701271" w:rsidRPr="005A020D" w:rsidRDefault="00A248E3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2A2A2A"/>
              </w:rPr>
              <w:t>Proper body w</w:t>
            </w:r>
            <w:r w:rsidR="00D1607D" w:rsidRPr="005A020D">
              <w:rPr>
                <w:rFonts w:ascii="Arial" w:hAnsi="Arial" w:cs="Arial"/>
                <w:bCs/>
                <w:color w:val="2A2A2A"/>
              </w:rPr>
              <w:t xml:space="preserve">eight </w:t>
            </w:r>
            <w:r w:rsidRPr="005A020D">
              <w:rPr>
                <w:rFonts w:ascii="Arial" w:hAnsi="Arial" w:cs="Arial"/>
                <w:bCs/>
                <w:color w:val="2A2A2A"/>
              </w:rPr>
              <w:t>maintenance is important</w:t>
            </w:r>
            <w:r w:rsidR="00BF72A1">
              <w:rPr>
                <w:rFonts w:ascii="Arial" w:hAnsi="Arial" w:cs="Arial"/>
                <w:bCs/>
                <w:color w:val="2A2A2A"/>
              </w:rPr>
              <w:t xml:space="preserve"> and</w:t>
            </w:r>
            <w:r w:rsidR="00C7305B">
              <w:rPr>
                <w:rFonts w:ascii="Arial" w:hAnsi="Arial" w:cs="Arial"/>
                <w:bCs/>
                <w:color w:val="2A2A2A"/>
              </w:rPr>
              <w:t xml:space="preserve"> </w:t>
            </w:r>
            <w:r w:rsidR="00BF72A1">
              <w:rPr>
                <w:rFonts w:ascii="Arial" w:hAnsi="Arial" w:cs="Arial"/>
                <w:bCs/>
                <w:color w:val="2A2A2A"/>
              </w:rPr>
              <w:t>fat elimination is of great interest.</w:t>
            </w:r>
            <w:r w:rsidR="00081B9E">
              <w:rPr>
                <w:rFonts w:ascii="Arial" w:hAnsi="Arial" w:cs="Arial"/>
                <w:bCs/>
                <w:color w:val="2A2A2A"/>
              </w:rPr>
              <w:t xml:space="preserve"> What is your opinion </w:t>
            </w:r>
            <w:r w:rsidR="00101FBC">
              <w:rPr>
                <w:rFonts w:ascii="Arial" w:hAnsi="Arial" w:cs="Arial"/>
                <w:bCs/>
                <w:color w:val="2A2A2A"/>
              </w:rPr>
              <w:t>on</w:t>
            </w:r>
            <w:r w:rsidR="00081B9E">
              <w:rPr>
                <w:rFonts w:ascii="Arial" w:hAnsi="Arial" w:cs="Arial"/>
                <w:bCs/>
                <w:color w:val="2A2A2A"/>
              </w:rPr>
              <w:t xml:space="preserve"> </w:t>
            </w:r>
            <w:r w:rsidR="00BF72A1">
              <w:rPr>
                <w:rFonts w:ascii="Arial" w:hAnsi="Arial" w:cs="Arial"/>
                <w:bCs/>
                <w:color w:val="2A2A2A"/>
              </w:rPr>
              <w:t>this process</w:t>
            </w:r>
            <w:r w:rsidR="004318ED">
              <w:rPr>
                <w:rFonts w:ascii="Arial" w:hAnsi="Arial" w:cs="Arial"/>
                <w:bCs/>
                <w:color w:val="2A2A2A"/>
              </w:rPr>
              <w:t xml:space="preserve"> </w:t>
            </w:r>
            <w:r w:rsidR="00101FBC">
              <w:rPr>
                <w:rFonts w:ascii="Arial" w:hAnsi="Arial" w:cs="Arial"/>
                <w:bCs/>
                <w:color w:val="2A2A2A"/>
              </w:rPr>
              <w:t>from a</w:t>
            </w:r>
            <w:r w:rsidR="00081B9E">
              <w:rPr>
                <w:rFonts w:ascii="Arial" w:hAnsi="Arial" w:cs="Arial"/>
                <w:bCs/>
                <w:color w:val="2A2A2A"/>
              </w:rPr>
              <w:t xml:space="preserve"> biochemistry </w:t>
            </w:r>
            <w:r w:rsidR="004318ED">
              <w:rPr>
                <w:rFonts w:ascii="Arial" w:hAnsi="Arial" w:cs="Arial"/>
                <w:bCs/>
                <w:color w:val="2A2A2A"/>
              </w:rPr>
              <w:t xml:space="preserve">point of view. </w:t>
            </w:r>
          </w:p>
        </w:tc>
        <w:tc>
          <w:tcPr>
            <w:tcW w:w="4675" w:type="dxa"/>
          </w:tcPr>
          <w:p w14:paraId="71142B07" w14:textId="0604BF8C" w:rsidR="00701271" w:rsidRPr="005A020D" w:rsidRDefault="004318E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E</w:t>
            </w:r>
            <w:r w:rsidR="00E152BF">
              <w:rPr>
                <w:rFonts w:ascii="Arial" w:hAnsi="Arial" w:cs="Arial"/>
                <w:bCs/>
                <w:color w:val="000000"/>
              </w:rPr>
              <w:t>nergy metabolism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A248E3" w:rsidRPr="005A020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2DC3944B" w14:textId="06ACB72B" w:rsidR="00701271" w:rsidRPr="005A020D" w:rsidRDefault="00A248E3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Key determinants of weight gain</w:t>
            </w:r>
            <w:r w:rsidR="00E152BF">
              <w:rPr>
                <w:rFonts w:ascii="Arial" w:hAnsi="Arial" w:cs="Arial"/>
                <w:bCs/>
                <w:color w:val="000000"/>
              </w:rPr>
              <w:t>/lost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4318E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431CD8B0" w14:textId="10E5AAD2" w:rsidR="00701271" w:rsidRPr="005A020D" w:rsidRDefault="00A248E3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Your opinion on </w:t>
            </w:r>
            <w:r w:rsidR="00E152BF">
              <w:rPr>
                <w:rFonts w:ascii="Arial" w:hAnsi="Arial" w:cs="Arial"/>
                <w:bCs/>
                <w:color w:val="000000"/>
              </w:rPr>
              <w:t>exercise</w:t>
            </w:r>
            <w:r w:rsidR="004318ED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BF72A1">
              <w:rPr>
                <w:rFonts w:ascii="Arial" w:hAnsi="Arial" w:cs="Arial"/>
                <w:bCs/>
                <w:color w:val="000000"/>
              </w:rPr>
              <w:t>to burn fat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4318E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44B1B0CD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  <w:tr w:rsidR="00701271" w:rsidRPr="005A020D" w14:paraId="3016C889" w14:textId="77777777" w:rsidTr="005913E4">
        <w:tc>
          <w:tcPr>
            <w:tcW w:w="895" w:type="dxa"/>
          </w:tcPr>
          <w:p w14:paraId="627EAC8A" w14:textId="77777777" w:rsidR="00701271" w:rsidRPr="005A020D" w:rsidRDefault="00D1607D" w:rsidP="005A020D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</w:rPr>
              <w:lastRenderedPageBreak/>
              <w:t>10</w:t>
            </w:r>
          </w:p>
        </w:tc>
        <w:tc>
          <w:tcPr>
            <w:tcW w:w="3780" w:type="dxa"/>
          </w:tcPr>
          <w:p w14:paraId="30AE19DA" w14:textId="32B79A5E" w:rsidR="00701271" w:rsidRPr="005A020D" w:rsidRDefault="006E43AC" w:rsidP="005A020D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a h</w:t>
            </w:r>
            <w:r w:rsidR="005A020D" w:rsidRPr="005A020D">
              <w:rPr>
                <w:rFonts w:ascii="Arial" w:hAnsi="Arial" w:cs="Arial"/>
                <w:bCs/>
              </w:rPr>
              <w:t>ormone</w:t>
            </w:r>
            <w:r>
              <w:rPr>
                <w:rFonts w:ascii="Arial" w:hAnsi="Arial" w:cs="Arial"/>
                <w:bCs/>
              </w:rPr>
              <w:t xml:space="preserve">, </w:t>
            </w:r>
            <w:r w:rsidR="00101FBC">
              <w:rPr>
                <w:rFonts w:ascii="Arial" w:hAnsi="Arial" w:cs="Arial"/>
                <w:bCs/>
              </w:rPr>
              <w:t>growth hormone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101FBC">
              <w:rPr>
                <w:rFonts w:ascii="Arial" w:hAnsi="Arial" w:cs="Arial"/>
                <w:bCs/>
              </w:rPr>
              <w:t xml:space="preserve">(GH) </w:t>
            </w:r>
            <w:r w:rsidR="00101FBC" w:rsidRPr="005A020D">
              <w:rPr>
                <w:rFonts w:ascii="Arial" w:hAnsi="Arial" w:cs="Arial"/>
                <w:bCs/>
              </w:rPr>
              <w:t>strongly modulates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A020D" w:rsidRPr="005A020D">
              <w:rPr>
                <w:rFonts w:ascii="Arial" w:hAnsi="Arial" w:cs="Arial"/>
                <w:bCs/>
              </w:rPr>
              <w:t>cell biology</w:t>
            </w:r>
            <w:r>
              <w:rPr>
                <w:rFonts w:ascii="Arial" w:hAnsi="Arial" w:cs="Arial"/>
                <w:bCs/>
              </w:rPr>
              <w:t xml:space="preserve"> via its target genes</w:t>
            </w:r>
            <w:r w:rsidR="005A020D" w:rsidRPr="005A020D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Describe this hormone’s mode of action &amp; </w:t>
            </w:r>
            <w:r w:rsidR="004E40D4">
              <w:rPr>
                <w:rFonts w:ascii="Arial" w:hAnsi="Arial" w:cs="Arial"/>
                <w:bCs/>
              </w:rPr>
              <w:t xml:space="preserve">links to </w:t>
            </w:r>
            <w:r>
              <w:rPr>
                <w:rFonts w:ascii="Arial" w:hAnsi="Arial" w:cs="Arial"/>
                <w:bCs/>
              </w:rPr>
              <w:t>its physiological/pathological roles.</w:t>
            </w:r>
          </w:p>
        </w:tc>
        <w:tc>
          <w:tcPr>
            <w:tcW w:w="4675" w:type="dxa"/>
          </w:tcPr>
          <w:p w14:paraId="2222935E" w14:textId="1A1F1312" w:rsidR="00701271" w:rsidRPr="005A020D" w:rsidRDefault="005A020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Estrogen structure &amp; production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6E43AC">
              <w:rPr>
                <w:rFonts w:ascii="Arial" w:hAnsi="Arial" w:cs="Arial"/>
                <w:bCs/>
                <w:color w:val="000000"/>
              </w:rPr>
              <w:t>1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237C4874" w14:textId="6DD0E333" w:rsidR="00701271" w:rsidRPr="005A020D" w:rsidRDefault="005A020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 xml:space="preserve">Transcription process 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(</w:t>
            </w:r>
            <w:r w:rsidRPr="005A020D">
              <w:rPr>
                <w:rFonts w:ascii="Arial" w:hAnsi="Arial" w:cs="Arial"/>
                <w:bCs/>
                <w:color w:val="000000"/>
              </w:rPr>
              <w:t>2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71F452AB" w14:textId="2176DA65" w:rsidR="00701271" w:rsidRPr="006E43AC" w:rsidRDefault="005A020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Target genes of estrogen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 xml:space="preserve"> (</w:t>
            </w:r>
            <w:r w:rsidR="006E43AC">
              <w:rPr>
                <w:rFonts w:ascii="Arial" w:hAnsi="Arial" w:cs="Arial"/>
                <w:bCs/>
                <w:color w:val="000000"/>
              </w:rPr>
              <w:t>1</w:t>
            </w:r>
            <w:r w:rsidR="00D1607D" w:rsidRPr="005A020D">
              <w:rPr>
                <w:rFonts w:ascii="Arial" w:hAnsi="Arial" w:cs="Arial"/>
                <w:bCs/>
                <w:color w:val="000000"/>
              </w:rPr>
              <w:t>)</w:t>
            </w:r>
          </w:p>
          <w:p w14:paraId="67A521F1" w14:textId="33E8395B" w:rsidR="006E43AC" w:rsidRPr="005A020D" w:rsidRDefault="006E43AC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Impact at body level (2) </w:t>
            </w:r>
          </w:p>
          <w:p w14:paraId="3A42CF48" w14:textId="77777777" w:rsidR="00701271" w:rsidRPr="005A020D" w:rsidRDefault="00D1607D" w:rsidP="005A02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0" w:hanging="180"/>
              <w:rPr>
                <w:rFonts w:ascii="Arial" w:hAnsi="Arial" w:cs="Arial"/>
                <w:bCs/>
              </w:rPr>
            </w:pPr>
            <w:r w:rsidRPr="005A020D">
              <w:rPr>
                <w:rFonts w:ascii="Arial" w:hAnsi="Arial" w:cs="Arial"/>
                <w:bCs/>
                <w:color w:val="000000"/>
              </w:rPr>
              <w:t>Questions: (4)</w:t>
            </w:r>
          </w:p>
        </w:tc>
      </w:tr>
    </w:tbl>
    <w:p w14:paraId="7517FF44" w14:textId="77777777" w:rsidR="00701271" w:rsidRPr="005A020D" w:rsidRDefault="00701271" w:rsidP="005A020D">
      <w:pPr>
        <w:spacing w:after="0" w:line="360" w:lineRule="auto"/>
        <w:rPr>
          <w:rFonts w:ascii="Arial" w:hAnsi="Arial" w:cs="Arial"/>
          <w:bCs/>
        </w:rPr>
      </w:pPr>
      <w:bookmarkStart w:id="0" w:name="_heading=h.gjdgxs" w:colFirst="0" w:colLast="0"/>
      <w:bookmarkEnd w:id="0"/>
    </w:p>
    <w:sectPr w:rsidR="00701271" w:rsidRPr="005A02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84E09"/>
    <w:multiLevelType w:val="multilevel"/>
    <w:tmpl w:val="F3CC6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271"/>
    <w:rsid w:val="00081B9E"/>
    <w:rsid w:val="000900FA"/>
    <w:rsid w:val="00101FBC"/>
    <w:rsid w:val="00181BE6"/>
    <w:rsid w:val="001A474F"/>
    <w:rsid w:val="001C6BB6"/>
    <w:rsid w:val="003008C2"/>
    <w:rsid w:val="00316504"/>
    <w:rsid w:val="0034579A"/>
    <w:rsid w:val="00393A7C"/>
    <w:rsid w:val="003A2E15"/>
    <w:rsid w:val="003A5718"/>
    <w:rsid w:val="004318ED"/>
    <w:rsid w:val="00436AA3"/>
    <w:rsid w:val="00482F87"/>
    <w:rsid w:val="004B67E7"/>
    <w:rsid w:val="004E40D4"/>
    <w:rsid w:val="005369B3"/>
    <w:rsid w:val="00547CE1"/>
    <w:rsid w:val="005913E4"/>
    <w:rsid w:val="005A020D"/>
    <w:rsid w:val="00601F86"/>
    <w:rsid w:val="00674DB7"/>
    <w:rsid w:val="00691A1B"/>
    <w:rsid w:val="006D10D6"/>
    <w:rsid w:val="006D6100"/>
    <w:rsid w:val="006E43AC"/>
    <w:rsid w:val="00701271"/>
    <w:rsid w:val="00721DFB"/>
    <w:rsid w:val="00746566"/>
    <w:rsid w:val="008573AF"/>
    <w:rsid w:val="008C2385"/>
    <w:rsid w:val="008E73D3"/>
    <w:rsid w:val="00912D29"/>
    <w:rsid w:val="00A07CB8"/>
    <w:rsid w:val="00A248E3"/>
    <w:rsid w:val="00AA2838"/>
    <w:rsid w:val="00AB44AD"/>
    <w:rsid w:val="00B2730F"/>
    <w:rsid w:val="00BD30A3"/>
    <w:rsid w:val="00BF72A1"/>
    <w:rsid w:val="00C4442A"/>
    <w:rsid w:val="00C7305B"/>
    <w:rsid w:val="00C76BFA"/>
    <w:rsid w:val="00CA451F"/>
    <w:rsid w:val="00D1607D"/>
    <w:rsid w:val="00DE353C"/>
    <w:rsid w:val="00DE51A7"/>
    <w:rsid w:val="00E05155"/>
    <w:rsid w:val="00E152BF"/>
    <w:rsid w:val="00E425A6"/>
    <w:rsid w:val="00E6731E"/>
    <w:rsid w:val="00E8254A"/>
    <w:rsid w:val="00FA6622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2F72"/>
  <w15:docId w15:val="{190F7414-316A-48E9-9A0A-496178EC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E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9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E7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15IC8XMbwkPwG7lXkegCgkGYpA==">AMUW2mWuh8X7HkDkfB3FNBg5z+mBrg7v9RO1I6cjNo7V5BlZZJQZojx658DbL7UzjGLyqeCpee0r4D5IaY7DkBwTm2rWfzv3OgN6w0Kq42uit/iTfGaHSGDSFrendLNDUeKxA9g454iY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Ngoc Tuan</dc:creator>
  <cp:lastModifiedBy>DELL</cp:lastModifiedBy>
  <cp:revision>3</cp:revision>
  <dcterms:created xsi:type="dcterms:W3CDTF">2024-08-06T01:03:00Z</dcterms:created>
  <dcterms:modified xsi:type="dcterms:W3CDTF">2024-08-06T07:34:00Z</dcterms:modified>
</cp:coreProperties>
</file>