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976" w:rsidRDefault="00284976">
      <w:pPr>
        <w:spacing w:before="3000"/>
      </w:pPr>
    </w:p>
    <w:p w:rsidR="00284976" w:rsidRDefault="004D069F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Climate Survival</w:t>
      </w:r>
    </w:p>
    <w:p w:rsidR="00284976" w:rsidRDefault="004D069F">
      <w:pPr>
        <w:spacing w:after="100"/>
        <w:jc w:val="center"/>
      </w:pPr>
      <w:r>
        <w:rPr>
          <w:color w:val="2E5A8F"/>
          <w:sz w:val="28"/>
          <w:szCs w:val="28"/>
        </w:rPr>
        <w:t>Technical Architecture Document</w:t>
      </w:r>
    </w:p>
    <w:p w:rsidR="00284976" w:rsidRDefault="004D069F"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>Prepared for Prospective Investors</w:t>
      </w:r>
    </w:p>
    <w:p w:rsidR="00284976" w:rsidRDefault="004D069F">
      <w:pPr>
        <w:spacing w:after="30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June 29, 2026</w:t>
      </w:r>
    </w:p>
    <w:p w:rsidR="00284976" w:rsidRDefault="004D069F">
      <w:r>
        <w:br w:type="page"/>
      </w:r>
    </w:p>
    <w:p w:rsidR="00284976" w:rsidRDefault="004D069F">
      <w:pPr>
        <w:pStyle w:val="Heading1"/>
      </w:pPr>
      <w:r>
        <w:lastRenderedPageBreak/>
        <w:t>1. Executive Summary</w:t>
      </w:r>
    </w:p>
    <w:p w:rsidR="00284976" w:rsidRDefault="004D069F">
      <w:pPr>
        <w:spacing w:after="120"/>
      </w:pPr>
      <w:r>
        <w:rPr>
          <w:color w:val="333333"/>
        </w:rPr>
        <w:t>Climate Survival is a climate-adaptive intelligence platform that helps individuals and communities make data-driven decisions about what food and supplies to stockpile before climate-driven price surges, which crops to plant that will survive forecasted w</w:t>
      </w:r>
      <w:r>
        <w:rPr>
          <w:color w:val="333333"/>
        </w:rPr>
        <w:t>eather anomalies, and when to buy based on real-time market price data from local sources.</w:t>
      </w:r>
    </w:p>
    <w:p w:rsidR="00284976" w:rsidRDefault="004D069F">
      <w:pPr>
        <w:spacing w:after="120"/>
      </w:pPr>
      <w:r>
        <w:rPr>
          <w:color w:val="333333"/>
        </w:rPr>
        <w:t xml:space="preserve">The platform aggregates 8+ free public data sources including global climate models, satellite-derived </w:t>
      </w:r>
      <w:proofErr w:type="spellStart"/>
      <w:r>
        <w:rPr>
          <w:color w:val="333333"/>
        </w:rPr>
        <w:t>hydrometeorological</w:t>
      </w:r>
      <w:proofErr w:type="spellEnd"/>
      <w:r>
        <w:rPr>
          <w:color w:val="333333"/>
        </w:rPr>
        <w:t xml:space="preserve"> data, national market price reports, and p</w:t>
      </w:r>
      <w:r>
        <w:rPr>
          <w:color w:val="333333"/>
        </w:rPr>
        <w:t>roduct imagery. Data is processed through a hybrid rule-engine + Gemini AI pipeline and delivered via a polished web interface.</w:t>
      </w:r>
    </w:p>
    <w:p w:rsidR="00284976" w:rsidRDefault="004D069F">
      <w:pPr>
        <w:spacing w:after="120"/>
      </w:pPr>
      <w:r>
        <w:rPr>
          <w:color w:val="333333"/>
        </w:rPr>
        <w:t>Built on zero-operating-cost infrastructure (</w:t>
      </w:r>
      <w:proofErr w:type="spellStart"/>
      <w:r>
        <w:rPr>
          <w:color w:val="333333"/>
        </w:rPr>
        <w:t>Netlify</w:t>
      </w:r>
      <w:proofErr w:type="spellEnd"/>
      <w:r>
        <w:rPr>
          <w:color w:val="333333"/>
        </w:rPr>
        <w:t xml:space="preserve"> + Hugging Face Spaces) and monetized through </w:t>
      </w:r>
      <w:proofErr w:type="spellStart"/>
      <w:r>
        <w:rPr>
          <w:color w:val="333333"/>
        </w:rPr>
        <w:t>Daraz</w:t>
      </w:r>
      <w:proofErr w:type="spellEnd"/>
      <w:r>
        <w:rPr>
          <w:color w:val="333333"/>
        </w:rPr>
        <w:t xml:space="preserve"> affiliate commerce in Sr</w:t>
      </w:r>
      <w:r>
        <w:rPr>
          <w:color w:val="333333"/>
        </w:rPr>
        <w:t>i Lanka, Climate Survival is designed for rapid global scalability with no cloud vendor lock-in.</w:t>
      </w:r>
    </w:p>
    <w:p w:rsidR="00284976" w:rsidRDefault="004D069F">
      <w:pPr>
        <w:pStyle w:val="Heading1"/>
      </w:pPr>
      <w:r>
        <w:t>2. System Architecture Overview</w:t>
      </w:r>
    </w:p>
    <w:p w:rsidR="00284976" w:rsidRDefault="004D069F">
      <w:pPr>
        <w:spacing w:after="120"/>
      </w:pPr>
      <w:r>
        <w:rPr>
          <w:color w:val="333333"/>
        </w:rPr>
        <w:t xml:space="preserve">The system follows a decoupled architecture with a static frontend served via </w:t>
      </w:r>
      <w:proofErr w:type="spellStart"/>
      <w:r>
        <w:rPr>
          <w:color w:val="333333"/>
        </w:rPr>
        <w:t>Netlify</w:t>
      </w:r>
      <w:proofErr w:type="spellEnd"/>
      <w:r>
        <w:rPr>
          <w:color w:val="333333"/>
        </w:rPr>
        <w:t xml:space="preserve"> CDN and a backend API running in a Huggin</w:t>
      </w:r>
      <w:r>
        <w:rPr>
          <w:color w:val="333333"/>
        </w:rPr>
        <w:t>g Face Spaces Docker container.</w:t>
      </w:r>
    </w:p>
    <w:p w:rsidR="00284976" w:rsidRDefault="004D069F">
      <w:pPr>
        <w:spacing w:after="120"/>
      </w:pPr>
      <w:r>
        <w:rPr>
          <w:color w:val="333333"/>
        </w:rPr>
        <w:t xml:space="preserve">Frontend Layer: Next.js 16 + React 19 static site on </w:t>
      </w:r>
      <w:proofErr w:type="spellStart"/>
      <w:r>
        <w:rPr>
          <w:color w:val="333333"/>
        </w:rPr>
        <w:t>Netlify</w:t>
      </w:r>
      <w:proofErr w:type="spellEnd"/>
      <w:r>
        <w:rPr>
          <w:color w:val="333333"/>
        </w:rPr>
        <w:t xml:space="preserve"> CDN ($0/month)</w:t>
      </w:r>
    </w:p>
    <w:p w:rsidR="00284976" w:rsidRDefault="004D069F">
      <w:pPr>
        <w:spacing w:after="120"/>
      </w:pPr>
      <w:r>
        <w:rPr>
          <w:color w:val="333333"/>
        </w:rPr>
        <w:t>Backend Layer: .NET 9 Web API Docker container on Hugging Face Spaces ($0/month)</w:t>
      </w:r>
    </w:p>
    <w:p w:rsidR="00284976" w:rsidRDefault="004D069F">
      <w:pPr>
        <w:spacing w:after="120"/>
      </w:pPr>
      <w:r>
        <w:rPr>
          <w:color w:val="333333"/>
        </w:rPr>
        <w:t>Data Sources: 8+ free public APIs (Open-</w:t>
      </w:r>
      <w:proofErr w:type="spellStart"/>
      <w:r>
        <w:rPr>
          <w:color w:val="333333"/>
        </w:rPr>
        <w:t>Meteo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BigDataCloud</w:t>
      </w:r>
      <w:proofErr w:type="spellEnd"/>
      <w:r>
        <w:rPr>
          <w:color w:val="333333"/>
        </w:rPr>
        <w:t>, ip-api</w:t>
      </w:r>
      <w:r>
        <w:rPr>
          <w:color w:val="333333"/>
        </w:rPr>
        <w:t>.com, World Bank, Wikipedia, Google Gemini, CBSL PDF)</w:t>
      </w:r>
    </w:p>
    <w:p w:rsidR="00284976" w:rsidRDefault="004D069F">
      <w:pPr>
        <w:spacing w:after="120"/>
      </w:pPr>
      <w:r>
        <w:rPr>
          <w:color w:val="333333"/>
        </w:rPr>
        <w:t xml:space="preserve">Monetization: </w:t>
      </w:r>
      <w:proofErr w:type="spellStart"/>
      <w:r>
        <w:rPr>
          <w:color w:val="333333"/>
        </w:rPr>
        <w:t>Daraz</w:t>
      </w:r>
      <w:proofErr w:type="spellEnd"/>
      <w:r>
        <w:rPr>
          <w:color w:val="333333"/>
        </w:rPr>
        <w:t xml:space="preserve"> Affiliate Program (commission-based, Sri Lanka only)</w:t>
      </w:r>
    </w:p>
    <w:p w:rsidR="00284976" w:rsidRDefault="004D069F">
      <w:pPr>
        <w:pStyle w:val="Heading1"/>
      </w:pPr>
      <w:r>
        <w:t>3. Technology Stack</w:t>
      </w:r>
    </w:p>
    <w:p w:rsidR="00284976" w:rsidRDefault="004D069F">
      <w:pPr>
        <w:spacing w:after="120"/>
      </w:pPr>
      <w:r>
        <w:rPr>
          <w:color w:val="333333"/>
        </w:rPr>
        <w:t xml:space="preserve">Frontend: Next.js 16.2, React 19.2,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 5.x, Tailwind CSS v4, </w:t>
      </w:r>
      <w:proofErr w:type="spellStart"/>
      <w:r>
        <w:rPr>
          <w:color w:val="333333"/>
        </w:rPr>
        <w:t>Recharts</w:t>
      </w:r>
      <w:proofErr w:type="spellEnd"/>
      <w:r>
        <w:rPr>
          <w:color w:val="333333"/>
        </w:rPr>
        <w:t xml:space="preserve"> 3.9, </w:t>
      </w:r>
      <w:proofErr w:type="spellStart"/>
      <w:r>
        <w:rPr>
          <w:color w:val="333333"/>
        </w:rPr>
        <w:t>jsPDF</w:t>
      </w:r>
      <w:proofErr w:type="spellEnd"/>
      <w:r>
        <w:rPr>
          <w:color w:val="333333"/>
        </w:rPr>
        <w:t xml:space="preserve"> + html2canvas</w:t>
      </w:r>
    </w:p>
    <w:p w:rsidR="00284976" w:rsidRDefault="004D069F">
      <w:pPr>
        <w:spacing w:after="120"/>
      </w:pPr>
      <w:r>
        <w:rPr>
          <w:color w:val="333333"/>
        </w:rPr>
        <w:t>Backen</w:t>
      </w:r>
      <w:r>
        <w:rPr>
          <w:color w:val="333333"/>
        </w:rPr>
        <w:t xml:space="preserve">d: .NET 9 ASP.NET Core, Polly (resilience), </w:t>
      </w:r>
      <w:proofErr w:type="spellStart"/>
      <w:r>
        <w:rPr>
          <w:color w:val="333333"/>
        </w:rPr>
        <w:t>MailKit</w:t>
      </w:r>
      <w:proofErr w:type="spellEnd"/>
      <w:r>
        <w:rPr>
          <w:color w:val="333333"/>
        </w:rPr>
        <w:t xml:space="preserve"> (SMTP), </w:t>
      </w:r>
      <w:proofErr w:type="spellStart"/>
      <w:r>
        <w:rPr>
          <w:color w:val="333333"/>
        </w:rPr>
        <w:t>PdfPig</w:t>
      </w:r>
      <w:proofErr w:type="spellEnd"/>
      <w:r>
        <w:rPr>
          <w:color w:val="333333"/>
        </w:rPr>
        <w:t xml:space="preserve"> (PDF parsing)</w:t>
      </w:r>
    </w:p>
    <w:p w:rsidR="00284976" w:rsidRDefault="004D069F">
      <w:pPr>
        <w:spacing w:after="120"/>
      </w:pPr>
      <w:r>
        <w:rPr>
          <w:color w:val="333333"/>
        </w:rPr>
        <w:t xml:space="preserve">AI: Google Gemini 2.0 Flash (free tier, 60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/min) for LLM-powered crop recommendation re-ranking</w:t>
      </w:r>
    </w:p>
    <w:p w:rsidR="00284976" w:rsidRDefault="004D069F">
      <w:pPr>
        <w:pStyle w:val="Heading1"/>
      </w:pPr>
      <w:r>
        <w:t>4. External API Integrations (All Free)</w:t>
      </w:r>
    </w:p>
    <w:p w:rsidR="00284976" w:rsidRDefault="004D069F">
      <w:pPr>
        <w:spacing w:after="120"/>
      </w:pPr>
      <w:r>
        <w:rPr>
          <w:color w:val="333333"/>
        </w:rPr>
        <w:t>Open-</w:t>
      </w:r>
      <w:proofErr w:type="spellStart"/>
      <w:r>
        <w:rPr>
          <w:color w:val="333333"/>
        </w:rPr>
        <w:t>Meteo</w:t>
      </w:r>
      <w:proofErr w:type="spellEnd"/>
      <w:r>
        <w:rPr>
          <w:color w:val="333333"/>
        </w:rPr>
        <w:t xml:space="preserve"> Seasonal: 3-month climate</w:t>
      </w:r>
      <w:r>
        <w:rPr>
          <w:color w:val="333333"/>
        </w:rPr>
        <w:t xml:space="preserve"> anomalies and Extreme Forecast Index</w:t>
      </w:r>
    </w:p>
    <w:p w:rsidR="00284976" w:rsidRDefault="004D069F">
      <w:pPr>
        <w:spacing w:after="120"/>
      </w:pPr>
      <w:r>
        <w:rPr>
          <w:color w:val="333333"/>
        </w:rPr>
        <w:t>Open-</w:t>
      </w:r>
      <w:proofErr w:type="spellStart"/>
      <w:r>
        <w:rPr>
          <w:color w:val="333333"/>
        </w:rPr>
        <w:t>Meteo</w:t>
      </w:r>
      <w:proofErr w:type="spellEnd"/>
      <w:r>
        <w:rPr>
          <w:color w:val="333333"/>
        </w:rPr>
        <w:t xml:space="preserve"> ECMWF: 16-day weather forecast ensemble</w:t>
      </w:r>
    </w:p>
    <w:p w:rsidR="00284976" w:rsidRDefault="004D069F">
      <w:pPr>
        <w:spacing w:after="120"/>
      </w:pPr>
      <w:r>
        <w:rPr>
          <w:color w:val="333333"/>
        </w:rPr>
        <w:t>Open-</w:t>
      </w:r>
      <w:proofErr w:type="spellStart"/>
      <w:r>
        <w:rPr>
          <w:color w:val="333333"/>
        </w:rPr>
        <w:t>Meteo</w:t>
      </w:r>
      <w:proofErr w:type="spellEnd"/>
      <w:r>
        <w:rPr>
          <w:color w:val="333333"/>
        </w:rPr>
        <w:t xml:space="preserve"> WMO/ERA5: </w:t>
      </w:r>
      <w:proofErr w:type="spellStart"/>
      <w:r>
        <w:rPr>
          <w:color w:val="333333"/>
        </w:rPr>
        <w:t>Hydrometeorological</w:t>
      </w:r>
      <w:proofErr w:type="spellEnd"/>
      <w:r>
        <w:rPr>
          <w:color w:val="333333"/>
        </w:rPr>
        <w:t xml:space="preserve"> data, soil moisture, flood risk</w:t>
      </w:r>
    </w:p>
    <w:p w:rsidR="00284976" w:rsidRDefault="004D069F">
      <w:pPr>
        <w:spacing w:after="120"/>
      </w:pPr>
      <w:proofErr w:type="spellStart"/>
      <w:r>
        <w:rPr>
          <w:color w:val="333333"/>
        </w:rPr>
        <w:t>BigDataCloud</w:t>
      </w:r>
      <w:proofErr w:type="spellEnd"/>
      <w:r>
        <w:rPr>
          <w:color w:val="333333"/>
        </w:rPr>
        <w:t xml:space="preserve">: Reverse geocoding (1,000 free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/day)</w:t>
      </w:r>
    </w:p>
    <w:p w:rsidR="00284976" w:rsidRDefault="004D069F">
      <w:pPr>
        <w:spacing w:after="120"/>
      </w:pPr>
      <w:r>
        <w:rPr>
          <w:color w:val="333333"/>
        </w:rPr>
        <w:t xml:space="preserve">ip-api.com: IP-based country detection (45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/min)</w:t>
      </w:r>
    </w:p>
    <w:p w:rsidR="00284976" w:rsidRDefault="004D069F">
      <w:pPr>
        <w:spacing w:after="120"/>
      </w:pPr>
      <w:r>
        <w:rPr>
          <w:color w:val="333333"/>
        </w:rPr>
        <w:t>World Bank API: Country names and codes</w:t>
      </w:r>
    </w:p>
    <w:p w:rsidR="00284976" w:rsidRDefault="004D069F">
      <w:pPr>
        <w:spacing w:after="120"/>
      </w:pPr>
      <w:r>
        <w:rPr>
          <w:color w:val="333333"/>
        </w:rPr>
        <w:t>Wikipedia API: Product and crop thumbnail images</w:t>
      </w:r>
    </w:p>
    <w:p w:rsidR="00284976" w:rsidRDefault="004D069F">
      <w:pPr>
        <w:spacing w:after="120"/>
      </w:pPr>
      <w:r>
        <w:rPr>
          <w:color w:val="333333"/>
        </w:rPr>
        <w:t>Google Gemini: AI crop recommendation re-ranking</w:t>
      </w:r>
    </w:p>
    <w:p w:rsidR="00284976" w:rsidRDefault="004D069F">
      <w:pPr>
        <w:spacing w:after="120"/>
        <w:rPr>
          <w:color w:val="333333"/>
        </w:rPr>
      </w:pPr>
      <w:r>
        <w:rPr>
          <w:color w:val="333333"/>
        </w:rPr>
        <w:t>CBSL Sri Lanka: Daily market price PDFs (public government data)</w:t>
      </w:r>
    </w:p>
    <w:p w:rsidR="00421254" w:rsidRDefault="00421254">
      <w:pPr>
        <w:spacing w:after="120"/>
        <w:rPr>
          <w:color w:val="333333"/>
        </w:rPr>
      </w:pPr>
    </w:p>
    <w:p w:rsidR="00421254" w:rsidRDefault="00421254">
      <w:pPr>
        <w:spacing w:after="120"/>
      </w:pPr>
    </w:p>
    <w:p w:rsidR="00284976" w:rsidRDefault="004D069F">
      <w:pPr>
        <w:pStyle w:val="Heading1"/>
      </w:pPr>
      <w:r>
        <w:lastRenderedPageBreak/>
        <w:t>5. Backend Architecture</w:t>
      </w:r>
    </w:p>
    <w:p w:rsidR="00284976" w:rsidRDefault="004D069F">
      <w:pPr>
        <w:spacing w:after="120"/>
      </w:pPr>
      <w:r>
        <w:rPr>
          <w:color w:val="333333"/>
        </w:rPr>
        <w:t xml:space="preserve">Services: </w:t>
      </w:r>
      <w:proofErr w:type="spellStart"/>
      <w:r>
        <w:rPr>
          <w:color w:val="333333"/>
        </w:rPr>
        <w:t>ClimateService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HydroMeteoService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CropRecommendationService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GeminiService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RecommendationService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LocationService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CountryLocaleService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PriceService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SriLankaPriceService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EmailService</w:t>
      </w:r>
      <w:proofErr w:type="spellEnd"/>
    </w:p>
    <w:p w:rsidR="00284976" w:rsidRDefault="004D069F">
      <w:pPr>
        <w:spacing w:after="120"/>
      </w:pPr>
      <w:r>
        <w:rPr>
          <w:color w:val="333333"/>
        </w:rPr>
        <w:t>API Endpoints: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/recommenda</w:t>
      </w:r>
      <w:r>
        <w:rPr>
          <w:color w:val="333333"/>
        </w:rPr>
        <w:t>tions,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/crops,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/locations/*,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/prices/</w:t>
      </w:r>
      <w:proofErr w:type="spellStart"/>
      <w:r>
        <w:rPr>
          <w:color w:val="333333"/>
        </w:rPr>
        <w:t>sri-lanka</w:t>
      </w:r>
      <w:proofErr w:type="spellEnd"/>
      <w:r>
        <w:rPr>
          <w:color w:val="333333"/>
        </w:rPr>
        <w:t>, 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/contact</w:t>
      </w:r>
    </w:p>
    <w:p w:rsidR="00284976" w:rsidRDefault="004D069F">
      <w:pPr>
        <w:spacing w:after="120"/>
      </w:pPr>
      <w:r>
        <w:rPr>
          <w:color w:val="333333"/>
        </w:rPr>
        <w:t>The recommendation engine uses a hybrid architecture: a deterministic rule engine detects climate signals, then Google Gemini re-ranks crop candidates with suitabilit</w:t>
      </w:r>
      <w:r>
        <w:rPr>
          <w:color w:val="333333"/>
        </w:rPr>
        <w:t>y scores (0-100), plant-by dates, and growing advice. Graceful degradation to rule-only when Gemini is unavailable.</w:t>
      </w:r>
    </w:p>
    <w:p w:rsidR="00284976" w:rsidRDefault="004D069F">
      <w:pPr>
        <w:pStyle w:val="Heading1"/>
      </w:pPr>
      <w:r>
        <w:t>6. AI / Machine Learning Integration</w:t>
      </w:r>
    </w:p>
    <w:p w:rsidR="00E20533" w:rsidRDefault="004D069F">
      <w:pPr>
        <w:spacing w:after="120"/>
        <w:rPr>
          <w:color w:val="333333"/>
        </w:rPr>
      </w:pPr>
      <w:r>
        <w:rPr>
          <w:color w:val="333333"/>
        </w:rPr>
        <w:t xml:space="preserve">Signal Detection Rules: </w:t>
      </w:r>
    </w:p>
    <w:p w:rsidR="00E20533" w:rsidRDefault="004D069F">
      <w:pPr>
        <w:spacing w:after="120"/>
        <w:rPr>
          <w:color w:val="333333"/>
        </w:rPr>
      </w:pPr>
      <w:r>
        <w:rPr>
          <w:color w:val="333333"/>
        </w:rPr>
        <w:t xml:space="preserve">Temperature anomaly &gt; 1.5C and precipitation &lt; -20mm = El Nino. </w:t>
      </w:r>
    </w:p>
    <w:p w:rsidR="00E20533" w:rsidRDefault="004D069F">
      <w:pPr>
        <w:spacing w:after="120"/>
        <w:rPr>
          <w:color w:val="333333"/>
        </w:rPr>
      </w:pPr>
      <w:r>
        <w:rPr>
          <w:color w:val="333333"/>
        </w:rPr>
        <w:t>Temperature ano</w:t>
      </w:r>
      <w:r>
        <w:rPr>
          <w:color w:val="333333"/>
        </w:rPr>
        <w:t xml:space="preserve">maly &lt; -1.0C and precipitation &gt; 30mm = La Nina. </w:t>
      </w:r>
    </w:p>
    <w:p w:rsidR="00E20533" w:rsidRDefault="004D069F">
      <w:pPr>
        <w:spacing w:after="120"/>
        <w:rPr>
          <w:color w:val="333333"/>
        </w:rPr>
      </w:pPr>
      <w:r>
        <w:rPr>
          <w:color w:val="333333"/>
        </w:rPr>
        <w:t xml:space="preserve">Precipitation anomaly &lt; -30mm = Drought. </w:t>
      </w:r>
    </w:p>
    <w:p w:rsidR="00E20533" w:rsidRDefault="004D069F">
      <w:pPr>
        <w:spacing w:after="120"/>
        <w:rPr>
          <w:color w:val="333333"/>
        </w:rPr>
      </w:pPr>
      <w:r>
        <w:rPr>
          <w:color w:val="333333"/>
        </w:rPr>
        <w:t xml:space="preserve">EFI temperature &gt; 0.7 = Heatwave. </w:t>
      </w:r>
    </w:p>
    <w:p w:rsidR="00E20533" w:rsidRDefault="004D069F">
      <w:pPr>
        <w:spacing w:after="120"/>
        <w:rPr>
          <w:color w:val="333333"/>
        </w:rPr>
      </w:pPr>
      <w:r>
        <w:rPr>
          <w:color w:val="333333"/>
        </w:rPr>
        <w:t xml:space="preserve">Flood risk &gt; 50 = Flood Risk. </w:t>
      </w:r>
    </w:p>
    <w:p w:rsidR="00284976" w:rsidRDefault="004D069F">
      <w:pPr>
        <w:spacing w:after="120"/>
      </w:pPr>
      <w:r>
        <w:rPr>
          <w:color w:val="333333"/>
        </w:rPr>
        <w:t>Drought severity &gt; 60 = Extreme Drought.</w:t>
      </w:r>
    </w:p>
    <w:p w:rsidR="00284976" w:rsidRDefault="004D069F">
      <w:pPr>
        <w:spacing w:after="120"/>
      </w:pPr>
      <w:r>
        <w:rPr>
          <w:color w:val="333333"/>
        </w:rPr>
        <w:t>Model: gemini-2.0-flash (free tier) with structured JSON outp</w:t>
      </w:r>
      <w:r>
        <w:rPr>
          <w:color w:val="333333"/>
        </w:rPr>
        <w:t>ut via prompt engineering. Graceful degradation to rule-only when API unavailable.</w:t>
      </w:r>
    </w:p>
    <w:p w:rsidR="00284976" w:rsidRDefault="004D069F">
      <w:pPr>
        <w:pStyle w:val="Heading1"/>
      </w:pPr>
      <w:r>
        <w:t>7. Data Flow &amp; Request Lifecycle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1. User visits site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2. IP country detection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3. Locale selection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4. Location selection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>5. API request to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/recommendations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6. Backend orchestrates 5 parallel data sources (geocoding, climate anomalies, </w:t>
      </w:r>
      <w:proofErr w:type="spellStart"/>
      <w:r>
        <w:rPr>
          <w:color w:val="333333"/>
        </w:rPr>
        <w:t>hydrometeo</w:t>
      </w:r>
      <w:proofErr w:type="spellEnd"/>
      <w:r>
        <w:rPr>
          <w:color w:val="333333"/>
        </w:rPr>
        <w:t xml:space="preserve"> data, rule engine, Gemini AI)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7. Unified JSON response -&gt; </w:t>
      </w:r>
    </w:p>
    <w:p w:rsidR="00053AD4" w:rsidRDefault="004D069F">
      <w:pPr>
        <w:spacing w:after="120"/>
        <w:rPr>
          <w:color w:val="333333"/>
        </w:rPr>
      </w:pPr>
      <w:r>
        <w:rPr>
          <w:color w:val="333333"/>
        </w:rPr>
        <w:t xml:space="preserve">8. Rich UI rendering with animations -&gt; </w:t>
      </w:r>
    </w:p>
    <w:p w:rsidR="00284976" w:rsidRDefault="004D069F">
      <w:pPr>
        <w:spacing w:after="120"/>
        <w:rPr>
          <w:color w:val="333333"/>
        </w:rPr>
      </w:pPr>
      <w:r>
        <w:rPr>
          <w:color w:val="333333"/>
        </w:rPr>
        <w:t>9. User can download PDF, switch language, view CBSL prices, clic</w:t>
      </w:r>
      <w:r>
        <w:rPr>
          <w:color w:val="333333"/>
        </w:rPr>
        <w:t>k affiliate links, or contact via form</w:t>
      </w:r>
    </w:p>
    <w:p w:rsidR="004D085D" w:rsidRDefault="004D085D">
      <w:pPr>
        <w:spacing w:after="120"/>
        <w:rPr>
          <w:color w:val="333333"/>
        </w:rPr>
      </w:pPr>
    </w:p>
    <w:p w:rsidR="004D085D" w:rsidRDefault="004D085D">
      <w:pPr>
        <w:spacing w:after="120"/>
        <w:rPr>
          <w:color w:val="333333"/>
        </w:rPr>
      </w:pPr>
    </w:p>
    <w:p w:rsidR="004D085D" w:rsidRDefault="004D085D">
      <w:pPr>
        <w:spacing w:after="120"/>
        <w:rPr>
          <w:color w:val="333333"/>
        </w:rPr>
      </w:pPr>
    </w:p>
    <w:p w:rsidR="004D085D" w:rsidRDefault="004D085D">
      <w:pPr>
        <w:spacing w:after="120"/>
        <w:rPr>
          <w:color w:val="333333"/>
        </w:rPr>
      </w:pPr>
    </w:p>
    <w:p w:rsidR="004D085D" w:rsidRDefault="004D085D">
      <w:pPr>
        <w:spacing w:after="120"/>
      </w:pPr>
    </w:p>
    <w:p w:rsidR="00284976" w:rsidRDefault="004D069F">
      <w:pPr>
        <w:pStyle w:val="Heading1"/>
      </w:pPr>
      <w:r>
        <w:lastRenderedPageBreak/>
        <w:t>8. Deployment &amp; Cost Analysis</w:t>
      </w:r>
    </w:p>
    <w:p w:rsidR="00284976" w:rsidRDefault="004D069F">
      <w:pPr>
        <w:spacing w:after="120"/>
      </w:pPr>
      <w:r>
        <w:rPr>
          <w:color w:val="333333"/>
        </w:rPr>
        <w:t>All services are on free tiers. Total monthly cost: $0.00.</w:t>
      </w:r>
    </w:p>
    <w:p w:rsidR="00053AD4" w:rsidRDefault="004D069F">
      <w:pPr>
        <w:spacing w:after="120"/>
        <w:rPr>
          <w:color w:val="333333"/>
        </w:rPr>
      </w:pPr>
      <w:proofErr w:type="spellStart"/>
      <w:r>
        <w:rPr>
          <w:color w:val="333333"/>
        </w:rPr>
        <w:t>Netlify</w:t>
      </w:r>
      <w:proofErr w:type="spellEnd"/>
      <w:r>
        <w:rPr>
          <w:color w:val="333333"/>
        </w:rPr>
        <w:t xml:space="preserve"> Free: 100GB bandwidth, 300 build minutes, auto HTTPS, CDN. </w:t>
      </w:r>
    </w:p>
    <w:p w:rsidR="00284976" w:rsidRDefault="004D069F">
      <w:pPr>
        <w:spacing w:after="120"/>
      </w:pPr>
      <w:r>
        <w:rPr>
          <w:color w:val="333333"/>
        </w:rPr>
        <w:t>Hugging Face Spaces Free: 2 vCPU, 16GB RAM, 50GB storage.</w:t>
      </w:r>
    </w:p>
    <w:p w:rsidR="004D085D" w:rsidRDefault="004D069F">
      <w:pPr>
        <w:spacing w:after="120"/>
        <w:rPr>
          <w:color w:val="333333"/>
        </w:rPr>
      </w:pP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workflow: Three remotes - origin (GitHub primary), </w:t>
      </w:r>
    </w:p>
    <w:p w:rsidR="004D085D" w:rsidRDefault="004D069F">
      <w:pPr>
        <w:spacing w:after="120"/>
        <w:rPr>
          <w:color w:val="333333"/>
        </w:rPr>
      </w:pPr>
      <w:proofErr w:type="spellStart"/>
      <w:r>
        <w:rPr>
          <w:color w:val="333333"/>
        </w:rPr>
        <w:t>netlify</w:t>
      </w:r>
      <w:proofErr w:type="spellEnd"/>
      <w:r>
        <w:rPr>
          <w:color w:val="333333"/>
        </w:rPr>
        <w:t xml:space="preserve">-repo (auto-deploys frontend), </w:t>
      </w:r>
    </w:p>
    <w:p w:rsidR="00284976" w:rsidRDefault="004D069F">
      <w:pPr>
        <w:spacing w:after="120"/>
      </w:pPr>
      <w:proofErr w:type="spellStart"/>
      <w:r>
        <w:rPr>
          <w:color w:val="333333"/>
        </w:rPr>
        <w:t>hf</w:t>
      </w:r>
      <w:proofErr w:type="spellEnd"/>
      <w:r>
        <w:rPr>
          <w:color w:val="333333"/>
        </w:rPr>
        <w:t xml:space="preserve"> (auto-deploys backend Docker container on HF Spaces). Push-to-deploy in under 5 minutes.</w:t>
      </w:r>
    </w:p>
    <w:p w:rsidR="00284976" w:rsidRDefault="004D069F">
      <w:pPr>
        <w:pStyle w:val="Heading2"/>
      </w:pPr>
      <w:r>
        <w:t>Monthly Cost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proofErr w:type="spellStart"/>
            <w:r>
              <w:rPr>
                <w:color w:val="333333"/>
                <w:sz w:val="18"/>
                <w:szCs w:val="18"/>
              </w:rPr>
              <w:t>Netlify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100GB bandwidth, 300 build minutes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HF Spaces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2 vCPU, 16GB RAM, 50GB storage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Open-</w:t>
            </w:r>
            <w:proofErr w:type="spellStart"/>
            <w:r>
              <w:rPr>
                <w:color w:val="333333"/>
                <w:sz w:val="18"/>
                <w:szCs w:val="18"/>
              </w:rPr>
              <w:t>Meteo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No rate limit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Google Gemini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1,500 requests/day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ip-api.com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45 requests/min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proofErr w:type="spellStart"/>
            <w:r>
              <w:rPr>
                <w:color w:val="333333"/>
                <w:sz w:val="18"/>
                <w:szCs w:val="18"/>
              </w:rPr>
              <w:t>BigDataCloud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1,000 requests/day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Wikipedia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No rate limit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CBSL PDF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color w:val="333333"/>
                <w:sz w:val="18"/>
                <w:szCs w:val="18"/>
              </w:rPr>
              <w:t>Public government data</w:t>
            </w:r>
          </w:p>
        </w:tc>
      </w:tr>
      <w:tr w:rsidR="002849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b/>
                <w:bCs/>
                <w:color w:val="FFFFFF"/>
                <w:sz w:val="18"/>
                <w:szCs w:val="18"/>
              </w:rPr>
              <w:t>$0/month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4976" w:rsidRDefault="004D069F">
            <w:r>
              <w:rPr>
                <w:b/>
                <w:bCs/>
                <w:color w:val="2E7D32"/>
                <w:sz w:val="18"/>
                <w:szCs w:val="18"/>
              </w:rPr>
              <w:t>Fully operational at zero cost</w:t>
            </w:r>
          </w:p>
        </w:tc>
      </w:tr>
    </w:tbl>
    <w:p w:rsidR="00284976" w:rsidRDefault="00284976">
      <w:pPr>
        <w:spacing w:after="80"/>
      </w:pPr>
    </w:p>
    <w:p w:rsidR="00284976" w:rsidRDefault="004D069F">
      <w:pPr>
        <w:pStyle w:val="Heading1"/>
      </w:pPr>
      <w:r>
        <w:t>9. Monetization Strategy</w:t>
      </w:r>
    </w:p>
    <w:p w:rsidR="00284976" w:rsidRDefault="004D069F">
      <w:pPr>
        <w:spacing w:after="120"/>
      </w:pPr>
      <w:r>
        <w:rPr>
          <w:color w:val="333333"/>
        </w:rPr>
        <w:t xml:space="preserve">Primary: </w:t>
      </w:r>
      <w:proofErr w:type="spellStart"/>
      <w:r>
        <w:rPr>
          <w:color w:val="333333"/>
        </w:rPr>
        <w:t>Daraz</w:t>
      </w:r>
      <w:proofErr w:type="spellEnd"/>
      <w:r>
        <w:rPr>
          <w:color w:val="333333"/>
        </w:rPr>
        <w:t xml:space="preserve"> Affiliate Program (Sri Lanka). Member ID: 155412816. Contextual affiliate links embedded in product recommendations with FTC disclosure compliance.</w:t>
      </w:r>
    </w:p>
    <w:p w:rsidR="00284976" w:rsidRDefault="004D069F">
      <w:pPr>
        <w:spacing w:after="120"/>
      </w:pPr>
      <w:r>
        <w:rPr>
          <w:color w:val="333333"/>
        </w:rPr>
        <w:t xml:space="preserve">Expansion Opportunities: Amazon Associates (US/UK/EU), Flipkart (India), </w:t>
      </w:r>
      <w:proofErr w:type="spellStart"/>
      <w:r>
        <w:rPr>
          <w:color w:val="333333"/>
        </w:rPr>
        <w:t>Shopee</w:t>
      </w:r>
      <w:proofErr w:type="spellEnd"/>
      <w:r>
        <w:rPr>
          <w:color w:val="333333"/>
        </w:rPr>
        <w:t xml:space="preserve"> (SE Asia), Pr</w:t>
      </w:r>
      <w:r>
        <w:rPr>
          <w:color w:val="333333"/>
        </w:rPr>
        <w:t>emium subscription tier with extended forecasts and SMS alerts, B2B API for agricultural businesses and crop insurance.</w:t>
      </w:r>
    </w:p>
    <w:p w:rsidR="00284976" w:rsidRDefault="004D069F">
      <w:pPr>
        <w:pStyle w:val="Heading1"/>
      </w:pPr>
      <w:r>
        <w:t>10. Localization System</w:t>
      </w:r>
    </w:p>
    <w:p w:rsidR="00284976" w:rsidRDefault="004D069F">
      <w:pPr>
        <w:spacing w:after="120"/>
      </w:pPr>
      <w:r>
        <w:rPr>
          <w:color w:val="333333"/>
        </w:rPr>
        <w:t>Languages: English (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>), Spanish (</w:t>
      </w:r>
      <w:proofErr w:type="spellStart"/>
      <w:r>
        <w:rPr>
          <w:color w:val="333333"/>
        </w:rPr>
        <w:t>es</w:t>
      </w:r>
      <w:proofErr w:type="spellEnd"/>
      <w:r>
        <w:rPr>
          <w:color w:val="333333"/>
        </w:rPr>
        <w:t>), French (</w:t>
      </w:r>
      <w:proofErr w:type="spellStart"/>
      <w:r>
        <w:rPr>
          <w:color w:val="333333"/>
        </w:rPr>
        <w:t>fr</w:t>
      </w:r>
      <w:proofErr w:type="spellEnd"/>
      <w:r>
        <w:rPr>
          <w:color w:val="333333"/>
        </w:rPr>
        <w:t>), Chinese (</w:t>
      </w:r>
      <w:proofErr w:type="spellStart"/>
      <w:r>
        <w:rPr>
          <w:color w:val="333333"/>
        </w:rPr>
        <w:t>zh</w:t>
      </w:r>
      <w:proofErr w:type="spellEnd"/>
      <w:r>
        <w:rPr>
          <w:color w:val="333333"/>
        </w:rPr>
        <w:t>), Sinhala (</w:t>
      </w:r>
      <w:proofErr w:type="spellStart"/>
      <w:r>
        <w:rPr>
          <w:color w:val="333333"/>
        </w:rPr>
        <w:t>si</w:t>
      </w:r>
      <w:proofErr w:type="spellEnd"/>
      <w:r>
        <w:rPr>
          <w:color w:val="333333"/>
        </w:rPr>
        <w:t>). Auto-detection via IP address th</w:t>
      </w:r>
      <w:r>
        <w:rPr>
          <w:color w:val="333333"/>
        </w:rPr>
        <w:t xml:space="preserve">rough ip-api.com and </w:t>
      </w:r>
      <w:proofErr w:type="spellStart"/>
      <w:r>
        <w:rPr>
          <w:color w:val="333333"/>
        </w:rPr>
        <w:t>CountryLocaleService</w:t>
      </w:r>
      <w:proofErr w:type="spellEnd"/>
      <w:r>
        <w:rPr>
          <w:color w:val="333333"/>
        </w:rPr>
        <w:t xml:space="preserve">. Manual override via </w:t>
      </w:r>
      <w:proofErr w:type="spellStart"/>
      <w:r>
        <w:rPr>
          <w:color w:val="333333"/>
        </w:rPr>
        <w:t>LanguageSwitcher</w:t>
      </w:r>
      <w:proofErr w:type="spellEnd"/>
      <w:r>
        <w:rPr>
          <w:color w:val="333333"/>
        </w:rPr>
        <w:t xml:space="preserve"> component at any time.</w:t>
      </w:r>
    </w:p>
    <w:p w:rsidR="004D085D" w:rsidRDefault="004D085D">
      <w:pPr>
        <w:pStyle w:val="Heading1"/>
      </w:pPr>
    </w:p>
    <w:p w:rsidR="004D085D" w:rsidRDefault="004D085D">
      <w:pPr>
        <w:pStyle w:val="Heading1"/>
      </w:pPr>
    </w:p>
    <w:p w:rsidR="00284976" w:rsidRDefault="004D069F">
      <w:pPr>
        <w:pStyle w:val="Heading1"/>
      </w:pPr>
      <w:bookmarkStart w:id="0" w:name="_GoBack"/>
      <w:bookmarkEnd w:id="0"/>
      <w:r>
        <w:lastRenderedPageBreak/>
        <w:t>11. Competitive Advantages</w:t>
      </w:r>
    </w:p>
    <w:p w:rsidR="00284976" w:rsidRDefault="004D069F">
      <w:pPr>
        <w:spacing w:after="120"/>
      </w:pPr>
      <w:r>
        <w:rPr>
          <w:color w:val="333333"/>
        </w:rPr>
        <w:t>Zero operating cost: $0/month vs. typical $50-500/month for competitors.</w:t>
      </w:r>
    </w:p>
    <w:p w:rsidR="00284976" w:rsidRDefault="004D069F">
      <w:pPr>
        <w:spacing w:after="120"/>
      </w:pPr>
      <w:r>
        <w:rPr>
          <w:color w:val="333333"/>
        </w:rPr>
        <w:t>AI-powered crop recommendations: Gemini LLM re-rankin</w:t>
      </w:r>
      <w:r>
        <w:rPr>
          <w:color w:val="333333"/>
        </w:rPr>
        <w:t>g vs. rule-based only.</w:t>
      </w:r>
    </w:p>
    <w:p w:rsidR="00284976" w:rsidRDefault="004D069F">
      <w:pPr>
        <w:spacing w:after="120"/>
      </w:pPr>
      <w:r>
        <w:rPr>
          <w:color w:val="333333"/>
        </w:rPr>
        <w:t>Local market data: CBSL daily prices for Sri Lanka vs. no local pricing data.</w:t>
      </w:r>
    </w:p>
    <w:p w:rsidR="00284976" w:rsidRDefault="004D069F">
      <w:pPr>
        <w:spacing w:after="120"/>
      </w:pPr>
      <w:r>
        <w:rPr>
          <w:color w:val="333333"/>
        </w:rPr>
        <w:t>Multi-language: 5 languages with auto-locale detection vs. English-only.</w:t>
      </w:r>
    </w:p>
    <w:p w:rsidR="00284976" w:rsidRDefault="004D069F">
      <w:pPr>
        <w:spacing w:after="120"/>
      </w:pPr>
      <w:r>
        <w:rPr>
          <w:color w:val="333333"/>
        </w:rPr>
        <w:t>Non-intrusive monetization: Affiliate commerce vs. ads or subscriptions.</w:t>
      </w:r>
    </w:p>
    <w:p w:rsidR="00284976" w:rsidRDefault="004D069F">
      <w:pPr>
        <w:spacing w:after="120"/>
      </w:pPr>
      <w:r>
        <w:rPr>
          <w:color w:val="333333"/>
        </w:rPr>
        <w:t>Data diversity: 8+ integrated free APIs vs. 1-2 paid sources.</w:t>
      </w:r>
    </w:p>
    <w:p w:rsidR="00284976" w:rsidRDefault="004D069F">
      <w:pPr>
        <w:spacing w:after="120"/>
      </w:pPr>
      <w:r>
        <w:rPr>
          <w:color w:val="333333"/>
        </w:rPr>
        <w:t>Zero infrastructure cost: Push-to-deploy in under 5 minutes with no cloud bills.</w:t>
      </w:r>
    </w:p>
    <w:p w:rsidR="00284976" w:rsidRDefault="004D069F">
      <w:pPr>
        <w:pStyle w:val="Heading1"/>
      </w:pPr>
      <w:r>
        <w:t>12. Scalability Roadmap</w:t>
      </w:r>
    </w:p>
    <w:p w:rsidR="00284976" w:rsidRDefault="004D069F">
      <w:pPr>
        <w:spacing w:after="120"/>
      </w:pPr>
      <w:r>
        <w:rPr>
          <w:color w:val="333333"/>
        </w:rPr>
        <w:t>Near-Term (3 months): Expand product image coverage, Amazon Associates for non-LK markets</w:t>
      </w:r>
      <w:r>
        <w:rPr>
          <w:color w:val="333333"/>
        </w:rPr>
        <w:t>, performance optimization.</w:t>
      </w:r>
    </w:p>
    <w:p w:rsidR="00284976" w:rsidRDefault="004D069F">
      <w:pPr>
        <w:spacing w:after="120"/>
      </w:pPr>
      <w:r>
        <w:rPr>
          <w:color w:val="333333"/>
        </w:rPr>
        <w:t>Short-Term (3-6 months): User accounts with saved locations, email/SMS alerts, PWA mobile app, historical climate comparison.</w:t>
      </w:r>
    </w:p>
    <w:p w:rsidR="00284976" w:rsidRDefault="004D069F">
      <w:pPr>
        <w:spacing w:after="120"/>
      </w:pPr>
      <w:r>
        <w:rPr>
          <w:color w:val="333333"/>
        </w:rPr>
        <w:t>Medium-Term (6-12 months): Premium subscription tier, B2B API for agricultural businesses, custom ML m</w:t>
      </w:r>
      <w:r>
        <w:rPr>
          <w:color w:val="333333"/>
        </w:rPr>
        <w:t>odels for item recommendations, multi-region weather station integration.</w:t>
      </w:r>
    </w:p>
    <w:p w:rsidR="00284976" w:rsidRDefault="00284976">
      <w:pPr>
        <w:spacing w:after="80"/>
      </w:pPr>
    </w:p>
    <w:p w:rsidR="00284976" w:rsidRDefault="004D069F">
      <w:pPr>
        <w:spacing w:before="400"/>
        <w:jc w:val="center"/>
      </w:pPr>
      <w:r>
        <w:rPr>
          <w:i/>
          <w:iCs/>
          <w:color w:val="888888"/>
        </w:rPr>
        <w:t>End of Document</w:t>
      </w:r>
    </w:p>
    <w:sectPr w:rsidR="0028497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69F" w:rsidRDefault="004D069F">
      <w:r>
        <w:separator/>
      </w:r>
    </w:p>
  </w:endnote>
  <w:endnote w:type="continuationSeparator" w:id="0">
    <w:p w:rsidR="004D069F" w:rsidRDefault="004D0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976" w:rsidRDefault="004D069F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421254">
      <w:rPr>
        <w:color w:val="999999"/>
        <w:sz w:val="16"/>
        <w:szCs w:val="16"/>
      </w:rPr>
      <w:fldChar w:fldCharType="separate"/>
    </w:r>
    <w:r w:rsidR="004D085D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69F" w:rsidRDefault="004D069F">
      <w:r>
        <w:separator/>
      </w:r>
    </w:p>
  </w:footnote>
  <w:footnote w:type="continuationSeparator" w:id="0">
    <w:p w:rsidR="004D069F" w:rsidRDefault="004D0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976" w:rsidRDefault="004D069F">
    <w:pPr>
      <w:jc w:val="right"/>
    </w:pPr>
    <w:r>
      <w:rPr>
        <w:i/>
        <w:iCs/>
        <w:color w:val="999999"/>
        <w:sz w:val="16"/>
        <w:szCs w:val="16"/>
      </w:rPr>
      <w:t>Climate Survival |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4F5DD9"/>
    <w:multiLevelType w:val="hybridMultilevel"/>
    <w:tmpl w:val="318080F4"/>
    <w:lvl w:ilvl="0" w:tplc="B85E5D94">
      <w:start w:val="1"/>
      <w:numFmt w:val="bullet"/>
      <w:lvlText w:val="●"/>
      <w:lvlJc w:val="left"/>
      <w:pPr>
        <w:ind w:left="720" w:hanging="360"/>
      </w:pPr>
    </w:lvl>
    <w:lvl w:ilvl="1" w:tplc="88B85C84">
      <w:start w:val="1"/>
      <w:numFmt w:val="bullet"/>
      <w:lvlText w:val="○"/>
      <w:lvlJc w:val="left"/>
      <w:pPr>
        <w:ind w:left="1440" w:hanging="360"/>
      </w:pPr>
    </w:lvl>
    <w:lvl w:ilvl="2" w:tplc="9886C16C">
      <w:start w:val="1"/>
      <w:numFmt w:val="bullet"/>
      <w:lvlText w:val="■"/>
      <w:lvlJc w:val="left"/>
      <w:pPr>
        <w:ind w:left="2160" w:hanging="360"/>
      </w:pPr>
    </w:lvl>
    <w:lvl w:ilvl="3" w:tplc="E0F6D966">
      <w:start w:val="1"/>
      <w:numFmt w:val="bullet"/>
      <w:lvlText w:val="●"/>
      <w:lvlJc w:val="left"/>
      <w:pPr>
        <w:ind w:left="2880" w:hanging="360"/>
      </w:pPr>
    </w:lvl>
    <w:lvl w:ilvl="4" w:tplc="A5D20638">
      <w:start w:val="1"/>
      <w:numFmt w:val="bullet"/>
      <w:lvlText w:val="○"/>
      <w:lvlJc w:val="left"/>
      <w:pPr>
        <w:ind w:left="3600" w:hanging="360"/>
      </w:pPr>
    </w:lvl>
    <w:lvl w:ilvl="5" w:tplc="12EE883E">
      <w:start w:val="1"/>
      <w:numFmt w:val="bullet"/>
      <w:lvlText w:val="■"/>
      <w:lvlJc w:val="left"/>
      <w:pPr>
        <w:ind w:left="4320" w:hanging="360"/>
      </w:pPr>
    </w:lvl>
    <w:lvl w:ilvl="6" w:tplc="300815A0">
      <w:start w:val="1"/>
      <w:numFmt w:val="bullet"/>
      <w:lvlText w:val="●"/>
      <w:lvlJc w:val="left"/>
      <w:pPr>
        <w:ind w:left="5040" w:hanging="360"/>
      </w:pPr>
    </w:lvl>
    <w:lvl w:ilvl="7" w:tplc="E7AAF9A0">
      <w:start w:val="1"/>
      <w:numFmt w:val="bullet"/>
      <w:lvlText w:val="●"/>
      <w:lvlJc w:val="left"/>
      <w:pPr>
        <w:ind w:left="5760" w:hanging="360"/>
      </w:pPr>
    </w:lvl>
    <w:lvl w:ilvl="8" w:tplc="25881D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976"/>
    <w:rsid w:val="00053AD4"/>
    <w:rsid w:val="00284976"/>
    <w:rsid w:val="00421254"/>
    <w:rsid w:val="004D069F"/>
    <w:rsid w:val="004D085D"/>
    <w:rsid w:val="00E2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7BCE"/>
  <w15:docId w15:val="{889BB21F-AC15-4711-816D-3426A412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2E5A8F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2026-06-29T14:52:00Z</dcterms:created>
  <dcterms:modified xsi:type="dcterms:W3CDTF">2026-06-29T14:59:00Z</dcterms:modified>
</cp:coreProperties>
</file>