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def_paragraph"/>
        <w:spacing w:after="0" w:line="320" w:lineRule="auto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36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회의록</w:t>
      </w:r>
    </w:p>
    <w:tbl>
      <w:tblPr>
        <w:tblStyle w:val="def_table"/>
        <w:tblW w:w="9734" w:type="dxa"/>
        <w:tblBorders>
          <w:top/>
          <w:left/>
          <w:bottom/>
          <w:right/>
        </w:tblBorders>
      </w:tblPr>
      <w:tr>
        <w:trPr>
          <w:trHeight w:val="394"/>
        </w:trPr>
        <w:tc>
          <w:tcPr>
            <w:tcW w:w="14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d8d8d8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20"/>
                <w:lang/>
              </w:rPr>
              <w:t xml:space="preserve">제목</w:t>
            </w:r>
          </w:p>
        </w:tc>
        <w:tc>
          <w:tcPr>
            <w:tcW w:w="8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20"/>
                <w:lang/>
              </w:rPr>
              <w:t xml:space="preserve">회의제목</w:t>
            </w:r>
          </w:p>
        </w:tc>
      </w:tr>
      <w:tr>
        <w:trPr>
          <w:trHeight w:val="394"/>
        </w:trPr>
        <w:tc>
          <w:tcPr>
            <w:tcW w:w="14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d8d8d8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20"/>
                <w:lang/>
              </w:rPr>
              <w:t xml:space="preserve">일시</w:t>
            </w:r>
          </w:p>
        </w:tc>
        <w:tc>
          <w:tcPr>
            <w:tcW w:w="8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20"/>
                <w:lang/>
              </w:rPr>
              <w:t xml:space="preserve">2014.00.00 </w:t>
            </w:r>
            <w:r>
              <w:rPr>
                <w:rStyle w:val="def_textrun"/>
                <w:rFonts w:ascii="나눔고딕" w:hAnsi="나눔고딕" w:eastAsia="나눔고딕"/>
                <w:sz w:val="20"/>
                <w:lang/>
              </w:rPr>
              <w:t xml:space="preserve">오후</w:t>
            </w:r>
            <w:r>
              <w:rPr>
                <w:rStyle w:val="def_textrun"/>
                <w:rFonts w:ascii="나눔고딕" w:hAnsi="나눔고딕" w:eastAsia="나눔고딕"/>
                <w:sz w:val="20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20"/>
                <w:lang/>
              </w:rPr>
              <w:t xml:space="preserve">00~00 </w:t>
            </w:r>
            <w:r>
              <w:rPr>
                <w:rStyle w:val="def_textrun"/>
                <w:rFonts w:ascii="나눔고딕" w:hAnsi="나눔고딕" w:eastAsia="나눔고딕"/>
                <w:sz w:val="20"/>
                <w:lang/>
              </w:rPr>
              <w:t xml:space="preserve">시</w:t>
            </w:r>
          </w:p>
        </w:tc>
      </w:tr>
      <w:tr>
        <w:trPr>
          <w:trHeight w:val="394"/>
        </w:trPr>
        <w:tc>
          <w:tcPr>
            <w:tcW w:w="14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d8d8d8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20"/>
                <w:lang/>
              </w:rPr>
              <w:t xml:space="preserve">장소</w:t>
            </w:r>
          </w:p>
        </w:tc>
        <w:tc>
          <w:tcPr>
            <w:tcW w:w="8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회의실</w:t>
            </w:r>
          </w:p>
        </w:tc>
      </w:tr>
      <w:tr>
        <w:trPr>
          <w:trHeight w:val="394"/>
        </w:trPr>
        <w:tc>
          <w:tcPr>
            <w:tcW w:w="14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d8d8d8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20"/>
                <w:lang/>
              </w:rPr>
              <w:t xml:space="preserve">참석자</w:t>
            </w:r>
          </w:p>
        </w:tc>
        <w:tc>
          <w:tcPr>
            <w:tcW w:w="8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팀장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,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OOO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과장</w:t>
            </w:r>
          </w:p>
        </w:tc>
      </w:tr>
      <w:tr>
        <w:trPr>
          <w:trHeight w:val="394"/>
        </w:trPr>
        <w:tc>
          <w:tcPr>
            <w:tcW w:w="141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d8d8d8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center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20"/>
                <w:lang/>
              </w:rPr>
              <w:t xml:space="preserve">회의내용</w:t>
            </w:r>
          </w:p>
        </w:tc>
      </w:tr>
      <w:tr>
        <w:trPr>
          <w:trHeight w:val="8895"/>
        </w:trPr>
        <w:tc>
          <w:tcPr>
            <w:tcW w:w="141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240" w:lineRule="auto"/>
              <w:ind w:left="0" w:right="0" w:firstLine="0"/>
              <w:jc w:val="both"/>
            </w:pP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1.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5"/>
              </w:numPr>
              <w:spacing w:before="0" w:after="0" w:line="240" w:lineRule="auto"/>
              <w:jc w:val="both"/>
              <w:rPr>
                <w:b w:val="1"/>
                <w:bCs w:val="1"/>
                <w:color w:val="ff0000"/>
                <w:u w:val="single"/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강조해야할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경우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강조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강조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ff0000"/>
                <w:sz w:val="20"/>
                <w:u w:val="single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5"/>
              </w:numPr>
              <w:spacing w:before="0" w:after="0" w:line="240" w:lineRule="auto"/>
              <w:jc w:val="both"/>
              <w:rPr>
                <w:b w:val="0"/>
                <w:bCs w:val="0"/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5"/>
              </w:numPr>
              <w:spacing w:before="0" w:after="0" w:line="240" w:lineRule="auto"/>
              <w:jc w:val="both"/>
              <w:rPr>
                <w:b w:val="0"/>
                <w:bCs w:val="0"/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5"/>
              </w:numPr>
              <w:spacing w:before="0" w:after="0" w:line="240" w:lineRule="auto"/>
              <w:jc w:val="both"/>
              <w:rPr>
                <w:b w:val="0"/>
                <w:bCs w:val="0"/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before="0" w:after="0" w:line="240" w:lineRule="auto"/>
              <w:ind w:left="600" w:right="0" w:firstLine="0"/>
              <w:jc w:val="both"/>
              <w:rPr>
                <w:shd w:val="clear" w:fill="ffffff"/>
              </w:rPr>
            </w:pP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6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6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3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7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7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4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</w:p>
          <w:p>
            <w:pPr>
              <w:pStyle w:val="def_paragraph"/>
              <w:spacing w:before="0" w:after="0" w:line="240" w:lineRule="auto"/>
              <w:ind w:right="0" w:firstLine="0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5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9"/>
              </w:numPr>
              <w:wordWrap w:val="0"/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9"/>
              </w:numPr>
              <w:wordWrap w:val="0"/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numPr>
                <w:ilvl w:val="0"/>
                <w:numId w:val="19"/>
              </w:numPr>
              <w:wordWrap w:val="0"/>
              <w:spacing w:before="0" w:after="0" w:line="240" w:lineRule="auto"/>
              <w:jc w:val="both"/>
              <w:rPr>
                <w:shd w:val="clear" w:fill="ffffff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'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스타일을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</w:t>
            </w:r>
            <w:r>
              <w:rPr>
                <w:rStyle w:val="def_textrun"/>
                <w:rFonts w:ascii="나눔고딕" w:hAnsi="나눔고딕" w:eastAsia="나눔고딕"/>
                <w:b w:val="0"/>
                <w:bCs w:val="0"/>
                <w:color w:val="000000"/>
                <w:sz w:val="20"/>
                <w:shd w:val="clear" w:fill="ffffff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</w:tc>
      </w:tr>
    </w:tbl>
    <w:p>
      <w:pPr>
        <w:pStyle w:val="def_paragraph"/>
        <w:spacing w:after="0" w:line="240" w:lineRule="auto"/>
        <w:jc w:val="both"/>
      </w:pPr>
      <w:bookmarkStart w:name="_GoBack" w:id="1"/>
      <w:bookmarkEnd w:id="1"/>
    </w:p>
    <w:sectPr>
      <w:pgSz w:w="11906" w:h="16838" w:orient="portrait"/>
      <w:pgMar w:top="1440" w:right="1083" w:bottom="1440" w:left="1083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bullet"/>
      <w:lvlText w:val="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</w:abstractNum>
  <w:abstractNum w:abstractNumId="2">
    <w:multiLevelType w:val="multilevel"/>
    <w:lvl w:ilvl="0">
      <w:start w:val="1"/>
      <w:numFmt w:val="bullet"/>
      <w:lvlText w:val="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</w:abstractNum>
  <w:abstractNum w:abstractNumId="3">
    <w:multiLevelType w:val="multilevel"/>
    <w:lvl w:ilvl="0">
      <w:start w:val="1"/>
      <w:numFmt w:val="bullet"/>
      <w:lvlText w:val="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</w:abstractNum>
  <w:abstractNum w:abstractNumId="4">
    <w:multiLevelType w:val="multilevel"/>
    <w:lvl w:ilvl="0">
      <w:start w:val="1"/>
      <w:numFmt w:val="bullet"/>
      <w:lvlText w:val="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</w:abstractNum>
  <w:abstractNum w:abstractNumId="5">
    <w:multiLevelType w:val="multilevel"/>
    <w:lvl w:ilvl="0">
      <w:start w:val="1"/>
      <w:numFmt w:val="bullet"/>
      <w:lvlText w:val="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</w:abstractNum>
  <w:abstractNum w:abstractNumId="6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2160" w:hanging="240"/>
      </w:pPr>
      <w:rPr>
        <w:rFonts w:hint="default" w:ascii="Wingdings" w:hAnsi="Wingdings" w:eastAsia="Wingdings"/>
      </w:rPr>
    </w:lvl>
  </w:abstractNum>
  <w:abstractNum w:abstractNumId="7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8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9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0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1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2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3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4">
    <w:multiLevelType w:val="multilevel"/>
    <w:lvl w:ilvl="0">
      <w:start w:val="1"/>
      <w:numFmt w:val="bullet"/>
      <w:lvlText w:val=""/>
      <w:lvlJc w:val="left"/>
      <w:pPr>
        <w:ind w:left="2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4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7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12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14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19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2160" w:hanging="240"/>
      </w:pPr>
      <w:rPr>
        <w:rFonts w:hint="default" w:ascii="Wingdings" w:hAnsi="Wingdings" w:eastAsia="Wingdings"/>
      </w:rPr>
    </w:lvl>
  </w:abstractNum>
  <w:abstractNum w:abstractNumId="15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6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7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8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abstractNum w:abstractNumId="19">
    <w:multiLevelType w:val="multilevel"/>
    <w:lvl w:ilvl="0">
      <w:start w:val="1"/>
      <w:numFmt w:val="bullet"/>
      <w:lvlText w:val=""/>
      <w:lvlJc w:val="left"/>
      <w:pPr>
        <w:ind w:left="840" w:hanging="24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hint="default" w:ascii="Wingdings" w:hAnsi="Wingdings" w:eastAsia="Wingdings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hint="default" w:ascii="Wingdings" w:hAnsi="Wingdings" w:eastAsia="Wingdings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hint="default" w:ascii="Wingdings" w:hAnsi="Wingdings" w:eastAsia="Wingdings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hint="default" w:ascii="Wingdings" w:hAnsi="Wingdings" w:eastAsia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98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2017-01-19T17:04:37Z</dcterms:created>
  <dc:creator>뿌빠</dc:creator>
  <cp:lastModifiedBy>정은(h2ck4u)</cp:lastModifiedBy>
  <dcterms:modified xsi:type="dcterms:W3CDTF">2017-02-02T14:35:44Z</dcterms:modified>
</cp:coreProperties>
</file>