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c>
          <w:tcPr>
            <w:tcW w:w="1413" w:type="dxa"/>
          </w:tcPr>
          <w:p>
            <w:pPr>
              <w:rPr>
                <w:b/>
                <w:bCs/>
              </w:rPr>
            </w:pPr>
            <w:r>
              <w:rPr>
                <w:rFonts w:hint="eastAsia"/>
                <w:b/>
                <w:bCs/>
              </w:rPr>
              <w:t>주차</w:t>
            </w:r>
          </w:p>
        </w:tc>
        <w:tc>
          <w:tcPr>
            <w:tcW w:w="1843" w:type="dxa"/>
          </w:tcPr>
          <w:p>
            <w:r>
              <w:rPr>
                <w:rFonts w:hint="eastAsia"/>
              </w:rPr>
              <w:t>1</w:t>
            </w:r>
            <w:r>
              <w:t xml:space="preserve"> </w:t>
            </w:r>
            <w:r>
              <w:rPr>
                <w:rFonts w:hint="eastAsia"/>
              </w:rPr>
              <w:t>주차</w:t>
            </w:r>
          </w:p>
        </w:tc>
        <w:tc>
          <w:tcPr>
            <w:tcW w:w="1134" w:type="dxa"/>
          </w:tcPr>
          <w:p>
            <w:pPr>
              <w:rPr>
                <w:b/>
                <w:bCs/>
              </w:rPr>
            </w:pPr>
            <w:r>
              <w:rPr>
                <w:rFonts w:hint="eastAsia"/>
                <w:b/>
                <w:bCs/>
              </w:rPr>
              <w:t>기간</w:t>
            </w:r>
          </w:p>
        </w:tc>
        <w:tc>
          <w:tcPr>
            <w:tcW w:w="1275" w:type="dxa"/>
          </w:tcPr>
          <w:p>
            <w:r>
              <w:t xml:space="preserve">1. 7 </w:t>
            </w:r>
            <w:r>
              <w:t xml:space="preserve">~ </w:t>
            </w:r>
            <w:r>
              <w:t>1.12</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w:t>
            </w:r>
            <w:r>
              <w:rPr>
                <w:rFonts w:hint="eastAsia"/>
              </w:rPr>
              <w:t xml:space="preserve"> 요약</w:t>
            </w:r>
          </w:p>
        </w:tc>
        <w:tc>
          <w:tcPr>
            <w:tcW w:w="7513" w:type="dxa"/>
            <w:gridSpan w:val="5"/>
          </w:tcPr>
          <w:p>
            <w:pPr>
              <w:rPr>
                <w:rFonts w:hint="eastAsia"/>
              </w:rPr>
            </w:pPr>
            <w:r>
              <w:rPr>
                <w:lang w:eastAsia="ko-KR"/>
                <w:rFonts w:hint="eastAsia"/>
                <w:rtl w:val="off"/>
              </w:rPr>
              <w:t>포톤을 활용하여 서버 환경 구축 서버에 대한 이해를 하기위해 2D 네트워크 게임을 만들어 보며 이해</w:t>
            </w:r>
          </w:p>
        </w:tc>
      </w:tr>
    </w:tbl>
    <w:p>
      <w:r>
        <w:rPr>
          <w:rFonts w:hint="eastAsia"/>
        </w:rPr>
        <w:t>&lt;상세 수행내용</w:t>
      </w:r>
      <w:r>
        <w:t>&gt;</w:t>
      </w:r>
    </w:p>
    <w:p>
      <w:pPr>
        <w:pStyle w:val="af1"/>
        <w:ind w:leftChars="0"/>
        <w:numPr>
          <w:ilvl w:val="0"/>
          <w:numId w:val="1"/>
        </w:numPr>
      </w:pPr>
      <w:r>
        <w:rPr>
          <w:lang w:eastAsia="ko-KR"/>
          <w:rtl w:val="off"/>
        </w:rPr>
        <w:t>Photon을 사용한 서버</w:t>
      </w:r>
    </w:p>
    <w:p>
      <w:pPr>
        <w:pStyle w:val="af1"/>
        <w:ind w:leftChars="0"/>
        <w:numPr>
          <w:ilvl w:val="0"/>
          <w:numId w:val="2"/>
        </w:numPr>
      </w:pPr>
      <w:r>
        <w:rPr>
          <w:lang w:eastAsia="ko-KR"/>
          <w:rtl w:val="off"/>
        </w:rPr>
        <w:t>Photon 사이트를 사용하여 서버를 만듬(https://www.photonengine.com/ko-KR/)</w:t>
      </w:r>
    </w:p>
    <w:p>
      <w:pPr>
        <w:pStyle w:val="af1"/>
        <w:ind w:leftChars="0"/>
        <w:numPr>
          <w:ilvl w:val="0"/>
          <w:numId w:val="1"/>
        </w:numPr>
      </w:pPr>
      <w:r>
        <w:rPr>
          <w:lang w:eastAsia="ko-KR"/>
          <w:rFonts w:hint="eastAsia"/>
          <w:rtl w:val="off"/>
        </w:rPr>
        <w:t>유니티에 활용</w:t>
      </w:r>
    </w:p>
    <w:p>
      <w:pPr>
        <w:pStyle w:val="af1"/>
        <w:ind w:leftChars="0"/>
        <w:numPr>
          <w:ilvl w:val="0"/>
          <w:numId w:val="2"/>
        </w:numPr>
        <w:rPr>
          <w:rFonts w:hint="eastAsia"/>
        </w:rPr>
      </w:pPr>
      <w:r>
        <w:rPr>
          <w:lang w:eastAsia="ko-KR"/>
          <w:rFonts w:hint="eastAsia"/>
          <w:rtl w:val="off"/>
        </w:rPr>
        <w:t>포톤관련 강의와 검색을 통하여 포톤에 대한 이해를 조금씩 높혀가며 유니티에 사용하여 멀티 환경을 구현</w:t>
      </w:r>
    </w:p>
    <w:p>
      <w:pPr>
        <w:pStyle w:val="af1"/>
        <w:ind w:leftChars="0"/>
        <w:numPr>
          <w:ilvl w:val="0"/>
          <w:numId w:val="1"/>
        </w:numPr>
      </w:pPr>
      <w:r>
        <w:rPr>
          <w:lang w:eastAsia="ko-KR"/>
          <w:rFonts w:hint="eastAsia"/>
          <w:rtl w:val="off"/>
        </w:rPr>
        <w:t>동기화작업</w:t>
      </w:r>
    </w:p>
    <w:p>
      <w:pPr>
        <w:pStyle w:val="af1"/>
        <w:ind w:leftChars="0"/>
        <w:numPr>
          <w:ilvl w:val="0"/>
          <w:numId w:val="2"/>
        </w:numPr>
        <w:rPr>
          <w:rFonts w:hint="eastAsia"/>
        </w:rPr>
      </w:pPr>
      <w:r>
        <w:rPr>
          <w:lang w:eastAsia="ko-KR"/>
          <w:rtl w:val="off"/>
        </w:rPr>
        <w:t>처음 만들었을시 접속하는 시간에 따라 장애물들이 서로 다른 모습이 나오는 것을 확인 또한 점프와 같은 액션도 응답시간이 달라 게임도중 자신의 화면에서는 장애물에 닿았음에도 불구하고 다른 플레어의 화면에서는 닿지 않은 이상한 상태가 발견되어 모든 장애물과 캐릭터의 액션들을 최대한 빠르게 받아들여 같은 모습이 보이도록 동기화하는데 힘씀.</w:t>
      </w:r>
    </w:p>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r>
              <w:rPr>
                <w:lang w:eastAsia="ko-KR"/>
                <w:rFonts w:hint="eastAsia"/>
                <w:rtl w:val="off"/>
              </w:rPr>
              <w:t>발견된 문제점은 없음.</w:t>
            </w:r>
          </w:p>
        </w:tc>
      </w:tr>
      <w:tr>
        <w:tc>
          <w:tcPr>
            <w:tcW w:w="2254" w:type="dxa"/>
          </w:tcPr>
          <w:p>
            <w:pPr>
              <w:rPr>
                <w:b/>
                <w:bCs/>
              </w:rPr>
            </w:pPr>
            <w:r>
              <w:rPr>
                <w:rFonts w:hint="eastAsia"/>
                <w:b/>
                <w:bCs/>
              </w:rPr>
              <w:t>해결방안</w:t>
            </w:r>
          </w:p>
        </w:tc>
        <w:tc>
          <w:tcPr>
            <w:tcW w:w="6762" w:type="dxa"/>
            <w:gridSpan w:val="3"/>
          </w:tcPr>
          <w:p>
            <w:r>
              <w:rPr>
                <w:rFonts w:hint="eastAsia"/>
              </w:rPr>
              <w:t>-</w:t>
            </w:r>
          </w:p>
        </w:tc>
      </w:tr>
      <w:tr>
        <w:tc>
          <w:tcPr>
            <w:tcW w:w="2254" w:type="dxa"/>
          </w:tcPr>
          <w:p>
            <w:pPr>
              <w:rPr>
                <w:b/>
                <w:bCs/>
              </w:rPr>
            </w:pPr>
            <w:r>
              <w:rPr>
                <w:rFonts w:hint="eastAsia"/>
                <w:b/>
                <w:bCs/>
              </w:rPr>
              <w:t>다음주차</w:t>
            </w:r>
          </w:p>
        </w:tc>
        <w:tc>
          <w:tcPr>
            <w:tcW w:w="2254" w:type="dxa"/>
          </w:tcPr>
          <w:p>
            <w:r>
              <w:rPr>
                <w:rFonts w:hint="eastAsia"/>
              </w:rPr>
              <w:t>2</w:t>
            </w:r>
            <w:r>
              <w:t xml:space="preserve"> </w:t>
            </w:r>
            <w:r>
              <w:rPr>
                <w:rFonts w:hint="eastAsia"/>
              </w:rPr>
              <w:t>주차</w:t>
            </w:r>
          </w:p>
        </w:tc>
        <w:tc>
          <w:tcPr>
            <w:tcW w:w="2254" w:type="dxa"/>
          </w:tcPr>
          <w:p>
            <w:pPr>
              <w:rPr>
                <w:b/>
                <w:bCs/>
              </w:rPr>
            </w:pPr>
            <w:r>
              <w:rPr>
                <w:rFonts w:hint="eastAsia"/>
                <w:b/>
                <w:bCs/>
              </w:rPr>
              <w:t>다음기간</w:t>
            </w:r>
          </w:p>
        </w:tc>
        <w:tc>
          <w:tcPr>
            <w:tcW w:w="2254" w:type="dxa"/>
          </w:tcPr>
          <w:p>
            <w:r>
              <w:t>1.13</w:t>
            </w:r>
            <w:r>
              <w:t xml:space="preserve"> ~ </w:t>
            </w:r>
            <w:r>
              <w:t>1.19</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Pr>
            </w:pPr>
            <w:r>
              <w:rPr>
                <w:lang w:eastAsia="ko-KR"/>
                <w:rtl w:val="off"/>
              </w:rPr>
              <w:t>플레이어마다의 정보(서버의 정보(뷰ID))관련 정보를 알아내어 활용하는 방법(카메라)을 중점으로 공부하여 졸업작품에 활용할 수 있도록 연구함.</w:t>
            </w:r>
          </w:p>
          <w:p>
            <w:pPr>
              <w:rPr>
                <w:rFonts w:hint="eastAsia"/>
              </w:rPr>
            </w:pP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Wingdings">
    <w:panose1 w:val="05000000000000000000"/>
    <w:family w:val="auto"/>
    <w:charset w:val="02"/>
    <w:notTrueType w:val="false"/>
    <w:sig w:usb0="00000001" w:usb1="00000001" w:usb2="00000001" w:usb3="00000001" w:csb0="80000000"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w:t>
    </w:r>
    <w:r>
      <w:rPr>
        <w:b/>
        <w:bCs/>
      </w:rPr>
      <w:t xml:space="preserve"> </w:t>
    </w:r>
    <w:r>
      <w:rPr>
        <w:lang w:eastAsia="ko-KR"/>
        <w:b/>
        <w:bCs/>
        <w:rtl w:val="off"/>
      </w:rPr>
      <w:t>2017184043 진석진</w:t>
    </w:r>
  </w:p>
  <w:p>
    <w:pPr>
      <w:pStyle w:val="afe"/>
      <w:rPr>
        <w:b/>
        <w:bCs/>
      </w:rPr>
    </w:pPr>
    <w:r>
      <w:rPr>
        <w:rFonts w:hint="eastAsia"/>
        <w:b/>
        <w:bCs/>
      </w:rPr>
      <w:t>팀명:</w:t>
    </w:r>
    <w:r>
      <w:rPr>
        <w:b/>
        <w:bCs/>
      </w:rPr>
      <w:t xml:space="preserve"> </w:t>
    </w:r>
    <w:r>
      <w:rPr>
        <w:rFonts w:hint="eastAsia"/>
        <w:b/>
        <w:bCs/>
      </w:rPr>
      <w:t>나한테 왜 이래?</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f9f3b49"/>
    <w:multiLevelType w:val="hybridMultilevel"/>
    <w:tmpl w:val="4050a232"/>
    <w:lvl w:ilvl="0" w:tplc="5b5c4d98">
      <w:start w:val="1"/>
      <w:lvlText w:val="%1."/>
      <w:lvlJc w:val="left"/>
      <w:pPr>
        <w:ind w:left="760" w:hanging="360"/>
      </w:pPr>
      <w:rPr>
        <w:rFonts w:hint="default"/>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5ef9499b"/>
    <w:multiLevelType w:val="hybridMultilevel"/>
    <w:tmpl w:val="b60c5ed0"/>
    <w:lvl w:ilvl="0" w:tplc="c0c85c06">
      <w:start w:val="1"/>
      <w:numFmt w:val="bullet"/>
      <w:lvlText w:val="-"/>
      <w:lvlJc w:val="left"/>
      <w:pPr>
        <w:ind w:left="1120" w:hanging="360"/>
      </w:pPr>
      <w:rPr>
        <w:rFonts w:ascii="맑은 고딕" w:eastAsia="맑은 고딕" w:hAnsi="맑은 고딕" w:hint="eastAsia"/>
      </w:rPr>
    </w:lvl>
    <w:lvl w:ilvl="1" w:tentative="on" w:tplc="4090003">
      <w:start w:val="1"/>
      <w:numFmt w:val="bullet"/>
      <w:lvlText w:val=""/>
      <w:lvlJc w:val="left"/>
      <w:pPr>
        <w:ind w:left="1560" w:hanging="400"/>
      </w:pPr>
      <w:rPr>
        <w:rFonts w:ascii="Wingdings" w:hAnsi="Wingdings" w:hint="default"/>
      </w:rPr>
    </w:lvl>
    <w:lvl w:ilvl="2" w:tentative="on" w:tplc="4090005">
      <w:start w:val="1"/>
      <w:numFmt w:val="bullet"/>
      <w:lvlText w:val=""/>
      <w:lvlJc w:val="left"/>
      <w:pPr>
        <w:ind w:left="1960" w:hanging="400"/>
      </w:pPr>
      <w:rPr>
        <w:rFonts w:ascii="Wingdings" w:hAnsi="Wingdings" w:hint="default"/>
      </w:rPr>
    </w:lvl>
    <w:lvl w:ilvl="3" w:tentative="on" w:tplc="4090001">
      <w:start w:val="1"/>
      <w:numFmt w:val="bullet"/>
      <w:lvlText w:val=""/>
      <w:lvlJc w:val="left"/>
      <w:pPr>
        <w:ind w:left="2360" w:hanging="400"/>
      </w:pPr>
      <w:rPr>
        <w:rFonts w:ascii="Wingdings" w:hAnsi="Wingdings" w:hint="default"/>
      </w:rPr>
    </w:lvl>
    <w:lvl w:ilvl="4" w:tentative="on" w:tplc="4090003">
      <w:start w:val="1"/>
      <w:numFmt w:val="bullet"/>
      <w:lvlText w:val=""/>
      <w:lvlJc w:val="left"/>
      <w:pPr>
        <w:ind w:left="2760" w:hanging="400"/>
      </w:pPr>
      <w:rPr>
        <w:rFonts w:ascii="Wingdings" w:hAnsi="Wingdings" w:hint="default"/>
      </w:rPr>
    </w:lvl>
    <w:lvl w:ilvl="5" w:tentative="on" w:tplc="4090005">
      <w:start w:val="1"/>
      <w:numFmt w:val="bullet"/>
      <w:lvlText w:val=""/>
      <w:lvlJc w:val="left"/>
      <w:pPr>
        <w:ind w:left="3160" w:hanging="400"/>
      </w:pPr>
      <w:rPr>
        <w:rFonts w:ascii="Wingdings" w:hAnsi="Wingdings" w:hint="default"/>
      </w:rPr>
    </w:lvl>
    <w:lvl w:ilvl="6" w:tentative="on" w:tplc="4090001">
      <w:start w:val="1"/>
      <w:numFmt w:val="bullet"/>
      <w:lvlText w:val=""/>
      <w:lvlJc w:val="left"/>
      <w:pPr>
        <w:ind w:left="3560" w:hanging="400"/>
      </w:pPr>
      <w:rPr>
        <w:rFonts w:ascii="Wingdings" w:hAnsi="Wingdings" w:hint="default"/>
      </w:rPr>
    </w:lvl>
    <w:lvl w:ilvl="7" w:tentative="on" w:tplc="4090003">
      <w:start w:val="1"/>
      <w:numFmt w:val="bullet"/>
      <w:lvlText w:val=""/>
      <w:lvlJc w:val="left"/>
      <w:pPr>
        <w:ind w:left="3960" w:hanging="400"/>
      </w:pPr>
      <w:rPr>
        <w:rFonts w:ascii="Wingdings" w:hAnsi="Wingdings" w:hint="default"/>
      </w:rPr>
    </w:lvl>
    <w:lvl w:ilvl="8" w:tentative="on" w:tplc="4090005">
      <w:start w:val="1"/>
      <w:numFmt w:val="bullet"/>
      <w:lvlText w:val=""/>
      <w:lvlJc w:val="left"/>
      <w:pPr>
        <w:ind w:left="436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Charf">
    <w:name w:val="바닥글 Char"/>
    <w:basedOn w:val="a2"/>
    <w:link w:val="footer"/>
  </w:style>
  <w:style w:type="character" w:customStyle="1" w:styleId="Char9">
    <w:name w:val="머리글 Char"/>
    <w:basedOn w:val="a2"/>
    <w:link w:val="header"/>
  </w:style>
  <w:style w:type="paragraph" w:styleId="aff8">
    <w:name w:val="footer"/>
    <w:basedOn w:val="a1"/>
    <w:link w:val="바닥글 Char"/>
    <w:unhideWhenUsed/>
    <w:pPr>
      <w:snapToGrid w:val="0"/>
      <w:tabs>
        <w:tab w:val="center" w:pos="4513"/>
        <w:tab w:val="right" w:pos="9026"/>
      </w:tabs>
    </w:pPr>
  </w:style>
  <w:style w:type="paragraph" w:styleId="afe">
    <w:name w:val="header"/>
    <w:basedOn w:val="a1"/>
    <w:link w:val="머리글 Char"/>
    <w:unhideWhenUsed/>
    <w:pPr>
      <w:snapToGrid w:val="0"/>
      <w:tabs>
        <w:tab w:val="center" w:pos="4513"/>
        <w:tab w:val="right" w:pos="9026"/>
      </w:tabs>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Normal Table"/>
    <w:semiHidden/>
    <w:unhideWhenUsed/>
    <w:tblPr>
      <w:tblInd w:w="0" w:type="dxa"/>
      <w:tblCellMar>
        <w:top w:w="0" w:type="dxa"/>
        <w:left w:w="108" w:type="dxa"/>
        <w:bottom w:w="0" w:type="dxa"/>
        <w:right w:w="108" w:type="dxa"/>
      </w:tblCellMar>
    </w:tblPr>
  </w:style>
  <w:style w:type="paragraph" w:styleId="a1">
    <w:name w:val="Normal"/>
    <w:qFormat/>
    <w:pPr>
      <w:autoSpaceDE w:val="off"/>
      <w:autoSpaceDN w:val="off"/>
      <w:widowControl w:val="off"/>
      <w:wordWrap w:val="off"/>
    </w:pPr>
  </w:style>
  <w:style w:type="numbering" w:styleId="a4">
    <w:name w:val="No List"/>
    <w:semiHidden/>
    <w:unhideWhenUsed/>
  </w:style>
  <w:style w:type="character" w:styleId="a2">
    <w:name w:val="Default Paragraph Font"/>
    <w:semiHidden/>
    <w:unhideWhenUsed/>
  </w:style>
  <w:style w:type="paragraph" w:styleId="af1">
    <w:name w:val="List Paragraph"/>
    <w:basedOn w:val="a1"/>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82105</dc:creator>
  <cp:keywords/>
  <dc:description/>
  <cp:lastModifiedBy>82105</cp:lastModifiedBy>
  <cp:revision>1</cp:revision>
  <dcterms:created xsi:type="dcterms:W3CDTF">2020-03-16T01:23:00Z</dcterms:created>
  <dcterms:modified xsi:type="dcterms:W3CDTF">2021-01-11T13:38:50Z</dcterms:modified>
  <cp:version>0900.0001.01</cp:version>
</cp:coreProperties>
</file>