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1798800</wp:posOffset>
            </wp:positionH>
            <wp:positionV relativeFrom="paragraph">
              <wp:posOffset>114300</wp:posOffset>
            </wp:positionV>
            <wp:extent cx="2128838" cy="969227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969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Layout w:type="fixed"/>
        <w:tblLook w:val="04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17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80"/>
                <w:szCs w:val="8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80"/>
                <w:szCs w:val="80"/>
                <w:rtl w:val="0"/>
              </w:rPr>
              <w:t xml:space="preserve">데이터 분석 모듈프로젝트 </w:t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spacing w:line="240" w:lineRule="auto"/>
        <w:ind w:firstLine="195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firstLine="195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firstLine="195"/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2023년 1월 12일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195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firstLine="195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firstLine="195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firstLine="195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firstLine="195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0"/>
        <w:jc w:val="left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firstLine="0"/>
        <w:jc w:val="left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jc w:val="left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firstLine="195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firstLine="195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firstLine="195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jc w:val="left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주제명  :  서울시 구별 아파트 매매가격과 교육기관의 상관관계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교육명  :  클라우드 AI 융합 전문가 과정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팀번호  :  4조</w:t>
      </w:r>
    </w:p>
    <w:p w:rsidR="00000000" w:rsidDel="00000000" w:rsidP="00000000" w:rsidRDefault="00000000" w:rsidRPr="00000000" w14:paraId="0000001D">
      <w:pPr>
        <w:ind w:left="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팀원명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: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김태혁, 박상욱</w:t>
      </w:r>
    </w:p>
    <w:p w:rsidR="00000000" w:rsidDel="00000000" w:rsidP="00000000" w:rsidRDefault="00000000" w:rsidRPr="00000000" w14:paraId="0000001E">
      <w:pPr>
        <w:ind w:left="0" w:firstLine="0"/>
        <w:rPr>
          <w:rFonts w:ascii="Arimo" w:cs="Arimo" w:eastAsia="Arimo" w:hAnsi="Arimo"/>
          <w:b w:val="1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 1. 주제</w:t>
          </w:r>
        </w:sdtContent>
      </w:sdt>
    </w:p>
    <w:p w:rsidR="00000000" w:rsidDel="00000000" w:rsidP="00000000" w:rsidRDefault="00000000" w:rsidRPr="00000000" w14:paraId="0000001F">
      <w:pPr>
        <w:ind w:left="0" w:firstLine="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서울의 자치구마다 아파트를 소형,대형으로 분류한 매매가격과 구별 교육기관(학교, 학원)수의 관계 분석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2">
      <w:pPr>
        <w:ind w:left="0" w:firstLine="0"/>
        <w:rPr>
          <w:rFonts w:ascii="Arimo" w:cs="Arimo" w:eastAsia="Arimo" w:hAnsi="Arimo"/>
          <w:b w:val="1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2. 주제 활용</w:t>
          </w:r>
        </w:sdtContent>
      </w:sdt>
    </w:p>
    <w:p w:rsidR="00000000" w:rsidDel="00000000" w:rsidP="00000000" w:rsidRDefault="00000000" w:rsidRPr="00000000" w14:paraId="00000023">
      <w:pPr>
        <w:ind w:left="0" w:firstLine="0"/>
        <w:rPr>
          <w:rFonts w:ascii="Arimo" w:cs="Arimo" w:eastAsia="Arimo" w:hAnsi="Arim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rFonts w:ascii="Arimo" w:cs="Arimo" w:eastAsia="Arimo" w:hAnsi="Arimo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서울시 교육기관과 아파트 가격에 대한 관계 분석 자료</w:t>
          </w:r>
        </w:sdtContent>
      </w:sdt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rFonts w:ascii="Arimo" w:cs="Arimo" w:eastAsia="Arimo" w:hAnsi="Arimo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서울시 구별 아파트 가격에 대한 자료</w:t>
          </w:r>
        </w:sdtContent>
      </w:sdt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rFonts w:ascii="Arimo" w:cs="Arimo" w:eastAsia="Arimo" w:hAnsi="Arimo"/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서울시 구별 교육기관 현황에 대한 자료</w:t>
          </w:r>
        </w:sdtContent>
      </w:sdt>
    </w:p>
    <w:p w:rsidR="00000000" w:rsidDel="00000000" w:rsidP="00000000" w:rsidRDefault="00000000" w:rsidRPr="00000000" w14:paraId="00000027">
      <w:pPr>
        <w:ind w:left="144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8"/>
          <w:szCs w:val="28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3. 데이터</w:t>
          </w:r>
        </w:sdtContent>
      </w:sdt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rFonts w:ascii="Arimo" w:cs="Arimo" w:eastAsia="Arimo" w:hAnsi="Arimo"/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3개년(2018~2020)서울시 구별 아파트 매매현황 데이터</w:t>
          </w:r>
        </w:sdtContent>
      </w:sdt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rPr>
          <w:rFonts w:ascii="Arimo" w:cs="Arimo" w:eastAsia="Arimo" w:hAnsi="Arimo"/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서울시 학교 기본정보</w:t>
          </w:r>
        </w:sdtContent>
      </w:sdt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rPr>
          <w:rFonts w:ascii="Arimo" w:cs="Arimo" w:eastAsia="Arimo" w:hAnsi="Arimo"/>
          <w:sz w:val="24"/>
          <w:szCs w:val="24"/>
          <w:u w:val="no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서울시 학원/교습소 정보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Arimo" w:cs="Arimo" w:eastAsia="Arimo" w:hAnsi="Arimo"/>
          <w:b w:val="1"/>
          <w:sz w:val="28"/>
          <w:szCs w:val="28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4. 업무분담</w:t>
          </w:r>
        </w:sdtContent>
      </w:sdt>
    </w:p>
    <w:p w:rsidR="00000000" w:rsidDel="00000000" w:rsidP="00000000" w:rsidRDefault="00000000" w:rsidRPr="00000000" w14:paraId="0000002F">
      <w:pPr>
        <w:ind w:left="0" w:firstLine="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박상욱😀: 집값 데이터 처리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김태혁🙂: 교육기관 데이터 처리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공통업무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👍: 데이터간 상관관계 분석 및 결론도출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Arimo" w:cs="Arimo" w:eastAsia="Arimo" w:hAnsi="Arimo"/>
          <w:b w:val="1"/>
          <w:sz w:val="28"/>
          <w:szCs w:val="28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5. 기대효과</w:t>
          </w:r>
        </w:sdtContent>
      </w:sdt>
    </w:p>
    <w:p w:rsidR="00000000" w:rsidDel="00000000" w:rsidP="00000000" w:rsidRDefault="00000000" w:rsidRPr="00000000" w14:paraId="00000035">
      <w:pPr>
        <w:ind w:left="0" w:firstLine="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수집한 데이터를 활용하여, 서울시 자치구별 아파트 매매가격과 교육기관 분석 및 시각화를 통한 관계 도출 과정에서 데이터분석에 대한 학습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6. 일정표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3120"/>
        <w:gridCol w:w="3870"/>
        <w:tblGridChange w:id="0">
          <w:tblGrid>
            <w:gridCol w:w="1920"/>
            <w:gridCol w:w="312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6"/>
                    <w:szCs w:val="26"/>
                    <w:rtl w:val="0"/>
                  </w:rPr>
                  <w:t xml:space="preserve">박상욱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6"/>
                    <w:szCs w:val="26"/>
                    <w:rtl w:val="0"/>
                  </w:rPr>
                  <w:t xml:space="preserve">김태혁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1/12 목요일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집값 데이터 수집 및 정제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교육기관 데이터 수집 및 정제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1/13 금요일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집값 데이터 추출 및 시각화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교육기관 데이터 추출 및 시각화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1/16 월요일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데이터간 상관관계 분석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데이터간 상관관계 분석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1/17 화요일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결론도출 및 레포트 작성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결론도출 및 레포트 작성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1/18 수요일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발표자료 준비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발표자료 준비</w:t>
                </w:r>
              </w:sdtContent>
            </w:sdt>
          </w:p>
        </w:tc>
      </w:tr>
    </w:tbl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R/yJ3IIfZTB6ZLdSnlmo70cctA==">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