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sz w:val="20"/>
          <w:szCs w:val="20"/>
        </w:rPr>
      </w:pPr>
      <w:r w:rsidDel="00000000" w:rsidR="00000000" w:rsidRPr="00000000">
        <w:rPr>
          <w:rtl w:val="0"/>
        </w:rPr>
      </w:r>
    </w:p>
    <w:tbl>
      <w:tblPr>
        <w:tblStyle w:val="Table1"/>
        <w:tblW w:w="103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45"/>
        <w:gridCol w:w="6360"/>
        <w:tblGridChange w:id="0">
          <w:tblGrid>
            <w:gridCol w:w="3945"/>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color w:val="999999"/>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-50613</wp:posOffset>
                  </wp:positionV>
                  <wp:extent cx="2085975" cy="20828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975" cy="2082800"/>
                          </a:xfrm>
                          <a:prstGeom prst="rect"/>
                          <a:ln/>
                        </pic:spPr>
                      </pic:pic>
                    </a:graphicData>
                  </a:graphic>
                </wp:anchor>
              </w:drawing>
            </w:r>
          </w:p>
          <w:p w:rsidR="00000000" w:rsidDel="00000000" w:rsidP="00000000" w:rsidRDefault="00000000" w:rsidRPr="00000000" w14:paraId="00000003">
            <w:pPr>
              <w:pageBreakBefore w:val="0"/>
              <w:widowControl w:val="0"/>
              <w:spacing w:line="240" w:lineRule="auto"/>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90" w:before="90" w:line="240" w:lineRule="auto"/>
              <w:rPr>
                <w:b w:val="1"/>
                <w:color w:val="45818e"/>
                <w:sz w:val="36"/>
                <w:szCs w:val="36"/>
              </w:rPr>
            </w:pPr>
            <w:r w:rsidDel="00000000" w:rsidR="00000000" w:rsidRPr="00000000">
              <w:rPr>
                <w:rtl w:val="0"/>
              </w:rPr>
            </w:r>
          </w:p>
          <w:p w:rsidR="00000000" w:rsidDel="00000000" w:rsidP="00000000" w:rsidRDefault="00000000" w:rsidRPr="00000000" w14:paraId="00000005">
            <w:pPr>
              <w:pageBreakBefore w:val="0"/>
              <w:widowControl w:val="0"/>
              <w:spacing w:after="90" w:before="90" w:line="276" w:lineRule="auto"/>
              <w:rPr>
                <w:b w:val="1"/>
                <w:color w:val="45818e"/>
                <w:sz w:val="52"/>
                <w:szCs w:val="52"/>
              </w:rPr>
            </w:pPr>
            <w:r w:rsidDel="00000000" w:rsidR="00000000" w:rsidRPr="00000000">
              <w:rPr>
                <w:b w:val="1"/>
                <w:color w:val="45818e"/>
                <w:sz w:val="52"/>
                <w:szCs w:val="52"/>
                <w:rtl w:val="0"/>
              </w:rPr>
              <w:t xml:space="preserve">Closeout Report: </w:t>
            </w:r>
          </w:p>
          <w:p w:rsidR="00000000" w:rsidDel="00000000" w:rsidP="00000000" w:rsidRDefault="00000000" w:rsidRPr="00000000" w14:paraId="00000006">
            <w:pPr>
              <w:pageBreakBefore w:val="0"/>
              <w:widowControl w:val="0"/>
              <w:spacing w:after="90" w:before="90" w:line="276" w:lineRule="auto"/>
              <w:rPr>
                <w:b w:val="1"/>
                <w:color w:val="ff0000"/>
                <w:sz w:val="20"/>
                <w:szCs w:val="20"/>
              </w:rPr>
            </w:pPr>
            <w:r w:rsidDel="00000000" w:rsidR="00000000" w:rsidRPr="00000000">
              <w:rPr>
                <w:b w:val="1"/>
                <w:color w:val="45818e"/>
                <w:sz w:val="52"/>
                <w:szCs w:val="52"/>
                <w:rtl w:val="0"/>
              </w:rPr>
              <w:t xml:space="preserve">Tablet Rollout</w:t>
            </w:r>
            <w:r w:rsidDel="00000000" w:rsidR="00000000" w:rsidRPr="00000000">
              <w:rPr>
                <w:b w:val="1"/>
                <w:color w:val="45818e"/>
                <w:sz w:val="36"/>
                <w:szCs w:val="36"/>
                <w:rtl w:val="0"/>
              </w:rPr>
              <w:t xml:space="preserve">`</w:t>
            </w:r>
            <w:r w:rsidDel="00000000" w:rsidR="00000000" w:rsidRPr="00000000">
              <w:rPr>
                <w:rtl w:val="0"/>
              </w:rPr>
            </w:r>
          </w:p>
        </w:tc>
      </w:tr>
    </w:tbl>
    <w:p w:rsidR="00000000" w:rsidDel="00000000" w:rsidP="00000000" w:rsidRDefault="00000000" w:rsidRPr="00000000" w14:paraId="00000007">
      <w:pPr>
        <w:pStyle w:val="Heading1"/>
        <w:pageBreakBefore w:val="0"/>
        <w:widowControl w:val="0"/>
        <w:spacing w:after="90" w:before="90" w:line="240" w:lineRule="auto"/>
        <w:rPr>
          <w:rFonts w:ascii="Arial" w:cs="Arial" w:eastAsia="Arial" w:hAnsi="Arial"/>
        </w:rPr>
      </w:pPr>
      <w:bookmarkStart w:colFirst="0" w:colLast="0" w:name="_z13x5jfuxy5" w:id="0"/>
      <w:bookmarkEnd w:id="0"/>
      <w:r w:rsidDel="00000000" w:rsidR="00000000" w:rsidRPr="00000000">
        <w:rPr>
          <w:rFonts w:ascii="Arial" w:cs="Arial" w:eastAsia="Arial" w:hAnsi="Arial"/>
          <w:rtl w:val="0"/>
        </w:rPr>
        <w:t xml:space="preserve">Project Summary</w:t>
      </w:r>
    </w:p>
    <w:p w:rsidR="00000000" w:rsidDel="00000000" w:rsidP="00000000" w:rsidRDefault="00000000" w:rsidRPr="00000000" w14:paraId="00000008">
      <w:pPr>
        <w:pageBreakBefore w:val="0"/>
        <w:numPr>
          <w:ilvl w:val="0"/>
          <w:numId w:val="4"/>
        </w:numPr>
        <w:ind w:left="720" w:hanging="360"/>
        <w:rPr/>
      </w:pPr>
      <w:r w:rsidDel="00000000" w:rsidR="00000000" w:rsidRPr="00000000">
        <w:rPr>
          <w:rtl w:val="0"/>
        </w:rPr>
        <w:t xml:space="preserve">The project rolled out guest-facing menu tablets at two restaurant locations, North and Downtown, to support the Sauce &amp; Spoon’s annual and growth expansion goals. Specifically, the project aimed to help reduce table turn time, increase daily guest count, and reduce food waste from comped meals. At the end of the quarter, the project succeeded in meeting the mentioned goals.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widowControl w:val="0"/>
        <w:spacing w:after="90" w:before="90" w:line="240" w:lineRule="auto"/>
        <w:rPr>
          <w:color w:val="434343"/>
        </w:rPr>
      </w:pPr>
      <w:r w:rsidDel="00000000" w:rsidR="00000000" w:rsidRPr="00000000">
        <w:rPr>
          <w:rtl w:val="0"/>
        </w:rPr>
      </w:r>
    </w:p>
    <w:p w:rsidR="00000000" w:rsidDel="00000000" w:rsidP="00000000" w:rsidRDefault="00000000" w:rsidRPr="00000000" w14:paraId="0000000B">
      <w:pPr>
        <w:pStyle w:val="Heading1"/>
        <w:pageBreakBefore w:val="0"/>
        <w:widowControl w:val="0"/>
        <w:spacing w:after="90" w:before="90" w:line="240" w:lineRule="auto"/>
        <w:rPr>
          <w:rFonts w:ascii="Arial" w:cs="Arial" w:eastAsia="Arial" w:hAnsi="Arial"/>
        </w:rPr>
      </w:pPr>
      <w:bookmarkStart w:colFirst="0" w:colLast="0" w:name="_yci4a7ms7pqp" w:id="1"/>
      <w:bookmarkEnd w:id="1"/>
      <w:r w:rsidDel="00000000" w:rsidR="00000000" w:rsidRPr="00000000">
        <w:rPr>
          <w:rFonts w:ascii="Arial" w:cs="Arial" w:eastAsia="Arial" w:hAnsi="Arial"/>
          <w:rtl w:val="0"/>
        </w:rPr>
        <w:t xml:space="preserve">Methodology</w:t>
      </w:r>
    </w:p>
    <w:p w:rsidR="00000000" w:rsidDel="00000000" w:rsidP="00000000" w:rsidRDefault="00000000" w:rsidRPr="00000000" w14:paraId="0000000C">
      <w:pPr>
        <w:pageBreakBefore w:val="0"/>
        <w:numPr>
          <w:ilvl w:val="0"/>
          <w:numId w:val="6"/>
        </w:numPr>
        <w:ind w:left="720" w:hanging="360"/>
        <w:rPr/>
      </w:pPr>
      <w:r w:rsidDel="00000000" w:rsidR="00000000" w:rsidRPr="00000000">
        <w:rPr>
          <w:rtl w:val="0"/>
        </w:rPr>
        <w:t xml:space="preserve">We used a Waterfall approach for the tablet installation and an agile approach in determining which tablet would best suit the company’s needs.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widowControl w:val="0"/>
        <w:spacing w:after="90" w:before="90" w:line="240" w:lineRule="auto"/>
        <w:rPr>
          <w:rFonts w:ascii="Arial" w:cs="Arial" w:eastAsia="Arial" w:hAnsi="Arial"/>
        </w:rPr>
      </w:pPr>
      <w:bookmarkStart w:colFirst="0" w:colLast="0" w:name="_vqysrq4t2s6" w:id="2"/>
      <w:bookmarkEnd w:id="2"/>
      <w:r w:rsidDel="00000000" w:rsidR="00000000" w:rsidRPr="00000000">
        <w:rPr>
          <w:rFonts w:ascii="Arial" w:cs="Arial" w:eastAsia="Arial" w:hAnsi="Arial"/>
          <w:rtl w:val="0"/>
        </w:rPr>
        <w:t xml:space="preserve">Results</w:t>
      </w:r>
      <w:r w:rsidDel="00000000" w:rsidR="00000000" w:rsidRPr="00000000">
        <w:rPr>
          <w:rtl w:val="0"/>
        </w:rPr>
      </w:r>
    </w:p>
    <w:p w:rsidR="00000000" w:rsidDel="00000000" w:rsidP="00000000" w:rsidRDefault="00000000" w:rsidRPr="00000000" w14:paraId="00000010">
      <w:pPr>
        <w:pageBreakBefore w:val="0"/>
        <w:widowControl w:val="0"/>
        <w:spacing w:line="240" w:lineRule="auto"/>
        <w:rPr>
          <w:i w:val="1"/>
          <w:color w:val="3c4043"/>
          <w:sz w:val="21"/>
          <w:szCs w:val="21"/>
        </w:rPr>
      </w:pPr>
      <w:r w:rsidDel="00000000" w:rsidR="00000000" w:rsidRPr="00000000">
        <w:rPr>
          <w:color w:val="666666"/>
          <w:sz w:val="28"/>
          <w:szCs w:val="28"/>
          <w:rtl w:val="0"/>
        </w:rPr>
        <w:t xml:space="preserve">Performance Baseline: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610"/>
        <w:gridCol w:w="2730"/>
        <w:gridCol w:w="1770"/>
        <w:tblGridChange w:id="0">
          <w:tblGrid>
            <w:gridCol w:w="2250"/>
            <w:gridCol w:w="2610"/>
            <w:gridCol w:w="2730"/>
            <w:gridCol w:w="177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b w:val="1"/>
                <w:color w:val="ffffff"/>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b w:val="1"/>
                <w:color w:val="ffffff"/>
              </w:rPr>
            </w:pPr>
            <w:r w:rsidDel="00000000" w:rsidR="00000000" w:rsidRPr="00000000">
              <w:rPr>
                <w:b w:val="1"/>
                <w:color w:val="ffffff"/>
                <w:rtl w:val="0"/>
              </w:rPr>
              <w:t xml:space="preserve">Planned</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color w:val="ffffff"/>
              </w:rPr>
            </w:pPr>
            <w:r w:rsidDel="00000000" w:rsidR="00000000" w:rsidRPr="00000000">
              <w:rPr>
                <w:b w:val="1"/>
                <w:color w:val="ffffff"/>
                <w:rtl w:val="0"/>
              </w:rPr>
              <w:t xml:space="preserve">Actual</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b w:val="1"/>
                <w:color w:val="ffffff"/>
              </w:rPr>
            </w:pPr>
            <w:r w:rsidDel="00000000" w:rsidR="00000000" w:rsidRPr="00000000">
              <w:rPr>
                <w:b w:val="1"/>
                <w:color w:val="ffffff"/>
                <w:rtl w:val="0"/>
              </w:rPr>
              <w:t xml:space="preserve">Notes </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color w:val="ffffff"/>
              </w:rPr>
            </w:pPr>
            <w:r w:rsidDel="00000000" w:rsidR="00000000" w:rsidRPr="00000000">
              <w:rPr>
                <w:b w:val="1"/>
                <w:color w:val="ffffff"/>
                <w:rtl w:val="0"/>
              </w:rPr>
              <w:t xml:space="preserve">Actual Project Schedule vs Planned</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color w:val="434343"/>
                <w:sz w:val="20"/>
                <w:szCs w:val="20"/>
              </w:rPr>
            </w:pPr>
            <w:r w:rsidDel="00000000" w:rsidR="00000000" w:rsidRPr="00000000">
              <w:rPr>
                <w:color w:val="434343"/>
                <w:sz w:val="20"/>
                <w:szCs w:val="20"/>
                <w:rtl w:val="0"/>
              </w:rPr>
              <w:t xml:space="preserve">Launch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color w:val="434343"/>
                <w:sz w:val="20"/>
                <w:szCs w:val="20"/>
              </w:rPr>
            </w:pPr>
            <w:r w:rsidDel="00000000" w:rsidR="00000000" w:rsidRPr="00000000">
              <w:rPr>
                <w:color w:val="434343"/>
                <w:sz w:val="20"/>
                <w:szCs w:val="20"/>
                <w:rtl w:val="0"/>
              </w:rPr>
              <w:t xml:space="preserve">Launched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color w:val="434343"/>
                <w:sz w:val="20"/>
                <w:szCs w:val="20"/>
              </w:rPr>
            </w:pPr>
            <w:r w:rsidDel="00000000" w:rsidR="00000000" w:rsidRPr="00000000">
              <w:rPr>
                <w:color w:val="434343"/>
                <w:sz w:val="20"/>
                <w:szCs w:val="20"/>
                <w:rtl w:val="0"/>
              </w:rPr>
              <w:t xml:space="preserve">We were able to launch on the day we wanted, but had to accelerate our tasks due to delays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color w:val="ffffff"/>
              </w:rPr>
            </w:pPr>
            <w:r w:rsidDel="00000000" w:rsidR="00000000" w:rsidRPr="00000000">
              <w:rPr>
                <w:b w:val="1"/>
                <w:color w:val="ffffff"/>
                <w:rtl w:val="0"/>
              </w:rPr>
              <w:t xml:space="preserve">Actual</w:t>
            </w:r>
            <w:r w:rsidDel="00000000" w:rsidR="00000000" w:rsidRPr="00000000">
              <w:rPr>
                <w:b w:val="1"/>
                <w:color w:val="ffffff"/>
                <w:rtl w:val="0"/>
              </w:rPr>
              <w:t xml:space="preserve"> Project Cost vs Planned</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w:t>
            </w:r>
            <w:r w:rsidDel="00000000" w:rsidR="00000000" w:rsidRPr="00000000">
              <w:rPr>
                <w:color w:val="434343"/>
                <w:sz w:val="20"/>
                <w:szCs w:val="20"/>
                <w:rtl w:val="0"/>
              </w:rPr>
              <w:t xml:space="preserve"> materials and fees: $10,000</w:t>
            </w:r>
          </w:p>
          <w:p w:rsidR="00000000" w:rsidDel="00000000" w:rsidP="00000000" w:rsidRDefault="00000000" w:rsidRPr="00000000" w14:paraId="0000001B">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$30,000</w:t>
            </w:r>
          </w:p>
          <w:p w:rsidR="00000000" w:rsidDel="00000000" w:rsidP="00000000" w:rsidRDefault="00000000" w:rsidRPr="00000000" w14:paraId="0000001C">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$5,000</w:t>
            </w:r>
          </w:p>
          <w:p w:rsidR="00000000" w:rsidDel="00000000" w:rsidP="00000000" w:rsidRDefault="00000000" w:rsidRPr="00000000" w14:paraId="0000001D">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$5,000</w:t>
            </w:r>
          </w:p>
          <w:p w:rsidR="00000000" w:rsidDel="00000000" w:rsidP="00000000" w:rsidRDefault="00000000" w:rsidRPr="00000000" w14:paraId="0000001E">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$550</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 materials and fees: $7,486</w:t>
            </w:r>
          </w:p>
          <w:p w:rsidR="00000000" w:rsidDel="00000000" w:rsidP="00000000" w:rsidRDefault="00000000" w:rsidRPr="00000000" w14:paraId="00000020">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$3,600 annually</w:t>
            </w:r>
          </w:p>
          <w:p w:rsidR="00000000" w:rsidDel="00000000" w:rsidP="00000000" w:rsidRDefault="00000000" w:rsidRPr="00000000" w14:paraId="00000021">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$0 (included with hardware order subscription)</w:t>
            </w:r>
          </w:p>
          <w:p w:rsidR="00000000" w:rsidDel="00000000" w:rsidP="00000000" w:rsidRDefault="00000000" w:rsidRPr="00000000" w14:paraId="00000022">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$4,250</w:t>
            </w:r>
          </w:p>
          <w:p w:rsidR="00000000" w:rsidDel="00000000" w:rsidP="00000000" w:rsidRDefault="00000000" w:rsidRPr="00000000" w14:paraId="00000023">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$578</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color w:val="434343"/>
                <w:sz w:val="20"/>
                <w:szCs w:val="20"/>
              </w:rPr>
            </w:pPr>
            <w:r w:rsidDel="00000000" w:rsidR="00000000" w:rsidRPr="00000000">
              <w:rPr>
                <w:color w:val="434343"/>
                <w:sz w:val="20"/>
                <w:szCs w:val="20"/>
                <w:rtl w:val="0"/>
              </w:rPr>
              <w:t xml:space="preserve">Overall, we nearly matched our budget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color w:val="ffffff"/>
                <w:sz w:val="24"/>
                <w:szCs w:val="24"/>
              </w:rPr>
            </w:pPr>
            <w:r w:rsidDel="00000000" w:rsidR="00000000" w:rsidRPr="00000000">
              <w:rPr>
                <w:b w:val="1"/>
                <w:color w:val="ffffff"/>
                <w:rtl w:val="0"/>
              </w:rPr>
              <w:t xml:space="preserve">Planned Scope vs Delivered Scope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color w:val="434343"/>
                <w:sz w:val="20"/>
                <w:szCs w:val="20"/>
              </w:rPr>
            </w:pPr>
            <w:r w:rsidDel="00000000" w:rsidR="00000000" w:rsidRPr="00000000">
              <w:rPr>
                <w:color w:val="434343"/>
                <w:sz w:val="20"/>
                <w:szCs w:val="20"/>
                <w:rtl w:val="0"/>
              </w:rPr>
              <w:t xml:space="preserve">Install</w:t>
            </w:r>
            <w:r w:rsidDel="00000000" w:rsidR="00000000" w:rsidRPr="00000000">
              <w:rPr>
                <w:color w:val="434343"/>
                <w:sz w:val="20"/>
                <w:szCs w:val="20"/>
                <w:rtl w:val="0"/>
              </w:rPr>
              <w:t xml:space="preserve"> tablets at two restaurant locations</w:t>
            </w:r>
          </w:p>
          <w:p w:rsidR="00000000" w:rsidDel="00000000" w:rsidP="00000000" w:rsidRDefault="00000000" w:rsidRPr="00000000" w14:paraId="00000027">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color w:val="434343"/>
                <w:sz w:val="20"/>
                <w:szCs w:val="20"/>
              </w:rPr>
            </w:pPr>
            <w:r w:rsidDel="00000000" w:rsidR="00000000" w:rsidRPr="00000000">
              <w:rPr>
                <w:color w:val="434343"/>
                <w:sz w:val="20"/>
                <w:szCs w:val="20"/>
                <w:rtl w:val="0"/>
              </w:rPr>
              <w:t xml:space="preserve">Launch at the beginning of </w:t>
            </w:r>
            <w:r w:rsidDel="00000000" w:rsidR="00000000" w:rsidRPr="00000000">
              <w:rPr>
                <w:color w:val="434343"/>
                <w:sz w:val="20"/>
                <w:szCs w:val="20"/>
                <w:rtl w:val="0"/>
              </w:rPr>
              <w:t xml:space="preserve">Q2</w:t>
            </w:r>
            <w:r w:rsidDel="00000000" w:rsidR="00000000" w:rsidRPr="00000000">
              <w:rPr>
                <w:color w:val="434343"/>
                <w:sz w:val="20"/>
                <w:szCs w:val="20"/>
                <w:rtl w:val="0"/>
              </w:rPr>
              <w:t xml:space="preserve"> (April 1)</w:t>
            </w:r>
          </w:p>
          <w:p w:rsidR="00000000" w:rsidDel="00000000" w:rsidP="00000000" w:rsidRDefault="00000000" w:rsidRPr="00000000" w14:paraId="00000029">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color w:val="434343"/>
                <w:sz w:val="20"/>
                <w:szCs w:val="20"/>
              </w:rPr>
            </w:pPr>
            <w:r w:rsidDel="00000000" w:rsidR="00000000" w:rsidRPr="00000000">
              <w:rPr>
                <w:color w:val="434343"/>
                <w:sz w:val="20"/>
                <w:szCs w:val="20"/>
                <w:rtl w:val="0"/>
              </w:rPr>
              <w:t xml:space="preserve">Create a plan for how to train staff on the new system</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color w:val="434343"/>
                <w:sz w:val="20"/>
                <w:szCs w:val="20"/>
              </w:rPr>
            </w:pPr>
            <w:r w:rsidDel="00000000" w:rsidR="00000000" w:rsidRPr="00000000">
              <w:rPr>
                <w:color w:val="434343"/>
                <w:sz w:val="20"/>
                <w:szCs w:val="20"/>
                <w:rtl w:val="0"/>
              </w:rPr>
              <w:t xml:space="preserve">Physically installed tablets at two restaurant locations via electrician</w:t>
            </w:r>
          </w:p>
          <w:p w:rsidR="00000000" w:rsidDel="00000000" w:rsidP="00000000" w:rsidRDefault="00000000" w:rsidRPr="00000000" w14:paraId="0000002C">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color w:val="434343"/>
                <w:sz w:val="20"/>
                <w:szCs w:val="20"/>
              </w:rPr>
            </w:pPr>
            <w:r w:rsidDel="00000000" w:rsidR="00000000" w:rsidRPr="00000000">
              <w:rPr>
                <w:color w:val="434343"/>
                <w:sz w:val="20"/>
                <w:szCs w:val="20"/>
                <w:rtl w:val="0"/>
              </w:rPr>
              <w:t xml:space="preserve">Added menus, coupons, branding, and additional content to tablets</w:t>
            </w:r>
          </w:p>
          <w:p w:rsidR="00000000" w:rsidDel="00000000" w:rsidP="00000000" w:rsidRDefault="00000000" w:rsidRPr="00000000" w14:paraId="0000002E">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color w:val="434343"/>
                <w:sz w:val="20"/>
                <w:szCs w:val="20"/>
              </w:rPr>
            </w:pPr>
            <w:r w:rsidDel="00000000" w:rsidR="00000000" w:rsidRPr="00000000">
              <w:rPr>
                <w:color w:val="434343"/>
                <w:sz w:val="20"/>
                <w:szCs w:val="20"/>
                <w:rtl w:val="0"/>
              </w:rPr>
              <w:t xml:space="preserve">Integrated tablets with POS system</w:t>
            </w:r>
          </w:p>
          <w:p w:rsidR="00000000" w:rsidDel="00000000" w:rsidP="00000000" w:rsidRDefault="00000000" w:rsidRPr="00000000" w14:paraId="00000030">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color w:val="434343"/>
                <w:sz w:val="20"/>
                <w:szCs w:val="20"/>
              </w:rPr>
            </w:pPr>
            <w:r w:rsidDel="00000000" w:rsidR="00000000" w:rsidRPr="00000000">
              <w:rPr>
                <w:color w:val="434343"/>
                <w:sz w:val="20"/>
                <w:szCs w:val="20"/>
                <w:rtl w:val="0"/>
              </w:rPr>
              <w:t xml:space="preserve">Negotiated with tablet vendor over timing</w:t>
            </w:r>
          </w:p>
          <w:p w:rsidR="00000000" w:rsidDel="00000000" w:rsidP="00000000" w:rsidRDefault="00000000" w:rsidRPr="00000000" w14:paraId="00000032">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a plan for training</w:t>
            </w:r>
          </w:p>
          <w:p w:rsidR="00000000" w:rsidDel="00000000" w:rsidP="00000000" w:rsidRDefault="00000000" w:rsidRPr="00000000" w14:paraId="00000034">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color w:val="434343"/>
                <w:sz w:val="20"/>
                <w:szCs w:val="20"/>
              </w:rPr>
            </w:pPr>
            <w:r w:rsidDel="00000000" w:rsidR="00000000" w:rsidRPr="00000000">
              <w:rPr>
                <w:color w:val="434343"/>
                <w:sz w:val="20"/>
                <w:szCs w:val="20"/>
                <w:rtl w:val="0"/>
              </w:rPr>
              <w:t xml:space="preserve">Managed </w:t>
            </w:r>
            <w:r w:rsidDel="00000000" w:rsidR="00000000" w:rsidRPr="00000000">
              <w:rPr>
                <w:color w:val="434343"/>
                <w:sz w:val="20"/>
                <w:szCs w:val="20"/>
                <w:rtl w:val="0"/>
              </w:rPr>
              <w:t xml:space="preserve">waitstaff</w:t>
            </w:r>
            <w:r w:rsidDel="00000000" w:rsidR="00000000" w:rsidRPr="00000000">
              <w:rPr>
                <w:color w:val="434343"/>
                <w:sz w:val="20"/>
                <w:szCs w:val="20"/>
                <w:rtl w:val="0"/>
              </w:rPr>
              <w:t xml:space="preserve"> expectations and concerns</w:t>
            </w:r>
          </w:p>
          <w:p w:rsidR="00000000" w:rsidDel="00000000" w:rsidP="00000000" w:rsidRDefault="00000000" w:rsidRPr="00000000" w14:paraId="00000036">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color w:val="434343"/>
                <w:sz w:val="20"/>
                <w:szCs w:val="20"/>
              </w:rPr>
            </w:pPr>
            <w:r w:rsidDel="00000000" w:rsidR="00000000" w:rsidRPr="00000000">
              <w:rPr>
                <w:color w:val="434343"/>
                <w:sz w:val="20"/>
                <w:szCs w:val="20"/>
                <w:rtl w:val="0"/>
              </w:rPr>
              <w:t xml:space="preserve">Trained BOH and FOH</w:t>
            </w:r>
          </w:p>
          <w:p w:rsidR="00000000" w:rsidDel="00000000" w:rsidP="00000000" w:rsidRDefault="00000000" w:rsidRPr="00000000" w14:paraId="00000038">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system for maintenance/locking</w:t>
            </w:r>
          </w:p>
          <w:p w:rsidR="00000000" w:rsidDel="00000000" w:rsidP="00000000" w:rsidRDefault="00000000" w:rsidRPr="00000000" w14:paraId="0000003A">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color w:val="434343"/>
                <w:sz w:val="20"/>
                <w:szCs w:val="20"/>
              </w:rPr>
            </w:pPr>
            <w:r w:rsidDel="00000000" w:rsidR="00000000" w:rsidRPr="00000000">
              <w:rPr>
                <w:color w:val="434343"/>
                <w:sz w:val="20"/>
                <w:szCs w:val="20"/>
                <w:rtl w:val="0"/>
              </w:rPr>
              <w:t xml:space="preserve">Implemented system of surveying and measuring customer satisfaction</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color w:val="434343"/>
                <w:sz w:val="20"/>
                <w:szCs w:val="20"/>
              </w:rPr>
            </w:pPr>
            <w:r w:rsidDel="00000000" w:rsidR="00000000" w:rsidRPr="00000000">
              <w:rPr>
                <w:color w:val="434343"/>
                <w:sz w:val="20"/>
                <w:szCs w:val="20"/>
                <w:rtl w:val="0"/>
              </w:rPr>
              <w:t xml:space="preserve">We didn’t realize how many moving pieces we were going to encounter</w:t>
            </w:r>
          </w:p>
        </w:tc>
      </w:tr>
    </w:tbl>
    <w:p w:rsidR="00000000" w:rsidDel="00000000" w:rsidP="00000000" w:rsidRDefault="00000000" w:rsidRPr="00000000" w14:paraId="0000003D">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3E">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3F">
      <w:pPr>
        <w:pageBreakBefore w:val="0"/>
        <w:widowControl w:val="0"/>
        <w:spacing w:after="90" w:before="90" w:line="240" w:lineRule="auto"/>
        <w:rPr>
          <w:color w:val="434343"/>
        </w:rPr>
      </w:pPr>
      <w:r w:rsidDel="00000000" w:rsidR="00000000" w:rsidRPr="00000000">
        <w:rPr>
          <w:color w:val="666666"/>
          <w:sz w:val="28"/>
          <w:szCs w:val="28"/>
          <w:rtl w:val="0"/>
        </w:rPr>
        <w:t xml:space="preserve">Key</w:t>
      </w:r>
      <w:r w:rsidDel="00000000" w:rsidR="00000000" w:rsidRPr="00000000">
        <w:rPr>
          <w:color w:val="666666"/>
          <w:sz w:val="28"/>
          <w:szCs w:val="28"/>
          <w:rtl w:val="0"/>
        </w:rPr>
        <w:t xml:space="preserve"> Accomplishments:</w:t>
      </w:r>
      <w:r w:rsidDel="00000000" w:rsidR="00000000" w:rsidRPr="00000000">
        <w:rPr>
          <w:rtl w:val="0"/>
        </w:rPr>
      </w:r>
    </w:p>
    <w:p w:rsidR="00000000" w:rsidDel="00000000" w:rsidP="00000000" w:rsidRDefault="00000000" w:rsidRPr="00000000" w14:paraId="00000040">
      <w:pPr>
        <w:pageBreakBefore w:val="0"/>
        <w:widowControl w:val="0"/>
        <w:numPr>
          <w:ilvl w:val="0"/>
          <w:numId w:val="1"/>
        </w:numPr>
        <w:spacing w:line="240" w:lineRule="auto"/>
        <w:ind w:left="720" w:right="150" w:hanging="360"/>
        <w:rPr/>
      </w:pPr>
      <w:r w:rsidDel="00000000" w:rsidR="00000000" w:rsidRPr="00000000">
        <w:rPr>
          <w:color w:val="434343"/>
          <w:rtl w:val="0"/>
        </w:rPr>
        <w:t xml:space="preserve">Reduced table turn time by 30 minutes through training waitstaff to be more aware of guest pacing.</w:t>
      </w:r>
    </w:p>
    <w:p w:rsidR="00000000" w:rsidDel="00000000" w:rsidP="00000000" w:rsidRDefault="00000000" w:rsidRPr="00000000" w14:paraId="00000041">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Increased daily guest count by 20% because of the reduction in table turn time</w:t>
      </w:r>
    </w:p>
    <w:p w:rsidR="00000000" w:rsidDel="00000000" w:rsidP="00000000" w:rsidRDefault="00000000" w:rsidRPr="00000000" w14:paraId="00000042">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Less than 5% of customers reported technical issues each week.</w:t>
      </w:r>
    </w:p>
    <w:p w:rsidR="00000000" w:rsidDel="00000000" w:rsidP="00000000" w:rsidRDefault="00000000" w:rsidRPr="00000000" w14:paraId="00000043">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Reduced food waste from kitchen errors and compensated meals by 25%.</w:t>
      </w:r>
      <w:r w:rsidDel="00000000" w:rsidR="00000000" w:rsidRPr="00000000">
        <w:rPr>
          <w:rtl w:val="0"/>
        </w:rPr>
      </w:r>
    </w:p>
    <w:p w:rsidR="00000000" w:rsidDel="00000000" w:rsidP="00000000" w:rsidRDefault="00000000" w:rsidRPr="00000000" w14:paraId="00000044">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5">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6">
      <w:pPr>
        <w:pStyle w:val="Heading1"/>
        <w:pageBreakBefore w:val="0"/>
        <w:widowControl w:val="0"/>
        <w:spacing w:after="90" w:before="90" w:line="240" w:lineRule="auto"/>
        <w:rPr>
          <w:rFonts w:ascii="Arial" w:cs="Arial" w:eastAsia="Arial" w:hAnsi="Arial"/>
        </w:rPr>
      </w:pPr>
      <w:bookmarkStart w:colFirst="0" w:colLast="0" w:name="_o5pqc3svvnsx" w:id="3"/>
      <w:bookmarkEnd w:id="3"/>
      <w:r w:rsidDel="00000000" w:rsidR="00000000" w:rsidRPr="00000000">
        <w:rPr>
          <w:rFonts w:ascii="Arial" w:cs="Arial" w:eastAsia="Arial" w:hAnsi="Arial"/>
          <w:rtl w:val="0"/>
        </w:rPr>
        <w:t xml:space="preserve">Lessons Learned</w:t>
      </w:r>
    </w:p>
    <w:p w:rsidR="00000000" w:rsidDel="00000000" w:rsidP="00000000" w:rsidRDefault="00000000" w:rsidRPr="00000000" w14:paraId="00000047">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Staff training and buy-in for changes in their workflow such as implementation of the tablets are essential for optimal performance.</w:t>
      </w:r>
    </w:p>
    <w:p w:rsidR="00000000" w:rsidDel="00000000" w:rsidP="00000000" w:rsidRDefault="00000000" w:rsidRPr="00000000" w14:paraId="00000048">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The test launch was crucial for the restaurants to make sure that any issues were addressed before regular customers use the tablets.</w:t>
      </w:r>
    </w:p>
    <w:p w:rsidR="00000000" w:rsidDel="00000000" w:rsidP="00000000" w:rsidRDefault="00000000" w:rsidRPr="00000000" w14:paraId="00000049">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Continue working with Seydou as a consultant for technical matters as he was one of the main reasons on how the tablets were chosen.</w:t>
      </w:r>
    </w:p>
    <w:p w:rsidR="00000000" w:rsidDel="00000000" w:rsidP="00000000" w:rsidRDefault="00000000" w:rsidRPr="00000000" w14:paraId="0000004A">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There are still customers who prefer to pay purely with cash. This is important to keep in mind as we continue to optimize cashless checkouts.</w:t>
      </w:r>
    </w:p>
    <w:p w:rsidR="00000000" w:rsidDel="00000000" w:rsidP="00000000" w:rsidRDefault="00000000" w:rsidRPr="00000000" w14:paraId="0000004B">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Backup processes should be in place just in case customers experience technical difficulties such that their experience would not turn negative.</w:t>
      </w:r>
      <w:r w:rsidDel="00000000" w:rsidR="00000000" w:rsidRPr="00000000">
        <w:rPr>
          <w:rtl w:val="0"/>
        </w:rPr>
      </w:r>
    </w:p>
    <w:p w:rsidR="00000000" w:rsidDel="00000000" w:rsidP="00000000" w:rsidRDefault="00000000" w:rsidRPr="00000000" w14:paraId="0000004C">
      <w:pPr>
        <w:pageBreakBefore w:val="0"/>
        <w:widowControl w:val="0"/>
        <w:spacing w:line="240" w:lineRule="auto"/>
        <w:ind w:right="150"/>
        <w:rPr>
          <w:color w:val="434343"/>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F">
      <w:pPr>
        <w:pStyle w:val="Heading1"/>
        <w:pageBreakBefore w:val="0"/>
        <w:widowControl w:val="0"/>
        <w:spacing w:after="90" w:before="90" w:line="240" w:lineRule="auto"/>
        <w:rPr>
          <w:rFonts w:ascii="Arial" w:cs="Arial" w:eastAsia="Arial" w:hAnsi="Arial"/>
        </w:rPr>
      </w:pPr>
      <w:bookmarkStart w:colFirst="0" w:colLast="0" w:name="_tli430p1vm3c" w:id="4"/>
      <w:bookmarkEnd w:id="4"/>
      <w:r w:rsidDel="00000000" w:rsidR="00000000" w:rsidRPr="00000000">
        <w:rPr>
          <w:rFonts w:ascii="Arial" w:cs="Arial" w:eastAsia="Arial" w:hAnsi="Arial"/>
          <w:rtl w:val="0"/>
        </w:rPr>
        <w:t xml:space="preserve">Next Steps</w:t>
      </w:r>
      <w:r w:rsidDel="00000000" w:rsidR="00000000" w:rsidRPr="00000000">
        <w:rPr>
          <w:rtl w:val="0"/>
        </w:rPr>
      </w:r>
    </w:p>
    <w:p w:rsidR="00000000" w:rsidDel="00000000" w:rsidP="00000000" w:rsidRDefault="00000000" w:rsidRPr="00000000" w14:paraId="00000050">
      <w:pPr>
        <w:pageBreakBefore w:val="0"/>
        <w:widowControl w:val="0"/>
        <w:numPr>
          <w:ilvl w:val="0"/>
          <w:numId w:val="5"/>
        </w:numPr>
        <w:spacing w:line="240" w:lineRule="auto"/>
        <w:ind w:left="720" w:right="150" w:hanging="360"/>
        <w:rPr>
          <w:color w:val="434343"/>
        </w:rPr>
      </w:pPr>
      <w:r w:rsidDel="00000000" w:rsidR="00000000" w:rsidRPr="00000000">
        <w:rPr>
          <w:color w:val="434343"/>
          <w:rtl w:val="0"/>
        </w:rPr>
        <w:t xml:space="preserve">Continue to track performance of tablets for technical issues</w:t>
      </w:r>
    </w:p>
    <w:p w:rsidR="00000000" w:rsidDel="00000000" w:rsidP="00000000" w:rsidRDefault="00000000" w:rsidRPr="00000000" w14:paraId="00000051">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Continue to monitor customer satisfaction regarding dining experience in general and specifically relating to the tablet.</w:t>
      </w:r>
    </w:p>
    <w:p w:rsidR="00000000" w:rsidDel="00000000" w:rsidP="00000000" w:rsidRDefault="00000000" w:rsidRPr="00000000" w14:paraId="00000052">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Monitor kitchen processes for efficiency as success metrics are just right on target and make sure that morale is also kept to a high level by making sure their concerns are addressed as well as the front of the restaurants.</w:t>
      </w:r>
    </w:p>
    <w:p w:rsidR="00000000" w:rsidDel="00000000" w:rsidP="00000000" w:rsidRDefault="00000000" w:rsidRPr="00000000" w14:paraId="00000053">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Work on and improve back up processes due to technical issues.</w:t>
      </w:r>
    </w:p>
    <w:p w:rsidR="00000000" w:rsidDel="00000000" w:rsidP="00000000" w:rsidRDefault="00000000" w:rsidRPr="00000000" w14:paraId="00000054">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A plan to roll out tablets at other locations could be explored.</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pageBreakBefore w:val="0"/>
        <w:widowControl w:val="0"/>
        <w:spacing w:after="90" w:before="90" w:line="240" w:lineRule="auto"/>
        <w:rPr/>
      </w:pPr>
      <w:bookmarkStart w:colFirst="0" w:colLast="0" w:name="_xktic4374abh" w:id="5"/>
      <w:bookmarkEnd w:id="5"/>
      <w:r w:rsidDel="00000000" w:rsidR="00000000" w:rsidRPr="00000000">
        <w:rPr>
          <w:rFonts w:ascii="Arial" w:cs="Arial" w:eastAsia="Arial" w:hAnsi="Arial"/>
          <w:rtl w:val="0"/>
        </w:rPr>
        <w:t xml:space="preserve">Project Documentation Archive</w:t>
      </w:r>
      <w:r w:rsidDel="00000000" w:rsidR="00000000" w:rsidRPr="00000000">
        <w:rPr>
          <w:rtl w:val="0"/>
        </w:rPr>
      </w:r>
    </w:p>
    <w:p w:rsidR="00000000" w:rsidDel="00000000" w:rsidP="00000000" w:rsidRDefault="00000000" w:rsidRPr="00000000" w14:paraId="00000058">
      <w:pPr>
        <w:pageBreakBefore w:val="0"/>
        <w:numPr>
          <w:ilvl w:val="0"/>
          <w:numId w:val="2"/>
        </w:numPr>
        <w:ind w:left="720" w:hanging="360"/>
        <w:rPr/>
      </w:pPr>
      <w:hyperlink r:id="rId7">
        <w:r w:rsidDel="00000000" w:rsidR="00000000" w:rsidRPr="00000000">
          <w:rPr>
            <w:color w:val="0000ee"/>
            <w:u w:val="single"/>
            <w:shd w:fill="auto" w:val="clear"/>
            <w:rtl w:val="0"/>
          </w:rPr>
          <w:t xml:space="preserve">Project Charter</w:t>
        </w:r>
      </w:hyperlink>
      <w:r w:rsidDel="00000000" w:rsidR="00000000" w:rsidRPr="00000000">
        <w:rPr>
          <w:rtl w:val="0"/>
        </w:rPr>
      </w:r>
    </w:p>
    <w:p w:rsidR="00000000" w:rsidDel="00000000" w:rsidP="00000000" w:rsidRDefault="00000000" w:rsidRPr="00000000" w14:paraId="00000059">
      <w:pPr>
        <w:pageBreakBefore w:val="0"/>
        <w:numPr>
          <w:ilvl w:val="0"/>
          <w:numId w:val="2"/>
        </w:numPr>
        <w:ind w:left="720" w:hanging="360"/>
      </w:pPr>
      <w:hyperlink r:id="rId8">
        <w:r w:rsidDel="00000000" w:rsidR="00000000" w:rsidRPr="00000000">
          <w:rPr>
            <w:color w:val="0000ee"/>
            <w:u w:val="single"/>
            <w:shd w:fill="auto" w:val="clear"/>
            <w:rtl w:val="0"/>
          </w:rPr>
          <w:t xml:space="preserve">Project Plan for Tablet Launch</w:t>
        </w:r>
      </w:hyperlink>
      <w:r w:rsidDel="00000000" w:rsidR="00000000" w:rsidRPr="00000000">
        <w:rPr>
          <w:rtl w:val="0"/>
        </w:rPr>
      </w:r>
    </w:p>
    <w:p w:rsidR="00000000" w:rsidDel="00000000" w:rsidP="00000000" w:rsidRDefault="00000000" w:rsidRPr="00000000" w14:paraId="0000005A">
      <w:pPr>
        <w:pageBreakBefore w:val="0"/>
        <w:numPr>
          <w:ilvl w:val="0"/>
          <w:numId w:val="2"/>
        </w:numPr>
        <w:ind w:left="720" w:hanging="360"/>
      </w:pPr>
      <w:hyperlink r:id="rId9">
        <w:r w:rsidDel="00000000" w:rsidR="00000000" w:rsidRPr="00000000">
          <w:rPr>
            <w:color w:val="0000ee"/>
            <w:u w:val="single"/>
            <w:shd w:fill="auto" w:val="clear"/>
            <w:rtl w:val="0"/>
          </w:rPr>
          <w:t xml:space="preserve">Sauce &amp; Spoon Test Launch Findings</w:t>
        </w:r>
      </w:hyperlink>
      <w:r w:rsidDel="00000000" w:rsidR="00000000" w:rsidRPr="00000000">
        <w:rPr>
          <w:rtl w:val="0"/>
        </w:rPr>
      </w:r>
    </w:p>
    <w:p w:rsidR="00000000" w:rsidDel="00000000" w:rsidP="00000000" w:rsidRDefault="00000000" w:rsidRPr="00000000" w14:paraId="0000005B">
      <w:pPr>
        <w:pageBreakBefore w:val="0"/>
        <w:numPr>
          <w:ilvl w:val="0"/>
          <w:numId w:val="2"/>
        </w:numPr>
        <w:ind w:left="720" w:hanging="360"/>
        <w:rPr>
          <w:u w:val="none"/>
        </w:rPr>
      </w:pPr>
      <w:hyperlink r:id="rId10">
        <w:r w:rsidDel="00000000" w:rsidR="00000000" w:rsidRPr="00000000">
          <w:rPr>
            <w:color w:val="0000ee"/>
            <w:u w:val="single"/>
            <w:shd w:fill="auto" w:val="clear"/>
            <w:rtl w:val="0"/>
          </w:rPr>
          <w:t xml:space="preserve">Retrospective Review</w:t>
        </w:r>
      </w:hyperlink>
      <w:r w:rsidDel="00000000" w:rsidR="00000000" w:rsidRPr="00000000">
        <w:rPr>
          <w:rtl w:val="0"/>
        </w:rPr>
      </w:r>
    </w:p>
    <w:p w:rsidR="00000000" w:rsidDel="00000000" w:rsidP="00000000" w:rsidRDefault="00000000" w:rsidRPr="00000000" w14:paraId="0000005C">
      <w:pPr>
        <w:pageBreakBefore w:val="0"/>
        <w:numPr>
          <w:ilvl w:val="0"/>
          <w:numId w:val="2"/>
        </w:numPr>
        <w:ind w:left="720" w:hanging="360"/>
        <w:rPr>
          <w:u w:val="none"/>
        </w:rPr>
      </w:pPr>
      <w:hyperlink r:id="rId11">
        <w:r w:rsidDel="00000000" w:rsidR="00000000" w:rsidRPr="00000000">
          <w:rPr>
            <w:color w:val="0000ee"/>
            <w:u w:val="single"/>
            <w:shd w:fill="auto" w:val="clear"/>
            <w:rtl w:val="0"/>
          </w:rPr>
          <w:t xml:space="preserve">Impact Report</w:t>
        </w:r>
      </w:hyperlink>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rPr>
          <w:u w:val="none"/>
        </w:rPr>
      </w:pPr>
      <w:hyperlink r:id="rId12">
        <w:r w:rsidDel="00000000" w:rsidR="00000000" w:rsidRPr="00000000">
          <w:rPr>
            <w:color w:val="0000ee"/>
            <w:u w:val="single"/>
            <w:shd w:fill="auto" w:val="clear"/>
            <w:rtl w:val="0"/>
          </w:rPr>
          <w:t xml:space="preserve">Senior Stakeholder Email</w:t>
        </w:r>
      </w:hyperlink>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rPr>
          <w:u w:val="none"/>
        </w:rPr>
      </w:pPr>
      <w:hyperlink r:id="rId13">
        <w:r w:rsidDel="00000000" w:rsidR="00000000" w:rsidRPr="00000000">
          <w:rPr>
            <w:color w:val="0000ee"/>
            <w:u w:val="single"/>
            <w:shd w:fill="auto" w:val="clear"/>
            <w:rtl w:val="0"/>
          </w:rPr>
          <w:t xml:space="preserve">Stakeholder Analysis</w:t>
        </w:r>
      </w:hyperlink>
      <w:r w:rsidDel="00000000" w:rsidR="00000000" w:rsidRPr="00000000">
        <w:rPr>
          <w:rtl w:val="0"/>
        </w:rPr>
      </w:r>
    </w:p>
    <w:p w:rsidR="00000000" w:rsidDel="00000000" w:rsidP="00000000" w:rsidRDefault="00000000" w:rsidRPr="00000000" w14:paraId="0000005F">
      <w:pPr>
        <w:pageBreakBefore w:val="0"/>
        <w:numPr>
          <w:ilvl w:val="0"/>
          <w:numId w:val="2"/>
        </w:numPr>
        <w:ind w:left="720" w:hanging="360"/>
        <w:rPr>
          <w:u w:val="none"/>
        </w:rPr>
      </w:pPr>
      <w:hyperlink r:id="rId14">
        <w:r w:rsidDel="00000000" w:rsidR="00000000" w:rsidRPr="00000000">
          <w:rPr>
            <w:color w:val="0000ee"/>
            <w:u w:val="single"/>
            <w:shd w:fill="auto" w:val="clear"/>
            <w:rtl w:val="0"/>
          </w:rPr>
          <w:t xml:space="preserve">Email Coalition</w:t>
        </w:r>
      </w:hyperlink>
      <w:r w:rsidDel="00000000" w:rsidR="00000000" w:rsidRPr="00000000">
        <w:rPr>
          <w:rtl w:val="0"/>
        </w:rPr>
      </w:r>
    </w:p>
    <w:p w:rsidR="00000000" w:rsidDel="00000000" w:rsidP="00000000" w:rsidRDefault="00000000" w:rsidRPr="00000000" w14:paraId="00000060">
      <w:pPr>
        <w:pageBreakBefore w:val="0"/>
        <w:widowControl w:val="0"/>
        <w:spacing w:after="90" w:before="9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434343"/>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434343"/>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434343"/>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434343"/>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434343"/>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434343"/>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434343"/>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434343"/>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434343"/>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90" w:before="90" w:line="240" w:lineRule="auto"/>
    </w:pPr>
    <w:rPr>
      <w:rFonts w:ascii="Roboto" w:cs="Roboto" w:eastAsia="Roboto" w:hAnsi="Roboto"/>
      <w:color w:val="45818e"/>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jdEsfhPgMC058Hm9GJXdE0YJNXDnseoQcIcfiBtiibU/edit?usp=sharing&amp;resourcekey=0-p7yxOi1cy0P7Tk7mn6dI5A" TargetMode="External"/><Relationship Id="rId10" Type="http://schemas.openxmlformats.org/officeDocument/2006/relationships/hyperlink" Target="https://docs.google.com/spreadsheets/d/1hrHoKvLvzKlptoz2Qms3OrGGUCrJO1fA_xMT8HORz9I/edit?usp=sharing" TargetMode="External"/><Relationship Id="rId13" Type="http://schemas.openxmlformats.org/officeDocument/2006/relationships/hyperlink" Target="https://docs.google.com/presentation/d/1tfoZU4L0B5Bs4P4opaqZrI9HK3_W33lKBXQlgPgoJ3I/edit?usp=drive_link&amp;resourcekey=0-RjEAbwjTPEgGnKe0lZG_2Q" TargetMode="External"/><Relationship Id="rId12" Type="http://schemas.openxmlformats.org/officeDocument/2006/relationships/hyperlink" Target="https://docs.google.com/document/d/17HwY-Dqu10F27JBqt29JkXZZkupDYWqRfC010jJnDJ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wmf5OsuRFKSVNUNuxbHhT66dIGxNtyKJlaFv6Zf_wtg/edit?usp=sharing" TargetMode="External"/><Relationship Id="rId14" Type="http://schemas.openxmlformats.org/officeDocument/2006/relationships/hyperlink" Target="https://docs.google.com/document/d/1E5bc3MTLw_zfcdBG8XCLxU1sTu-Hy9uN7ppynhpBKn4/edit?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GFqHG3EAXGMNmnKQGB43xoT24YVA4u8r2OU4nUMAS4g/edit?usp=sharing&amp;resourcekey=0-qbfu5wwQeQPHOEX69lyYYw" TargetMode="External"/><Relationship Id="rId8" Type="http://schemas.openxmlformats.org/officeDocument/2006/relationships/hyperlink" Target="https://docs.google.com/spreadsheets/d/1Ukn9WCeYsvffPl7VWO6CkEMXo4ufk3Jl-4Q4CjjTIZ8/edit?usp=sharing&amp;resourcekey=0-ATp0R1ZNCoPVwocS2nbs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