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D657" w14:textId="0398EFED" w:rsidR="00616796" w:rsidRPr="00DA4858" w:rsidRDefault="00096A94" w:rsidP="0020283C">
      <w:pPr>
        <w:jc w:val="both"/>
        <w:rPr>
          <w:rFonts w:ascii="Times New Roman" w:hAnsi="Times New Roman" w:cs="Times New Roman"/>
          <w:b/>
          <w:bCs/>
          <w:shd w:val="clear" w:color="auto" w:fill="FFFFFF"/>
        </w:rPr>
      </w:pPr>
      <w:r w:rsidRPr="00DA4858">
        <w:rPr>
          <w:rFonts w:ascii="Times New Roman" w:hAnsi="Times New Roman" w:cs="Times New Roman"/>
          <w:b/>
          <w:bCs/>
          <w:shd w:val="clear" w:color="auto" w:fill="FFFFFF"/>
        </w:rPr>
        <w:t xml:space="preserve">Materials Agent: </w:t>
      </w:r>
      <w:r w:rsidRPr="00DA4858">
        <w:rPr>
          <w:rFonts w:ascii="Times New Roman" w:hAnsi="Times New Roman" w:cs="Times New Roman"/>
          <w:b/>
          <w:bCs/>
          <w:shd w:val="clear" w:color="auto" w:fill="FFFFFF"/>
        </w:rPr>
        <w:t>A</w:t>
      </w:r>
      <w:r w:rsidRPr="00DA4858">
        <w:rPr>
          <w:rFonts w:ascii="Times New Roman" w:hAnsi="Times New Roman" w:cs="Times New Roman"/>
          <w:b/>
          <w:bCs/>
          <w:shd w:val="clear" w:color="auto" w:fill="FFFFFF"/>
        </w:rPr>
        <w:t>n LLM</w:t>
      </w:r>
      <w:r w:rsidR="00DA4858" w:rsidRPr="00DA4858">
        <w:rPr>
          <w:rFonts w:ascii="Times New Roman" w:hAnsi="Times New Roman" w:cs="Times New Roman"/>
          <w:b/>
          <w:bCs/>
          <w:shd w:val="clear" w:color="auto" w:fill="FFFFFF"/>
        </w:rPr>
        <w:t xml:space="preserve">-Based </w:t>
      </w:r>
      <w:r w:rsidRPr="00DA4858">
        <w:rPr>
          <w:rFonts w:ascii="Times New Roman" w:hAnsi="Times New Roman" w:cs="Times New Roman"/>
          <w:b/>
          <w:bCs/>
          <w:shd w:val="clear" w:color="auto" w:fill="FFFFFF"/>
        </w:rPr>
        <w:t>A</w:t>
      </w:r>
      <w:r w:rsidRPr="00DA4858">
        <w:rPr>
          <w:rFonts w:ascii="Times New Roman" w:hAnsi="Times New Roman" w:cs="Times New Roman"/>
          <w:b/>
          <w:bCs/>
          <w:shd w:val="clear" w:color="auto" w:fill="FFFFFF"/>
        </w:rPr>
        <w:t xml:space="preserve">gent with </w:t>
      </w:r>
      <w:r w:rsidRPr="00DA4858">
        <w:rPr>
          <w:rFonts w:ascii="Times New Roman" w:hAnsi="Times New Roman" w:cs="Times New Roman"/>
          <w:b/>
          <w:bCs/>
          <w:shd w:val="clear" w:color="auto" w:fill="FFFFFF"/>
        </w:rPr>
        <w:t>T</w:t>
      </w:r>
      <w:r w:rsidRPr="00DA4858">
        <w:rPr>
          <w:rFonts w:ascii="Times New Roman" w:hAnsi="Times New Roman" w:cs="Times New Roman"/>
          <w:b/>
          <w:bCs/>
          <w:shd w:val="clear" w:color="auto" w:fill="FFFFFF"/>
        </w:rPr>
        <w:t>ool</w:t>
      </w:r>
      <w:r w:rsidR="00DA4858" w:rsidRPr="00DA4858">
        <w:rPr>
          <w:rFonts w:ascii="Times New Roman" w:hAnsi="Times New Roman" w:cs="Times New Roman"/>
          <w:b/>
          <w:bCs/>
          <w:shd w:val="clear" w:color="auto" w:fill="FFFFFF"/>
        </w:rPr>
        <w:t>-</w:t>
      </w:r>
      <w:r w:rsidRPr="00DA4858">
        <w:rPr>
          <w:rFonts w:ascii="Times New Roman" w:hAnsi="Times New Roman" w:cs="Times New Roman"/>
          <w:b/>
          <w:bCs/>
          <w:shd w:val="clear" w:color="auto" w:fill="FFFFFF"/>
        </w:rPr>
        <w:t>C</w:t>
      </w:r>
      <w:r w:rsidRPr="00DA4858">
        <w:rPr>
          <w:rFonts w:ascii="Times New Roman" w:hAnsi="Times New Roman" w:cs="Times New Roman"/>
          <w:b/>
          <w:bCs/>
          <w:shd w:val="clear" w:color="auto" w:fill="FFFFFF"/>
        </w:rPr>
        <w:t xml:space="preserve">alling </w:t>
      </w:r>
      <w:r w:rsidRPr="00DA4858">
        <w:rPr>
          <w:rFonts w:ascii="Times New Roman" w:hAnsi="Times New Roman" w:cs="Times New Roman"/>
          <w:b/>
          <w:bCs/>
          <w:shd w:val="clear" w:color="auto" w:fill="FFFFFF"/>
        </w:rPr>
        <w:t>C</w:t>
      </w:r>
      <w:r w:rsidRPr="00DA4858">
        <w:rPr>
          <w:rFonts w:ascii="Times New Roman" w:hAnsi="Times New Roman" w:cs="Times New Roman"/>
          <w:b/>
          <w:bCs/>
          <w:shd w:val="clear" w:color="auto" w:fill="FFFFFF"/>
        </w:rPr>
        <w:t xml:space="preserve">apabilities for </w:t>
      </w:r>
      <w:r w:rsidRPr="00DA4858">
        <w:rPr>
          <w:rFonts w:ascii="Times New Roman" w:hAnsi="Times New Roman" w:cs="Times New Roman"/>
          <w:b/>
          <w:bCs/>
          <w:shd w:val="clear" w:color="auto" w:fill="FFFFFF"/>
        </w:rPr>
        <w:t>C</w:t>
      </w:r>
      <w:r w:rsidRPr="00DA4858">
        <w:rPr>
          <w:rFonts w:ascii="Times New Roman" w:hAnsi="Times New Roman" w:cs="Times New Roman"/>
          <w:b/>
          <w:bCs/>
          <w:shd w:val="clear" w:color="auto" w:fill="FFFFFF"/>
        </w:rPr>
        <w:t xml:space="preserve">heminformatics </w:t>
      </w:r>
    </w:p>
    <w:p w14:paraId="6D6971F7" w14:textId="77777777" w:rsidR="00096A94" w:rsidRPr="0020283C" w:rsidRDefault="00096A94" w:rsidP="0020283C">
      <w:pPr>
        <w:jc w:val="both"/>
        <w:rPr>
          <w:rFonts w:ascii="Times New Roman" w:hAnsi="Times New Roman" w:cs="Times New Roman"/>
          <w:shd w:val="clear" w:color="auto" w:fill="FFFFFF"/>
        </w:rPr>
      </w:pPr>
    </w:p>
    <w:p w14:paraId="5EA43329" w14:textId="5FC5CBC4" w:rsidR="00096A94" w:rsidRPr="0020283C" w:rsidRDefault="00DA4858"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O</w:t>
      </w:r>
      <w:r w:rsidR="00BE54B4" w:rsidRPr="0020283C">
        <w:rPr>
          <w:rFonts w:ascii="Times New Roman" w:hAnsi="Times New Roman" w:cs="Times New Roman"/>
          <w:shd w:val="clear" w:color="auto" w:fill="FFFFFF"/>
        </w:rPr>
        <w:t xml:space="preserve">ut-of-the box </w:t>
      </w:r>
      <w:r>
        <w:rPr>
          <w:rFonts w:ascii="Times New Roman" w:hAnsi="Times New Roman" w:cs="Times New Roman"/>
          <w:shd w:val="clear" w:color="auto" w:fill="FFFFFF"/>
        </w:rPr>
        <w:t>large language model (</w:t>
      </w:r>
      <w:r w:rsidR="00BE54B4" w:rsidRPr="0020283C">
        <w:rPr>
          <w:rFonts w:ascii="Times New Roman" w:hAnsi="Times New Roman" w:cs="Times New Roman"/>
          <w:shd w:val="clear" w:color="auto" w:fill="FFFFFF"/>
        </w:rPr>
        <w:t>LLM</w:t>
      </w:r>
      <w:r>
        <w:rPr>
          <w:rFonts w:ascii="Times New Roman" w:hAnsi="Times New Roman" w:cs="Times New Roman"/>
          <w:shd w:val="clear" w:color="auto" w:fill="FFFFFF"/>
        </w:rPr>
        <w:t>)</w:t>
      </w:r>
      <w:r w:rsidR="00BE54B4" w:rsidRPr="0020283C">
        <w:rPr>
          <w:rFonts w:ascii="Times New Roman" w:hAnsi="Times New Roman" w:cs="Times New Roman"/>
          <w:shd w:val="clear" w:color="auto" w:fill="FFFFFF"/>
        </w:rPr>
        <w:t xml:space="preserve"> implementations such as </w:t>
      </w:r>
      <w:proofErr w:type="spellStart"/>
      <w:r w:rsidR="00BE54B4" w:rsidRPr="0020283C">
        <w:rPr>
          <w:rFonts w:ascii="Times New Roman" w:hAnsi="Times New Roman" w:cs="Times New Roman"/>
          <w:shd w:val="clear" w:color="auto" w:fill="FFFFFF"/>
        </w:rPr>
        <w:t>ChatGPT</w:t>
      </w:r>
      <w:proofErr w:type="spellEnd"/>
      <w:r>
        <w:rPr>
          <w:rFonts w:ascii="Times New Roman" w:hAnsi="Times New Roman" w:cs="Times New Roman"/>
          <w:shd w:val="clear" w:color="auto" w:fill="FFFFFF"/>
        </w:rPr>
        <w:t>, while offering interesting responses, generally provide</w:t>
      </w:r>
      <w:r w:rsidR="00BE54B4" w:rsidRPr="0020283C">
        <w:rPr>
          <w:rFonts w:ascii="Times New Roman" w:hAnsi="Times New Roman" w:cs="Times New Roman"/>
          <w:shd w:val="clear" w:color="auto" w:fill="FFFFFF"/>
        </w:rPr>
        <w:t xml:space="preserve"> little to no control over the workflow of the LLM by which the response is generated. In other words, it is easy to get LLMs to say something</w:t>
      </w:r>
      <w:r w:rsidR="00840350" w:rsidRPr="0020283C">
        <w:rPr>
          <w:rFonts w:ascii="Times New Roman" w:hAnsi="Times New Roman" w:cs="Times New Roman"/>
          <w:shd w:val="clear" w:color="auto" w:fill="FFFFFF"/>
        </w:rPr>
        <w:t xml:space="preserve"> in response to a </w:t>
      </w:r>
      <w:r>
        <w:rPr>
          <w:rFonts w:ascii="Times New Roman" w:hAnsi="Times New Roman" w:cs="Times New Roman"/>
          <w:shd w:val="clear" w:color="auto" w:fill="FFFFFF"/>
        </w:rPr>
        <w:t>prompt</w:t>
      </w:r>
      <w:r w:rsidR="00BE54B4" w:rsidRPr="0020283C">
        <w:rPr>
          <w:rFonts w:ascii="Times New Roman" w:hAnsi="Times New Roman" w:cs="Times New Roman"/>
          <w:shd w:val="clear" w:color="auto" w:fill="FFFFFF"/>
        </w:rPr>
        <w:t xml:space="preserve">, but </w:t>
      </w:r>
      <w:r w:rsidR="00840350" w:rsidRPr="0020283C">
        <w:rPr>
          <w:rFonts w:ascii="Times New Roman" w:hAnsi="Times New Roman" w:cs="Times New Roman"/>
          <w:shd w:val="clear" w:color="auto" w:fill="FFFFFF"/>
        </w:rPr>
        <w:t>difficult</w:t>
      </w:r>
      <w:r w:rsidR="00BE54B4" w:rsidRPr="0020283C">
        <w:rPr>
          <w:rFonts w:ascii="Times New Roman" w:hAnsi="Times New Roman" w:cs="Times New Roman"/>
          <w:shd w:val="clear" w:color="auto" w:fill="FFFFFF"/>
        </w:rPr>
        <w:t xml:space="preserve"> to get them to do something</w:t>
      </w:r>
      <w:r w:rsidR="00840350" w:rsidRPr="0020283C">
        <w:rPr>
          <w:rFonts w:ascii="Times New Roman" w:hAnsi="Times New Roman" w:cs="Times New Roman"/>
          <w:shd w:val="clear" w:color="auto" w:fill="FFFFFF"/>
        </w:rPr>
        <w:t xml:space="preserve"> via a</w:t>
      </w:r>
      <w:r>
        <w:rPr>
          <w:rFonts w:ascii="Times New Roman" w:hAnsi="Times New Roman" w:cs="Times New Roman"/>
          <w:shd w:val="clear" w:color="auto" w:fill="FFFFFF"/>
        </w:rPr>
        <w:t xml:space="preserve">n expected </w:t>
      </w:r>
      <w:r w:rsidR="00840350" w:rsidRPr="0020283C">
        <w:rPr>
          <w:rFonts w:ascii="Times New Roman" w:hAnsi="Times New Roman" w:cs="Times New Roman"/>
          <w:shd w:val="clear" w:color="auto" w:fill="FFFFFF"/>
        </w:rPr>
        <w:t>workflow</w:t>
      </w:r>
      <w:r w:rsidR="00BE54B4" w:rsidRPr="0020283C">
        <w:rPr>
          <w:rFonts w:ascii="Times New Roman" w:hAnsi="Times New Roman" w:cs="Times New Roman"/>
          <w:shd w:val="clear" w:color="auto" w:fill="FFFFFF"/>
        </w:rPr>
        <w:t>.</w:t>
      </w:r>
      <w:r w:rsidR="00840350" w:rsidRPr="0020283C">
        <w:rPr>
          <w:rFonts w:ascii="Times New Roman" w:hAnsi="Times New Roman" w:cs="Times New Roman"/>
          <w:shd w:val="clear" w:color="auto" w:fill="FFFFFF"/>
        </w:rPr>
        <w:t xml:space="preserve"> A solution to do this problem is to equip LLMs with tool-calling </w:t>
      </w:r>
      <w:proofErr w:type="gramStart"/>
      <w:r w:rsidR="00840350" w:rsidRPr="0020283C">
        <w:rPr>
          <w:rFonts w:ascii="Times New Roman" w:hAnsi="Times New Roman" w:cs="Times New Roman"/>
          <w:shd w:val="clear" w:color="auto" w:fill="FFFFFF"/>
        </w:rPr>
        <w:t>capabilities;</w:t>
      </w:r>
      <w:proofErr w:type="gramEnd"/>
      <w:r w:rsidR="00840350" w:rsidRPr="0020283C">
        <w:rPr>
          <w:rFonts w:ascii="Times New Roman" w:hAnsi="Times New Roman" w:cs="Times New Roman"/>
          <w:shd w:val="clear" w:color="auto" w:fill="FFFFFF"/>
        </w:rPr>
        <w:t xml:space="preserve"> i.e., allow the LLM to generate the response via a</w:t>
      </w:r>
      <w:r>
        <w:rPr>
          <w:rFonts w:ascii="Times New Roman" w:hAnsi="Times New Roman" w:cs="Times New Roman"/>
          <w:shd w:val="clear" w:color="auto" w:fill="FFFFFF"/>
        </w:rPr>
        <w:t xml:space="preserve">n available </w:t>
      </w:r>
      <w:r w:rsidR="00840350" w:rsidRPr="0020283C">
        <w:rPr>
          <w:rFonts w:ascii="Times New Roman" w:hAnsi="Times New Roman" w:cs="Times New Roman"/>
          <w:shd w:val="clear" w:color="auto" w:fill="FFFFFF"/>
        </w:rPr>
        <w:t xml:space="preserve">function(s) which is (are) appropriate to answer the </w:t>
      </w:r>
      <w:r>
        <w:rPr>
          <w:rFonts w:ascii="Times New Roman" w:hAnsi="Times New Roman" w:cs="Times New Roman"/>
          <w:shd w:val="clear" w:color="auto" w:fill="FFFFFF"/>
        </w:rPr>
        <w:t>prompt</w:t>
      </w:r>
      <w:r w:rsidR="00840350" w:rsidRPr="0020283C">
        <w:rPr>
          <w:rFonts w:ascii="Times New Roman" w:hAnsi="Times New Roman" w:cs="Times New Roman"/>
          <w:shd w:val="clear" w:color="auto" w:fill="FFFFFF"/>
        </w:rPr>
        <w:t xml:space="preserve">. </w:t>
      </w:r>
      <w:r>
        <w:rPr>
          <w:rFonts w:ascii="Times New Roman" w:hAnsi="Times New Roman" w:cs="Times New Roman"/>
          <w:shd w:val="clear" w:color="auto" w:fill="FFFFFF"/>
        </w:rPr>
        <w:t>An LLM with tool-calling capabilities, when prompted</w:t>
      </w:r>
      <w:r w:rsidR="00840350" w:rsidRPr="0020283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typically </w:t>
      </w:r>
      <w:r w:rsidR="00840350" w:rsidRPr="0020283C">
        <w:rPr>
          <w:rFonts w:ascii="Times New Roman" w:hAnsi="Times New Roman" w:cs="Times New Roman"/>
          <w:shd w:val="clear" w:color="auto" w:fill="FFFFFF"/>
        </w:rPr>
        <w:t>decide</w:t>
      </w:r>
      <w:r>
        <w:rPr>
          <w:rFonts w:ascii="Times New Roman" w:hAnsi="Times New Roman" w:cs="Times New Roman"/>
          <w:shd w:val="clear" w:color="auto" w:fill="FFFFFF"/>
        </w:rPr>
        <w:t>s</w:t>
      </w:r>
      <w:r w:rsidR="00840350" w:rsidRPr="0020283C">
        <w:rPr>
          <w:rFonts w:ascii="Times New Roman" w:hAnsi="Times New Roman" w:cs="Times New Roman"/>
          <w:shd w:val="clear" w:color="auto" w:fill="FFFFFF"/>
        </w:rPr>
        <w:t xml:space="preserve"> which </w:t>
      </w:r>
      <w:r>
        <w:rPr>
          <w:rFonts w:ascii="Times New Roman" w:hAnsi="Times New Roman" w:cs="Times New Roman"/>
          <w:shd w:val="clear" w:color="auto" w:fill="FFFFFF"/>
        </w:rPr>
        <w:t>tool</w:t>
      </w:r>
      <w:r w:rsidR="00840350" w:rsidRPr="0020283C">
        <w:rPr>
          <w:rFonts w:ascii="Times New Roman" w:hAnsi="Times New Roman" w:cs="Times New Roman"/>
          <w:shd w:val="clear" w:color="auto" w:fill="FFFFFF"/>
        </w:rPr>
        <w:t xml:space="preserve">(s) to call (execute) and the order in which to execute them, </w:t>
      </w:r>
      <w:r>
        <w:rPr>
          <w:rFonts w:ascii="Times New Roman" w:hAnsi="Times New Roman" w:cs="Times New Roman"/>
          <w:shd w:val="clear" w:color="auto" w:fill="FFFFFF"/>
        </w:rPr>
        <w:t>along with</w:t>
      </w:r>
      <w:r w:rsidR="00840350" w:rsidRPr="0020283C">
        <w:rPr>
          <w:rFonts w:ascii="Times New Roman" w:hAnsi="Times New Roman" w:cs="Times New Roman"/>
          <w:shd w:val="clear" w:color="auto" w:fill="FFFFFF"/>
        </w:rPr>
        <w:t xml:space="preserve"> the arguments to pass to them. It then executes these and returns the response. Such a system offers several </w:t>
      </w:r>
      <w:r>
        <w:rPr>
          <w:rFonts w:ascii="Times New Roman" w:hAnsi="Times New Roman" w:cs="Times New Roman"/>
          <w:shd w:val="clear" w:color="auto" w:fill="FFFFFF"/>
        </w:rPr>
        <w:t>powerful</w:t>
      </w:r>
      <w:r w:rsidR="00840350" w:rsidRPr="0020283C">
        <w:rPr>
          <w:rFonts w:ascii="Times New Roman" w:hAnsi="Times New Roman" w:cs="Times New Roman"/>
          <w:shd w:val="clear" w:color="auto" w:fill="FFFFFF"/>
        </w:rPr>
        <w:t xml:space="preserve"> capabilities such as the ability to query databases to return the latest information and reliably perform mathematical calculations. </w:t>
      </w:r>
      <w:r>
        <w:rPr>
          <w:rFonts w:ascii="Times New Roman" w:hAnsi="Times New Roman" w:cs="Times New Roman"/>
          <w:shd w:val="clear" w:color="auto" w:fill="FFFFFF"/>
        </w:rPr>
        <w:t>Such</w:t>
      </w:r>
      <w:r w:rsidR="00840350" w:rsidRPr="0020283C">
        <w:rPr>
          <w:rFonts w:ascii="Times New Roman" w:hAnsi="Times New Roman" w:cs="Times New Roman"/>
          <w:shd w:val="clear" w:color="auto" w:fill="FFFFFF"/>
        </w:rPr>
        <w:t xml:space="preserve"> capabilities have been incorporated into </w:t>
      </w:r>
      <w:proofErr w:type="spellStart"/>
      <w:r w:rsidR="00840350" w:rsidRPr="0020283C">
        <w:rPr>
          <w:rFonts w:ascii="Times New Roman" w:hAnsi="Times New Roman" w:cs="Times New Roman"/>
          <w:shd w:val="clear" w:color="auto" w:fill="FFFFFF"/>
        </w:rPr>
        <w:t>ChatGPT</w:t>
      </w:r>
      <w:proofErr w:type="spellEnd"/>
      <w:r w:rsidR="00840350" w:rsidRPr="0020283C">
        <w:rPr>
          <w:rFonts w:ascii="Times New Roman" w:hAnsi="Times New Roman" w:cs="Times New Roman"/>
          <w:shd w:val="clear" w:color="auto" w:fill="FFFFFF"/>
        </w:rPr>
        <w:t xml:space="preserve"> via plugins such as Expedia and Wolfram, among others.[</w:t>
      </w:r>
      <w:r>
        <w:rPr>
          <w:rFonts w:ascii="Times New Roman" w:hAnsi="Times New Roman" w:cs="Times New Roman"/>
          <w:shd w:val="clear" w:color="auto" w:fill="FFFFFF"/>
        </w:rPr>
        <w:t xml:space="preserve">Ref: </w:t>
      </w:r>
      <w:hyperlink r:id="rId5" w:history="1">
        <w:r w:rsidRPr="001E1217">
          <w:rPr>
            <w:rStyle w:val="Hyperlink"/>
            <w:rFonts w:ascii="Times New Roman" w:hAnsi="Times New Roman" w:cs="Times New Roman"/>
            <w:shd w:val="clear" w:color="auto" w:fill="FFFFFF"/>
          </w:rPr>
          <w:t>https://openai.com/index/chatgpt-plugins/</w:t>
        </w:r>
      </w:hyperlink>
      <w:r w:rsidR="00840350" w:rsidRPr="0020283C">
        <w:rPr>
          <w:rFonts w:ascii="Times New Roman" w:hAnsi="Times New Roman" w:cs="Times New Roman"/>
          <w:shd w:val="clear" w:color="auto" w:fill="FFFFFF"/>
        </w:rPr>
        <w:t xml:space="preserve">] In </w:t>
      </w:r>
      <w:r>
        <w:rPr>
          <w:rFonts w:ascii="Times New Roman" w:hAnsi="Times New Roman" w:cs="Times New Roman"/>
          <w:shd w:val="clear" w:color="auto" w:fill="FFFFFF"/>
        </w:rPr>
        <w:t xml:space="preserve">the </w:t>
      </w:r>
      <w:r w:rsidR="00840350" w:rsidRPr="0020283C">
        <w:rPr>
          <w:rFonts w:ascii="Times New Roman" w:hAnsi="Times New Roman" w:cs="Times New Roman"/>
          <w:shd w:val="clear" w:color="auto" w:fill="FFFFFF"/>
        </w:rPr>
        <w:t xml:space="preserve">chemistry literature, recent attempts have been made by researchers such as Smit and coworkers, </w:t>
      </w:r>
      <w:proofErr w:type="spellStart"/>
      <w:r w:rsidR="00840350" w:rsidRPr="0020283C">
        <w:rPr>
          <w:rFonts w:ascii="Times New Roman" w:hAnsi="Times New Roman" w:cs="Times New Roman"/>
          <w:shd w:val="clear" w:color="auto" w:fill="FFFFFF"/>
        </w:rPr>
        <w:t>Schwaller</w:t>
      </w:r>
      <w:proofErr w:type="spellEnd"/>
      <w:r w:rsidR="00840350" w:rsidRPr="0020283C">
        <w:rPr>
          <w:rFonts w:ascii="Times New Roman" w:hAnsi="Times New Roman" w:cs="Times New Roman"/>
          <w:shd w:val="clear" w:color="auto" w:fill="FFFFFF"/>
        </w:rPr>
        <w:t xml:space="preserve"> and coworkers, among others.[Ref.</w:t>
      </w:r>
      <w:r>
        <w:rPr>
          <w:rFonts w:ascii="Times New Roman" w:hAnsi="Times New Roman" w:cs="Times New Roman"/>
          <w:shd w:val="clear" w:color="auto" w:fill="FFFFFF"/>
        </w:rPr>
        <w:t>:</w:t>
      </w:r>
      <w:r w:rsidR="00840350" w:rsidRPr="0020283C">
        <w:rPr>
          <w:rFonts w:ascii="Times New Roman" w:hAnsi="Times New Roman" w:cs="Times New Roman"/>
          <w:shd w:val="clear" w:color="auto" w:fill="FFFFFF"/>
        </w:rPr>
        <w:t xml:space="preserve"> </w:t>
      </w:r>
      <w:hyperlink r:id="rId6" w:history="1">
        <w:r w:rsidR="00840350" w:rsidRPr="0020283C">
          <w:rPr>
            <w:rStyle w:val="Hyperlink"/>
            <w:rFonts w:ascii="Times New Roman" w:hAnsi="Times New Roman" w:cs="Times New Roman"/>
            <w:shd w:val="clear" w:color="auto" w:fill="FFFFFF"/>
          </w:rPr>
          <w:t>https://www.nature.com/articles/s42256-023-00788-1</w:t>
        </w:r>
      </w:hyperlink>
      <w:r w:rsidR="00840350" w:rsidRPr="0020283C">
        <w:rPr>
          <w:rFonts w:ascii="Times New Roman" w:hAnsi="Times New Roman" w:cs="Times New Roman"/>
          <w:shd w:val="clear" w:color="auto" w:fill="FFFFFF"/>
        </w:rPr>
        <w:t xml:space="preserve">, </w:t>
      </w:r>
      <w:r w:rsidR="00840350" w:rsidRPr="0020283C">
        <w:rPr>
          <w:rFonts w:ascii="Times New Roman" w:hAnsi="Times New Roman" w:cs="Times New Roman"/>
          <w:shd w:val="clear" w:color="auto" w:fill="FFFFFF"/>
        </w:rPr>
        <w:t>https://www.nature.com/articles/s42256-024-00832-8</w:t>
      </w:r>
      <w:r w:rsidR="00840350" w:rsidRPr="0020283C">
        <w:rPr>
          <w:rFonts w:ascii="Times New Roman" w:hAnsi="Times New Roman" w:cs="Times New Roman"/>
          <w:shd w:val="clear" w:color="auto" w:fill="FFFFFF"/>
        </w:rPr>
        <w:t xml:space="preserve">] </w:t>
      </w:r>
    </w:p>
    <w:p w14:paraId="4A573808" w14:textId="77777777" w:rsidR="00840350" w:rsidRPr="0020283C" w:rsidRDefault="00840350" w:rsidP="0020283C">
      <w:pPr>
        <w:jc w:val="both"/>
        <w:rPr>
          <w:rFonts w:ascii="Times New Roman" w:hAnsi="Times New Roman" w:cs="Times New Roman"/>
          <w:shd w:val="clear" w:color="auto" w:fill="FFFFFF"/>
        </w:rPr>
      </w:pPr>
    </w:p>
    <w:p w14:paraId="1F1D9A54" w14:textId="116053EE" w:rsidR="0020283C" w:rsidRPr="0020283C" w:rsidRDefault="00840350" w:rsidP="0020283C">
      <w:pPr>
        <w:jc w:val="both"/>
        <w:rPr>
          <w:rFonts w:ascii="Times New Roman" w:hAnsi="Times New Roman" w:cs="Times New Roman"/>
          <w:shd w:val="clear" w:color="auto" w:fill="FFFFFF"/>
        </w:rPr>
      </w:pPr>
      <w:r w:rsidRPr="0020283C">
        <w:rPr>
          <w:rFonts w:ascii="Times New Roman" w:hAnsi="Times New Roman" w:cs="Times New Roman"/>
          <w:shd w:val="clear" w:color="auto" w:fill="FFFFFF"/>
        </w:rPr>
        <w:t>Through Materials Agent</w:t>
      </w:r>
      <w:r w:rsidR="00DA4858">
        <w:rPr>
          <w:rFonts w:ascii="Times New Roman" w:hAnsi="Times New Roman" w:cs="Times New Roman"/>
          <w:shd w:val="clear" w:color="auto" w:fill="FFFFFF"/>
        </w:rPr>
        <w:t>, which is an LLM-based agent with tool-calling capabilities for cheminformatics</w:t>
      </w:r>
      <w:r w:rsidRPr="0020283C">
        <w:rPr>
          <w:rFonts w:ascii="Times New Roman" w:hAnsi="Times New Roman" w:cs="Times New Roman"/>
          <w:shd w:val="clear" w:color="auto" w:fill="FFFFFF"/>
        </w:rPr>
        <w:t xml:space="preserve">, we seek to build on these attempts to provide a variety of important tool-calling capabilities and build a framework </w:t>
      </w:r>
      <w:r w:rsidR="00DA4858">
        <w:rPr>
          <w:rFonts w:ascii="Times New Roman" w:hAnsi="Times New Roman" w:cs="Times New Roman"/>
          <w:shd w:val="clear" w:color="auto" w:fill="FFFFFF"/>
        </w:rPr>
        <w:t>to expand on these. We hope that this can serve to increase LLM adoption in the community and lower the barrier to entry for cheminformatics</w:t>
      </w:r>
      <w:r w:rsidRPr="0020283C">
        <w:rPr>
          <w:rFonts w:ascii="Times New Roman" w:hAnsi="Times New Roman" w:cs="Times New Roman"/>
          <w:shd w:val="clear" w:color="auto" w:fill="FFFFFF"/>
        </w:rPr>
        <w:t xml:space="preserve">. Materials Agent is built using the </w:t>
      </w:r>
      <w:proofErr w:type="spellStart"/>
      <w:r w:rsidRPr="0020283C">
        <w:rPr>
          <w:rFonts w:ascii="Times New Roman" w:hAnsi="Times New Roman" w:cs="Times New Roman"/>
          <w:shd w:val="clear" w:color="auto" w:fill="FFFFFF"/>
        </w:rPr>
        <w:t>LangChain</w:t>
      </w:r>
      <w:proofErr w:type="spellEnd"/>
      <w:r w:rsidRPr="0020283C">
        <w:rPr>
          <w:rFonts w:ascii="Times New Roman" w:hAnsi="Times New Roman" w:cs="Times New Roman"/>
          <w:shd w:val="clear" w:color="auto" w:fill="FFFFFF"/>
        </w:rPr>
        <w:t xml:space="preserve"> library [Ref. </w:t>
      </w:r>
      <w:r w:rsidR="00DA4858" w:rsidRPr="00DA4858">
        <w:rPr>
          <w:rFonts w:ascii="Times New Roman" w:hAnsi="Times New Roman" w:cs="Times New Roman"/>
        </w:rPr>
        <w:t>https://www.langchain.com/</w:t>
      </w:r>
      <w:r w:rsidRPr="0020283C">
        <w:rPr>
          <w:rFonts w:ascii="Times New Roman" w:hAnsi="Times New Roman" w:cs="Times New Roman"/>
          <w:shd w:val="clear" w:color="auto" w:fill="FFFFFF"/>
        </w:rPr>
        <w:t>]</w:t>
      </w:r>
      <w:r w:rsidR="00DA4858">
        <w:rPr>
          <w:rFonts w:ascii="Times New Roman" w:hAnsi="Times New Roman" w:cs="Times New Roman"/>
          <w:shd w:val="clear" w:color="auto" w:fill="FFFFFF"/>
        </w:rPr>
        <w:t>,</w:t>
      </w:r>
      <w:r w:rsidRPr="0020283C">
        <w:rPr>
          <w:rFonts w:ascii="Times New Roman" w:hAnsi="Times New Roman" w:cs="Times New Roman"/>
          <w:shd w:val="clear" w:color="auto" w:fill="FFFFFF"/>
        </w:rPr>
        <w:t xml:space="preserve"> GPT 3.5</w:t>
      </w:r>
      <w:r w:rsidR="0020283C">
        <w:rPr>
          <w:rFonts w:ascii="Times New Roman" w:hAnsi="Times New Roman" w:cs="Times New Roman"/>
          <w:shd w:val="clear" w:color="auto" w:fill="FFFFFF"/>
        </w:rPr>
        <w:t>-</w:t>
      </w:r>
      <w:proofErr w:type="gramStart"/>
      <w:r w:rsidR="0020283C">
        <w:rPr>
          <w:rFonts w:ascii="Times New Roman" w:hAnsi="Times New Roman" w:cs="Times New Roman"/>
          <w:shd w:val="clear" w:color="auto" w:fill="FFFFFF"/>
        </w:rPr>
        <w:t>turbo</w:t>
      </w:r>
      <w:r w:rsidR="00DA4858">
        <w:rPr>
          <w:rFonts w:ascii="Times New Roman" w:hAnsi="Times New Roman" w:cs="Times New Roman"/>
          <w:shd w:val="clear" w:color="auto" w:fill="FFFFFF"/>
        </w:rPr>
        <w:t>[</w:t>
      </w:r>
      <w:proofErr w:type="gramEnd"/>
      <w:r w:rsidR="00DA4858">
        <w:rPr>
          <w:rFonts w:ascii="Times New Roman" w:hAnsi="Times New Roman" w:cs="Times New Roman"/>
          <w:shd w:val="clear" w:color="auto" w:fill="FFFFFF"/>
        </w:rPr>
        <w:t xml:space="preserve">Ref.: </w:t>
      </w:r>
      <w:r w:rsidR="00DA4858" w:rsidRPr="00DA4858">
        <w:rPr>
          <w:rFonts w:ascii="Times New Roman" w:hAnsi="Times New Roman" w:cs="Times New Roman"/>
          <w:shd w:val="clear" w:color="auto" w:fill="FFFFFF"/>
        </w:rPr>
        <w:t>https://platform.openai.com/docs/models</w:t>
      </w:r>
      <w:r w:rsidR="00DA4858">
        <w:rPr>
          <w:rFonts w:ascii="Times New Roman" w:hAnsi="Times New Roman" w:cs="Times New Roman"/>
          <w:shd w:val="clear" w:color="auto" w:fill="FFFFFF"/>
        </w:rPr>
        <w:t>]</w:t>
      </w:r>
      <w:r w:rsidRPr="0020283C">
        <w:rPr>
          <w:rFonts w:ascii="Times New Roman" w:hAnsi="Times New Roman" w:cs="Times New Roman"/>
          <w:shd w:val="clear" w:color="auto" w:fill="FFFFFF"/>
        </w:rPr>
        <w:t xml:space="preserve"> as the underlying LLM</w:t>
      </w:r>
      <w:r w:rsidR="00DA4858">
        <w:rPr>
          <w:rFonts w:ascii="Times New Roman" w:hAnsi="Times New Roman" w:cs="Times New Roman"/>
          <w:shd w:val="clear" w:color="auto" w:fill="FFFFFF"/>
        </w:rPr>
        <w:t xml:space="preserve">, and user interface is based on the </w:t>
      </w:r>
      <w:proofErr w:type="spellStart"/>
      <w:r w:rsidR="00DA4858">
        <w:rPr>
          <w:rFonts w:ascii="Times New Roman" w:hAnsi="Times New Roman" w:cs="Times New Roman"/>
          <w:shd w:val="clear" w:color="auto" w:fill="FFFFFF"/>
        </w:rPr>
        <w:t>FastDash</w:t>
      </w:r>
      <w:proofErr w:type="spellEnd"/>
      <w:r w:rsidR="00DA4858">
        <w:rPr>
          <w:rFonts w:ascii="Times New Roman" w:hAnsi="Times New Roman" w:cs="Times New Roman"/>
          <w:shd w:val="clear" w:color="auto" w:fill="FFFFFF"/>
        </w:rPr>
        <w:t xml:space="preserve"> project [Ref.: </w:t>
      </w:r>
      <w:r w:rsidR="00DA4858" w:rsidRPr="00DA4858">
        <w:rPr>
          <w:rFonts w:ascii="Times New Roman" w:hAnsi="Times New Roman" w:cs="Times New Roman"/>
          <w:shd w:val="clear" w:color="auto" w:fill="FFFFFF"/>
        </w:rPr>
        <w:t>https://docs.fastdash.app/</w:t>
      </w:r>
      <w:r w:rsidR="00DA4858">
        <w:rPr>
          <w:rFonts w:ascii="Times New Roman" w:hAnsi="Times New Roman" w:cs="Times New Roman"/>
          <w:shd w:val="clear" w:color="auto" w:fill="FFFFFF"/>
        </w:rPr>
        <w:t>]</w:t>
      </w:r>
      <w:r w:rsidRPr="0020283C">
        <w:rPr>
          <w:rFonts w:ascii="Times New Roman" w:hAnsi="Times New Roman" w:cs="Times New Roman"/>
          <w:shd w:val="clear" w:color="auto" w:fill="FFFFFF"/>
        </w:rPr>
        <w:t xml:space="preserve">. In this demonstration, we have provided tools based on </w:t>
      </w:r>
      <w:proofErr w:type="spellStart"/>
      <w:proofErr w:type="gramStart"/>
      <w:r w:rsidRPr="0020283C">
        <w:rPr>
          <w:rFonts w:ascii="Times New Roman" w:hAnsi="Times New Roman" w:cs="Times New Roman"/>
          <w:shd w:val="clear" w:color="auto" w:fill="FFFFFF"/>
        </w:rPr>
        <w:t>RDKit</w:t>
      </w:r>
      <w:proofErr w:type="spellEnd"/>
      <w:r w:rsidRPr="0020283C">
        <w:rPr>
          <w:rFonts w:ascii="Times New Roman" w:hAnsi="Times New Roman" w:cs="Times New Roman"/>
          <w:shd w:val="clear" w:color="auto" w:fill="FFFFFF"/>
        </w:rPr>
        <w:t>[</w:t>
      </w:r>
      <w:proofErr w:type="gramEnd"/>
      <w:r w:rsidRPr="0020283C">
        <w:rPr>
          <w:rFonts w:ascii="Times New Roman" w:hAnsi="Times New Roman" w:cs="Times New Roman"/>
          <w:shd w:val="clear" w:color="auto" w:fill="FFFFFF"/>
        </w:rPr>
        <w:t xml:space="preserve">TODO: </w:t>
      </w:r>
      <w:proofErr w:type="spellStart"/>
      <w:r w:rsidR="00DA4858" w:rsidRPr="00DA4858">
        <w:rPr>
          <w:rFonts w:ascii="Times New Roman" w:hAnsi="Times New Roman" w:cs="Times New Roman"/>
          <w:shd w:val="clear" w:color="auto" w:fill="FFFFFF"/>
        </w:rPr>
        <w:t>RDKit</w:t>
      </w:r>
      <w:proofErr w:type="spellEnd"/>
      <w:r w:rsidR="00DA4858" w:rsidRPr="00DA4858">
        <w:rPr>
          <w:rFonts w:ascii="Times New Roman" w:hAnsi="Times New Roman" w:cs="Times New Roman"/>
          <w:shd w:val="clear" w:color="auto" w:fill="FFFFFF"/>
        </w:rPr>
        <w:t>: Open-source cheminformatics; http://www.rdkit.org</w:t>
      </w:r>
      <w:r w:rsidRPr="0020283C">
        <w:rPr>
          <w:rFonts w:ascii="Times New Roman" w:hAnsi="Times New Roman" w:cs="Times New Roman"/>
          <w:shd w:val="clear" w:color="auto" w:fill="FFFFFF"/>
        </w:rPr>
        <w:t xml:space="preserve">]—a popular cheminformatics library, some custom tools, as well as a Retrieval Augmented Generation (RAG) to allow LLM to </w:t>
      </w:r>
      <w:r w:rsidR="0020283C" w:rsidRPr="0020283C">
        <w:rPr>
          <w:rFonts w:ascii="Times New Roman" w:hAnsi="Times New Roman" w:cs="Times New Roman"/>
          <w:shd w:val="clear" w:color="auto" w:fill="FFFFFF"/>
        </w:rPr>
        <w:t xml:space="preserve">interact with </w:t>
      </w:r>
      <w:r w:rsidRPr="0020283C">
        <w:rPr>
          <w:rFonts w:ascii="Times New Roman" w:hAnsi="Times New Roman" w:cs="Times New Roman"/>
          <w:shd w:val="clear" w:color="auto" w:fill="FFFFFF"/>
        </w:rPr>
        <w:t xml:space="preserve">documents. </w:t>
      </w:r>
      <w:r w:rsidR="0020283C" w:rsidRPr="0020283C">
        <w:rPr>
          <w:rFonts w:ascii="Times New Roman" w:hAnsi="Times New Roman" w:cs="Times New Roman"/>
          <w:shd w:val="clear" w:color="auto" w:fill="FFFFFF"/>
        </w:rPr>
        <w:t xml:space="preserve">The full code is available at </w:t>
      </w:r>
      <w:hyperlink r:id="rId7" w:history="1">
        <w:r w:rsidR="0020283C" w:rsidRPr="0020283C">
          <w:rPr>
            <w:rStyle w:val="Hyperlink"/>
            <w:rFonts w:ascii="Times New Roman" w:hAnsi="Times New Roman" w:cs="Times New Roman"/>
            <w:shd w:val="clear" w:color="auto" w:fill="FFFFFF"/>
          </w:rPr>
          <w:t>https://github.com/dkedar7/materials-agent</w:t>
        </w:r>
      </w:hyperlink>
      <w:r w:rsidR="0020283C" w:rsidRPr="0020283C">
        <w:rPr>
          <w:rFonts w:ascii="Times New Roman" w:hAnsi="Times New Roman" w:cs="Times New Roman"/>
          <w:shd w:val="clear" w:color="auto" w:fill="FFFFFF"/>
        </w:rPr>
        <w:t xml:space="preserve"> and the working application, hosted on Google Cloud Platform (GCP), is available at </w:t>
      </w:r>
      <w:hyperlink r:id="rId8" w:history="1">
        <w:r w:rsidR="0020283C" w:rsidRPr="0020283C">
          <w:rPr>
            <w:rStyle w:val="Hyperlink"/>
            <w:rFonts w:ascii="Times New Roman" w:hAnsi="Times New Roman" w:cs="Times New Roman"/>
            <w:shd w:val="clear" w:color="auto" w:fill="FFFFFF"/>
          </w:rPr>
          <w:t>https://materials-agent-hpn4y2dvda-ue.a.run.app/</w:t>
        </w:r>
      </w:hyperlink>
      <w:r w:rsidR="0020283C" w:rsidRPr="0020283C">
        <w:rPr>
          <w:rFonts w:ascii="Times New Roman" w:hAnsi="Times New Roman" w:cs="Times New Roman"/>
          <w:shd w:val="clear" w:color="auto" w:fill="FFFFFF"/>
        </w:rPr>
        <w:t xml:space="preserve">. The demonstration video is uploaded on YouTube at </w:t>
      </w:r>
      <w:hyperlink r:id="rId9" w:history="1">
        <w:r w:rsidR="0020283C" w:rsidRPr="0020283C">
          <w:rPr>
            <w:rStyle w:val="Hyperlink"/>
            <w:rFonts w:ascii="Times New Roman" w:hAnsi="Times New Roman" w:cs="Times New Roman"/>
            <w:shd w:val="clear" w:color="auto" w:fill="FFFFFF"/>
          </w:rPr>
          <w:t>https://www.youtube.com/watch?v=_5yCOg5Bi_Q&amp;ab_channel=ArchitDatar</w:t>
        </w:r>
      </w:hyperlink>
      <w:r w:rsidR="0020283C" w:rsidRPr="0020283C">
        <w:rPr>
          <w:rFonts w:ascii="Times New Roman" w:hAnsi="Times New Roman" w:cs="Times New Roman"/>
          <w:shd w:val="clear" w:color="auto" w:fill="FFFFFF"/>
        </w:rPr>
        <w:t>. In the following section, we describe some key use cases.</w:t>
      </w:r>
    </w:p>
    <w:p w14:paraId="7CAF4035" w14:textId="77777777" w:rsidR="0020283C" w:rsidRPr="0020283C" w:rsidRDefault="0020283C" w:rsidP="0020283C">
      <w:pPr>
        <w:jc w:val="both"/>
        <w:rPr>
          <w:rFonts w:ascii="Times New Roman" w:hAnsi="Times New Roman" w:cs="Times New Roman"/>
          <w:shd w:val="clear" w:color="auto" w:fill="FFFFFF"/>
        </w:rPr>
      </w:pPr>
    </w:p>
    <w:p w14:paraId="24E51E79" w14:textId="7DD83906" w:rsidR="00096A94" w:rsidRPr="0020283C" w:rsidRDefault="0020283C" w:rsidP="0020283C">
      <w:pPr>
        <w:jc w:val="both"/>
        <w:rPr>
          <w:rFonts w:ascii="Times New Roman" w:hAnsi="Times New Roman" w:cs="Times New Roman"/>
          <w:u w:val="single"/>
          <w:shd w:val="clear" w:color="auto" w:fill="FFFFFF"/>
        </w:rPr>
      </w:pPr>
      <w:r w:rsidRPr="0020283C">
        <w:rPr>
          <w:rFonts w:ascii="Times New Roman" w:hAnsi="Times New Roman" w:cs="Times New Roman"/>
          <w:u w:val="single"/>
          <w:shd w:val="clear" w:color="auto" w:fill="FFFFFF"/>
        </w:rPr>
        <w:t>Equipping LLMs with tools based on</w:t>
      </w:r>
      <w:r w:rsidR="00096A94" w:rsidRPr="0020283C">
        <w:rPr>
          <w:rFonts w:ascii="Times New Roman" w:hAnsi="Times New Roman" w:cs="Times New Roman"/>
          <w:u w:val="single"/>
          <w:shd w:val="clear" w:color="auto" w:fill="FFFFFF"/>
        </w:rPr>
        <w:t xml:space="preserve"> standard cheminformatics packages </w:t>
      </w:r>
      <w:r w:rsidRPr="0020283C">
        <w:rPr>
          <w:rFonts w:ascii="Times New Roman" w:hAnsi="Times New Roman" w:cs="Times New Roman"/>
          <w:u w:val="single"/>
          <w:shd w:val="clear" w:color="auto" w:fill="FFFFFF"/>
        </w:rPr>
        <w:t>(</w:t>
      </w:r>
      <w:proofErr w:type="spellStart"/>
      <w:r w:rsidR="00096A94" w:rsidRPr="0020283C">
        <w:rPr>
          <w:rFonts w:ascii="Times New Roman" w:hAnsi="Times New Roman" w:cs="Times New Roman"/>
          <w:u w:val="single"/>
          <w:shd w:val="clear" w:color="auto" w:fill="FFFFFF"/>
        </w:rPr>
        <w:t>RDKit</w:t>
      </w:r>
      <w:proofErr w:type="spellEnd"/>
      <w:r w:rsidRPr="0020283C">
        <w:rPr>
          <w:rFonts w:ascii="Times New Roman" w:hAnsi="Times New Roman" w:cs="Times New Roman"/>
          <w:u w:val="single"/>
          <w:shd w:val="clear" w:color="auto" w:fill="FFFFFF"/>
        </w:rPr>
        <w:t>)</w:t>
      </w:r>
    </w:p>
    <w:p w14:paraId="046797F9" w14:textId="39BFF30D"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Common cheminformatics workflows involve obtaining SMILES strings and key properties of molecules. Searching for these data individually can be time consuming. The </w:t>
      </w:r>
      <w:proofErr w:type="spellStart"/>
      <w:r>
        <w:rPr>
          <w:rFonts w:ascii="Times New Roman" w:hAnsi="Times New Roman" w:cs="Times New Roman"/>
          <w:shd w:val="clear" w:color="auto" w:fill="FFFFFF"/>
        </w:rPr>
        <w:t>RDKit</w:t>
      </w:r>
      <w:proofErr w:type="spellEnd"/>
      <w:r>
        <w:rPr>
          <w:rFonts w:ascii="Times New Roman" w:hAnsi="Times New Roman" w:cs="Times New Roman"/>
          <w:shd w:val="clear" w:color="auto" w:fill="FFFFFF"/>
        </w:rPr>
        <w:t xml:space="preserve"> </w:t>
      </w:r>
      <w:proofErr w:type="spellStart"/>
      <w:r w:rsidRPr="0020283C">
        <w:rPr>
          <w:rFonts w:ascii="Times New Roman" w:hAnsi="Times New Roman" w:cs="Times New Roman"/>
          <w:i/>
          <w:iCs/>
          <w:shd w:val="clear" w:color="auto" w:fill="FFFFFF"/>
        </w:rPr>
        <w:t>CalcMolDescriptors</w:t>
      </w:r>
      <w:proofErr w:type="spellEnd"/>
      <w:r>
        <w:rPr>
          <w:rFonts w:ascii="Times New Roman" w:hAnsi="Times New Roman" w:cs="Times New Roman"/>
          <w:i/>
          <w:iCs/>
          <w:shd w:val="clear" w:color="auto" w:fill="FFFFFF"/>
        </w:rPr>
        <w:t xml:space="preserve"> </w:t>
      </w:r>
      <w:r>
        <w:rPr>
          <w:rFonts w:ascii="Times New Roman" w:hAnsi="Times New Roman" w:cs="Times New Roman"/>
          <w:shd w:val="clear" w:color="auto" w:fill="FFFFFF"/>
        </w:rPr>
        <w:t xml:space="preserve">module comes pre-loaded with these data based on SMILES strings. We created a function to select 19 of the most common properties (for ease of visualization) and added it as a tool to the LLM. Not only can the LLM </w:t>
      </w:r>
      <w:r w:rsidR="00DA4858">
        <w:rPr>
          <w:rFonts w:ascii="Times New Roman" w:hAnsi="Times New Roman" w:cs="Times New Roman"/>
          <w:shd w:val="clear" w:color="auto" w:fill="FFFFFF"/>
        </w:rPr>
        <w:t>perform</w:t>
      </w:r>
      <w:r>
        <w:rPr>
          <w:rFonts w:ascii="Times New Roman" w:hAnsi="Times New Roman" w:cs="Times New Roman"/>
          <w:shd w:val="clear" w:color="auto" w:fill="FFFFFF"/>
        </w:rPr>
        <w:t xml:space="preserve"> the simple task of providing these descriptions when a SMILES string is input, but it can also </w:t>
      </w:r>
      <w:r w:rsidR="00DA4858">
        <w:rPr>
          <w:rFonts w:ascii="Times New Roman" w:hAnsi="Times New Roman" w:cs="Times New Roman"/>
          <w:shd w:val="clear" w:color="auto" w:fill="FFFFFF"/>
        </w:rPr>
        <w:t>perform</w:t>
      </w:r>
      <w:r>
        <w:rPr>
          <w:rFonts w:ascii="Times New Roman" w:hAnsi="Times New Roman" w:cs="Times New Roman"/>
          <w:shd w:val="clear" w:color="auto" w:fill="FFFFFF"/>
        </w:rPr>
        <w:t xml:space="preserve"> more complicated tasks involving this functionality. As shown in Figure 1 below, given a complex query, the LLM breaks it down into individual tasks, utilizes these tools </w:t>
      </w:r>
      <w:r w:rsidR="00DA4858">
        <w:rPr>
          <w:rFonts w:ascii="Times New Roman" w:hAnsi="Times New Roman" w:cs="Times New Roman"/>
          <w:shd w:val="clear" w:color="auto" w:fill="FFFFFF"/>
        </w:rPr>
        <w:t xml:space="preserve">in the correct sequence, </w:t>
      </w:r>
      <w:r>
        <w:rPr>
          <w:rFonts w:ascii="Times New Roman" w:hAnsi="Times New Roman" w:cs="Times New Roman"/>
          <w:shd w:val="clear" w:color="auto" w:fill="FFFFFF"/>
        </w:rPr>
        <w:t xml:space="preserve">and renders a response. </w:t>
      </w:r>
    </w:p>
    <w:p w14:paraId="5E0F706C" w14:textId="77777777" w:rsidR="0020283C" w:rsidRDefault="0020283C" w:rsidP="0020283C">
      <w:pPr>
        <w:jc w:val="both"/>
        <w:rPr>
          <w:rFonts w:ascii="Times New Roman" w:hAnsi="Times New Roman" w:cs="Times New Roman"/>
          <w:shd w:val="clear" w:color="auto" w:fill="FFFFFF"/>
        </w:rPr>
      </w:pPr>
    </w:p>
    <w:p w14:paraId="1325A690" w14:textId="009BABD9" w:rsidR="0020283C" w:rsidRDefault="0020283C" w:rsidP="0020283C">
      <w:pPr>
        <w:jc w:val="both"/>
        <w:rPr>
          <w:rFonts w:ascii="Times New Roman" w:hAnsi="Times New Roman" w:cs="Times New Roman"/>
          <w:shd w:val="clear" w:color="auto" w:fill="FFFFFF"/>
        </w:rPr>
      </w:pPr>
      <w:r>
        <w:rPr>
          <w:noProof/>
        </w:rPr>
        <w:lastRenderedPageBreak/>
        <w:drawing>
          <wp:inline distT="0" distB="0" distL="0" distR="0" wp14:anchorId="6F1C544F" wp14:editId="38748593">
            <wp:extent cx="5943600" cy="2457450"/>
            <wp:effectExtent l="0" t="0" r="0" b="0"/>
            <wp:docPr id="40" name="Picture 39">
              <a:extLst xmlns:a="http://schemas.openxmlformats.org/drawingml/2006/main">
                <a:ext uri="{FF2B5EF4-FFF2-40B4-BE49-F238E27FC236}">
                  <a16:creationId xmlns:a16="http://schemas.microsoft.com/office/drawing/2014/main" id="{4CE7165B-60CC-8340-071C-CCBA93D087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4CE7165B-60CC-8340-071C-CCBA93D08788}"/>
                        </a:ext>
                      </a:extLst>
                    </pic:cNvPr>
                    <pic:cNvPicPr>
                      <a:picLocks noChangeAspect="1"/>
                    </pic:cNvPicPr>
                  </pic:nvPicPr>
                  <pic:blipFill>
                    <a:blip r:embed="rId10"/>
                    <a:stretch>
                      <a:fillRect/>
                    </a:stretch>
                  </pic:blipFill>
                  <pic:spPr>
                    <a:xfrm>
                      <a:off x="0" y="0"/>
                      <a:ext cx="5943600" cy="2457450"/>
                    </a:xfrm>
                    <a:prstGeom prst="rect">
                      <a:avLst/>
                    </a:prstGeom>
                  </pic:spPr>
                </pic:pic>
              </a:graphicData>
            </a:graphic>
          </wp:inline>
        </w:drawing>
      </w:r>
    </w:p>
    <w:p w14:paraId="01F4849F" w14:textId="77777777" w:rsidR="0020283C" w:rsidRDefault="0020283C" w:rsidP="0020283C">
      <w:pPr>
        <w:jc w:val="both"/>
        <w:rPr>
          <w:rFonts w:ascii="Times New Roman" w:hAnsi="Times New Roman" w:cs="Times New Roman"/>
          <w:shd w:val="clear" w:color="auto" w:fill="FFFFFF"/>
        </w:rPr>
      </w:pPr>
    </w:p>
    <w:p w14:paraId="24653CAF" w14:textId="30D062F2"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Figure 1. Workflow of a response generated to a user prompt by Materials Agent using a tool based on </w:t>
      </w:r>
      <w:proofErr w:type="spellStart"/>
      <w:r>
        <w:rPr>
          <w:rFonts w:ascii="Times New Roman" w:hAnsi="Times New Roman" w:cs="Times New Roman"/>
          <w:shd w:val="clear" w:color="auto" w:fill="FFFFFF"/>
        </w:rPr>
        <w:t>RDKit</w:t>
      </w:r>
      <w:proofErr w:type="spellEnd"/>
      <w:r>
        <w:rPr>
          <w:rFonts w:ascii="Times New Roman" w:hAnsi="Times New Roman" w:cs="Times New Roman"/>
          <w:shd w:val="clear" w:color="auto" w:fill="FFFFFF"/>
        </w:rPr>
        <w:t>.</w:t>
      </w:r>
    </w:p>
    <w:p w14:paraId="2CA49C8E" w14:textId="77777777" w:rsidR="0020283C" w:rsidRDefault="0020283C" w:rsidP="0020283C">
      <w:pPr>
        <w:jc w:val="both"/>
        <w:rPr>
          <w:rFonts w:ascii="Times New Roman" w:hAnsi="Times New Roman" w:cs="Times New Roman"/>
          <w:shd w:val="clear" w:color="auto" w:fill="FFFFFF"/>
        </w:rPr>
      </w:pPr>
    </w:p>
    <w:p w14:paraId="7F71E4AA" w14:textId="7816A87F" w:rsidR="0020283C" w:rsidRDefault="0020283C" w:rsidP="0020283C">
      <w:pPr>
        <w:jc w:val="both"/>
        <w:rPr>
          <w:rFonts w:ascii="Times New Roman" w:hAnsi="Times New Roman" w:cs="Times New Roman"/>
          <w:u w:val="single"/>
          <w:shd w:val="clear" w:color="auto" w:fill="FFFFFF"/>
        </w:rPr>
      </w:pPr>
      <w:r>
        <w:rPr>
          <w:rFonts w:ascii="Times New Roman" w:hAnsi="Times New Roman" w:cs="Times New Roman"/>
          <w:u w:val="single"/>
          <w:shd w:val="clear" w:color="auto" w:fill="FFFFFF"/>
        </w:rPr>
        <w:t>Tool-calling for c</w:t>
      </w:r>
      <w:r w:rsidRPr="0020283C">
        <w:rPr>
          <w:rFonts w:ascii="Times New Roman" w:hAnsi="Times New Roman" w:cs="Times New Roman"/>
          <w:u w:val="single"/>
          <w:shd w:val="clear" w:color="auto" w:fill="FFFFFF"/>
        </w:rPr>
        <w:t>ustom tools</w:t>
      </w:r>
      <w:r w:rsidR="00DA4858">
        <w:rPr>
          <w:rFonts w:ascii="Times New Roman" w:hAnsi="Times New Roman" w:cs="Times New Roman"/>
          <w:u w:val="single"/>
          <w:shd w:val="clear" w:color="auto" w:fill="FFFFFF"/>
        </w:rPr>
        <w:t>: Radial Distribution Function calculation</w:t>
      </w:r>
    </w:p>
    <w:p w14:paraId="400C909F" w14:textId="4973E9A4"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Combining custom tools with LLMs lead to some interesting advantages. For one, they offer the makers of these custom tools an ability to provide their users with a more intuitive natural language-based user interface which can lower the barrier to entry and increase adoption. Other benefits can be that they can be integrated into other workflows and automate more work. To demonstrate this, we have built a tool which </w:t>
      </w:r>
      <w:r w:rsidR="00DA4858">
        <w:rPr>
          <w:rFonts w:ascii="Times New Roman" w:hAnsi="Times New Roman" w:cs="Times New Roman"/>
          <w:shd w:val="clear" w:color="auto" w:fill="FFFFFF"/>
        </w:rPr>
        <w:t xml:space="preserve">computes and </w:t>
      </w:r>
      <w:r>
        <w:rPr>
          <w:rFonts w:ascii="Times New Roman" w:hAnsi="Times New Roman" w:cs="Times New Roman"/>
          <w:shd w:val="clear" w:color="auto" w:fill="FFFFFF"/>
        </w:rPr>
        <w:t xml:space="preserve">plots the radial distribution function (RDF) and integrated it with an LLM. The RDF is an important function commonly used in molecular dynamics and Monte Carlo simulations to understand the statistics of distances between two particles averaged over the simulation. By studying these, </w:t>
      </w:r>
      <w:r w:rsidR="00DA4858">
        <w:rPr>
          <w:rFonts w:ascii="Times New Roman" w:hAnsi="Times New Roman" w:cs="Times New Roman"/>
          <w:shd w:val="clear" w:color="auto" w:fill="FFFFFF"/>
        </w:rPr>
        <w:t>one</w:t>
      </w:r>
      <w:r>
        <w:rPr>
          <w:rFonts w:ascii="Times New Roman" w:hAnsi="Times New Roman" w:cs="Times New Roman"/>
          <w:shd w:val="clear" w:color="auto" w:fill="FFFFFF"/>
        </w:rPr>
        <w:t xml:space="preserve"> can understand the nature of interactions between these particles. Here, we construct</w:t>
      </w:r>
      <w:r w:rsidR="00DA4858">
        <w:rPr>
          <w:rFonts w:ascii="Times New Roman" w:hAnsi="Times New Roman" w:cs="Times New Roman"/>
          <w:shd w:val="clear" w:color="auto" w:fill="FFFFFF"/>
        </w:rPr>
        <w:t>ed a custom tool to compute</w:t>
      </w:r>
      <w:r>
        <w:rPr>
          <w:rFonts w:ascii="Times New Roman" w:hAnsi="Times New Roman" w:cs="Times New Roman"/>
          <w:shd w:val="clear" w:color="auto" w:fill="FFFFFF"/>
        </w:rPr>
        <w:t xml:space="preserve"> RDF for the distance between a water molecule and the framework atoms in a metal-organic framework (MOF) in a single molecule canonical ensemble Monte Carlo simulation. The inputs are a PDB file of the MOF structure and a TXT file containing snapshots of the location of the water molecule during the simulation. </w:t>
      </w:r>
      <w:r w:rsidR="00DA4858">
        <w:rPr>
          <w:rFonts w:ascii="Times New Roman" w:hAnsi="Times New Roman" w:cs="Times New Roman"/>
          <w:shd w:val="clear" w:color="auto" w:fill="FFFFFF"/>
        </w:rPr>
        <w:t>T</w:t>
      </w:r>
      <w:r>
        <w:rPr>
          <w:rFonts w:ascii="Times New Roman" w:hAnsi="Times New Roman" w:cs="Times New Roman"/>
          <w:shd w:val="clear" w:color="auto" w:fill="FFFFFF"/>
        </w:rPr>
        <w:t>he distance computation also accounts for triclinic periodic boundary conditions which is the accurate way to quantify distances</w:t>
      </w:r>
      <w:r w:rsidR="00DA4858">
        <w:rPr>
          <w:rFonts w:ascii="Times New Roman" w:hAnsi="Times New Roman" w:cs="Times New Roman"/>
          <w:shd w:val="clear" w:color="auto" w:fill="FFFFFF"/>
        </w:rPr>
        <w:t xml:space="preserve"> for crystalline systems such as this one</w:t>
      </w:r>
      <w:r>
        <w:rPr>
          <w:rFonts w:ascii="Times New Roman" w:hAnsi="Times New Roman" w:cs="Times New Roman"/>
          <w:shd w:val="clear" w:color="auto" w:fill="FFFFFF"/>
        </w:rPr>
        <w:t>. The inputs and outputs for this tool are shown below in Figure 2(a).</w:t>
      </w:r>
    </w:p>
    <w:p w14:paraId="68467AA4" w14:textId="77777777" w:rsidR="0020283C" w:rsidRDefault="0020283C" w:rsidP="0020283C">
      <w:pPr>
        <w:jc w:val="both"/>
        <w:rPr>
          <w:rFonts w:ascii="Times New Roman" w:hAnsi="Times New Roman" w:cs="Times New Roman"/>
          <w:shd w:val="clear" w:color="auto" w:fill="FFFFFF"/>
        </w:rPr>
      </w:pPr>
    </w:p>
    <w:p w14:paraId="60ABAE22" w14:textId="354434DB"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Furthermore, we also stress that this approach is easily scalable and transferable, and adding new tools is exceedingly easy. The reader is encouraged to clone our GitHub repository and experiment with adding new tools to this software package. New tools can be easily added to the </w:t>
      </w:r>
      <w:r>
        <w:rPr>
          <w:rFonts w:ascii="Times New Roman" w:hAnsi="Times New Roman" w:cs="Times New Roman"/>
          <w:i/>
          <w:iCs/>
          <w:shd w:val="clear" w:color="auto" w:fill="FFFFFF"/>
        </w:rPr>
        <w:t>src/tools.py</w:t>
      </w:r>
      <w:r>
        <w:rPr>
          <w:rFonts w:ascii="Times New Roman" w:hAnsi="Times New Roman" w:cs="Times New Roman"/>
          <w:shd w:val="clear" w:color="auto" w:fill="FFFFFF"/>
        </w:rPr>
        <w:t xml:space="preserve"> file in the repository via the format shown in the code snippet in Figure 2(b).</w:t>
      </w:r>
    </w:p>
    <w:p w14:paraId="44ED46A3" w14:textId="6BF489BC" w:rsidR="0020283C" w:rsidRP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 </w:t>
      </w:r>
      <w:r>
        <w:rPr>
          <w:noProof/>
        </w:rPr>
        <w:drawing>
          <wp:inline distT="0" distB="0" distL="0" distR="0" wp14:anchorId="1F54DD92" wp14:editId="334F2123">
            <wp:extent cx="5943600" cy="2613660"/>
            <wp:effectExtent l="0" t="0" r="0" b="2540"/>
            <wp:docPr id="43" name="Picture 42">
              <a:extLst xmlns:a="http://schemas.openxmlformats.org/drawingml/2006/main">
                <a:ext uri="{FF2B5EF4-FFF2-40B4-BE49-F238E27FC236}">
                  <a16:creationId xmlns:a16="http://schemas.microsoft.com/office/drawing/2014/main" id="{F48DB267-344A-BA28-1DE4-F4E827F9C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F48DB267-344A-BA28-1DE4-F4E827F9C2B1}"/>
                        </a:ext>
                      </a:extLst>
                    </pic:cNvPr>
                    <pic:cNvPicPr>
                      <a:picLocks noChangeAspect="1"/>
                    </pic:cNvPicPr>
                  </pic:nvPicPr>
                  <pic:blipFill>
                    <a:blip r:embed="rId11"/>
                    <a:stretch>
                      <a:fillRect/>
                    </a:stretch>
                  </pic:blipFill>
                  <pic:spPr>
                    <a:xfrm>
                      <a:off x="0" y="0"/>
                      <a:ext cx="5943600" cy="2613660"/>
                    </a:xfrm>
                    <a:prstGeom prst="rect">
                      <a:avLst/>
                    </a:prstGeom>
                  </pic:spPr>
                </pic:pic>
              </a:graphicData>
            </a:graphic>
          </wp:inline>
        </w:drawing>
      </w:r>
    </w:p>
    <w:p w14:paraId="61B80B53" w14:textId="77777777" w:rsidR="0020283C" w:rsidRDefault="0020283C" w:rsidP="0020283C">
      <w:pPr>
        <w:jc w:val="both"/>
        <w:rPr>
          <w:rFonts w:ascii="Times New Roman" w:hAnsi="Times New Roman" w:cs="Times New Roman"/>
          <w:shd w:val="clear" w:color="auto" w:fill="FFFFFF"/>
        </w:rPr>
      </w:pPr>
    </w:p>
    <w:p w14:paraId="3114FDDD" w14:textId="4F632E29"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Figure 2. Niche purpose tools with LLM. (a) Illustration of the RDF computing tool. (b) Code snippet to highlight the ease of transferability of LLMs with tool-calling capabilities.</w:t>
      </w:r>
    </w:p>
    <w:p w14:paraId="6EE4E5D9" w14:textId="77777777" w:rsidR="00096A94" w:rsidRDefault="00096A94" w:rsidP="0020283C">
      <w:pPr>
        <w:jc w:val="both"/>
        <w:rPr>
          <w:rFonts w:ascii="Times New Roman" w:hAnsi="Times New Roman" w:cs="Times New Roman"/>
          <w:shd w:val="clear" w:color="auto" w:fill="FFFFFF"/>
        </w:rPr>
      </w:pPr>
    </w:p>
    <w:p w14:paraId="45C971A9" w14:textId="2AAE0DDC" w:rsidR="0020283C" w:rsidRPr="0020283C" w:rsidRDefault="0020283C" w:rsidP="0020283C">
      <w:pPr>
        <w:jc w:val="both"/>
        <w:rPr>
          <w:rFonts w:ascii="Times New Roman" w:hAnsi="Times New Roman" w:cs="Times New Roman"/>
          <w:u w:val="single"/>
          <w:shd w:val="clear" w:color="auto" w:fill="FFFFFF"/>
        </w:rPr>
      </w:pPr>
      <w:r w:rsidRPr="0020283C">
        <w:rPr>
          <w:rFonts w:ascii="Times New Roman" w:hAnsi="Times New Roman" w:cs="Times New Roman"/>
          <w:u w:val="single"/>
          <w:shd w:val="clear" w:color="auto" w:fill="FFFFFF"/>
        </w:rPr>
        <w:t>RAG capabilities</w:t>
      </w:r>
    </w:p>
    <w:p w14:paraId="7C78139F" w14:textId="230DF2A5"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Summarizing and asking questions of documents is another common LLM use case. This capability is provided out-of-the box through the </w:t>
      </w:r>
      <w:proofErr w:type="spellStart"/>
      <w:r>
        <w:rPr>
          <w:rFonts w:ascii="Times New Roman" w:hAnsi="Times New Roman" w:cs="Times New Roman"/>
          <w:shd w:val="clear" w:color="auto" w:fill="FFFFFF"/>
        </w:rPr>
        <w:t>EmbedChain</w:t>
      </w:r>
      <w:proofErr w:type="spellEnd"/>
      <w:r>
        <w:rPr>
          <w:rFonts w:ascii="Times New Roman" w:hAnsi="Times New Roman" w:cs="Times New Roman"/>
          <w:shd w:val="clear" w:color="auto" w:fill="FFFFFF"/>
        </w:rPr>
        <w:t xml:space="preserve"> library [</w:t>
      </w:r>
      <w:r w:rsidR="00DA4858">
        <w:rPr>
          <w:rFonts w:ascii="Times New Roman" w:hAnsi="Times New Roman" w:cs="Times New Roman"/>
          <w:shd w:val="clear" w:color="auto" w:fill="FFFFFF"/>
        </w:rPr>
        <w:t xml:space="preserve">Ref: Singh, </w:t>
      </w:r>
      <w:proofErr w:type="spellStart"/>
      <w:r w:rsidR="00DA4858">
        <w:rPr>
          <w:rFonts w:ascii="Times New Roman" w:hAnsi="Times New Roman" w:cs="Times New Roman"/>
          <w:shd w:val="clear" w:color="auto" w:fill="FFFFFF"/>
        </w:rPr>
        <w:t>Taranjeet</w:t>
      </w:r>
      <w:proofErr w:type="spellEnd"/>
      <w:r w:rsidR="00DA4858">
        <w:rPr>
          <w:rFonts w:ascii="Times New Roman" w:hAnsi="Times New Roman" w:cs="Times New Roman"/>
          <w:shd w:val="clear" w:color="auto" w:fill="FFFFFF"/>
        </w:rPr>
        <w:t xml:space="preserve"> </w:t>
      </w:r>
      <w:proofErr w:type="spellStart"/>
      <w:r w:rsidR="00DA4858">
        <w:rPr>
          <w:rFonts w:ascii="Times New Roman" w:hAnsi="Times New Roman" w:cs="Times New Roman"/>
          <w:shd w:val="clear" w:color="auto" w:fill="FFFFFF"/>
        </w:rPr>
        <w:t>Embedchain</w:t>
      </w:r>
      <w:proofErr w:type="spellEnd"/>
      <w:r w:rsidR="00DA4858">
        <w:rPr>
          <w:rFonts w:ascii="Times New Roman" w:hAnsi="Times New Roman" w:cs="Times New Roman"/>
          <w:shd w:val="clear" w:color="auto" w:fill="FFFFFF"/>
        </w:rPr>
        <w:t xml:space="preserve">, </w:t>
      </w:r>
      <w:hyperlink r:id="rId12" w:history="1">
        <w:r w:rsidR="00DA4858" w:rsidRPr="001E1217">
          <w:rPr>
            <w:rStyle w:val="Hyperlink"/>
            <w:rFonts w:ascii="Times New Roman" w:hAnsi="Times New Roman" w:cs="Times New Roman"/>
            <w:shd w:val="clear" w:color="auto" w:fill="FFFFFF"/>
          </w:rPr>
          <w:t>https://github.com/embedchain/embedchain</w:t>
        </w:r>
      </w:hyperlink>
      <w:r w:rsidR="00DA4858">
        <w:rPr>
          <w:rFonts w:ascii="Times New Roman" w:hAnsi="Times New Roman" w:cs="Times New Roman"/>
          <w:shd w:val="clear" w:color="auto" w:fill="FFFFFF"/>
        </w:rPr>
        <w:t>.</w:t>
      </w:r>
      <w:r>
        <w:rPr>
          <w:rFonts w:ascii="Times New Roman" w:hAnsi="Times New Roman" w:cs="Times New Roman"/>
          <w:shd w:val="clear" w:color="auto" w:fill="FFFFFF"/>
        </w:rPr>
        <w:t xml:space="preserve">] and we have integrated that into Materials Agent for convenience. We demonstrate the utility of this by supplying the LLM with a URL to a materials and safety datasheet (MSDS) and asking questions of it (see Fig 3). </w:t>
      </w:r>
    </w:p>
    <w:p w14:paraId="1F9F7E54" w14:textId="77777777" w:rsidR="0020283C" w:rsidRDefault="0020283C" w:rsidP="0020283C">
      <w:pPr>
        <w:jc w:val="both"/>
        <w:rPr>
          <w:rFonts w:ascii="Times New Roman" w:hAnsi="Times New Roman" w:cs="Times New Roman"/>
          <w:shd w:val="clear" w:color="auto" w:fill="FFFFFF"/>
        </w:rPr>
      </w:pPr>
    </w:p>
    <w:p w14:paraId="245CF734" w14:textId="10D36BAB" w:rsidR="0020283C" w:rsidRDefault="0020283C" w:rsidP="0020283C">
      <w:pPr>
        <w:jc w:val="both"/>
        <w:rPr>
          <w:rFonts w:ascii="Times New Roman" w:hAnsi="Times New Roman" w:cs="Times New Roman"/>
          <w:shd w:val="clear" w:color="auto" w:fill="FFFFFF"/>
        </w:rPr>
      </w:pPr>
      <w:r>
        <w:rPr>
          <w:noProof/>
        </w:rPr>
        <w:drawing>
          <wp:inline distT="0" distB="0" distL="0" distR="0" wp14:anchorId="19D64A17" wp14:editId="1DEDFC4F">
            <wp:extent cx="4687747" cy="2937354"/>
            <wp:effectExtent l="0" t="0" r="0" b="0"/>
            <wp:docPr id="27" name="Picture 26">
              <a:extLst xmlns:a="http://schemas.openxmlformats.org/drawingml/2006/main">
                <a:ext uri="{FF2B5EF4-FFF2-40B4-BE49-F238E27FC236}">
                  <a16:creationId xmlns:a16="http://schemas.microsoft.com/office/drawing/2014/main" id="{2B385E7D-0573-C11F-CFC1-53CD1FBC1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2B385E7D-0573-C11F-CFC1-53CD1FBC1576}"/>
                        </a:ext>
                      </a:extLst>
                    </pic:cNvPr>
                    <pic:cNvPicPr>
                      <a:picLocks noChangeAspect="1"/>
                    </pic:cNvPicPr>
                  </pic:nvPicPr>
                  <pic:blipFill>
                    <a:blip r:embed="rId13"/>
                    <a:stretch>
                      <a:fillRect/>
                    </a:stretch>
                  </pic:blipFill>
                  <pic:spPr>
                    <a:xfrm>
                      <a:off x="0" y="0"/>
                      <a:ext cx="4692753" cy="2940491"/>
                    </a:xfrm>
                    <a:prstGeom prst="rect">
                      <a:avLst/>
                    </a:prstGeom>
                  </pic:spPr>
                </pic:pic>
              </a:graphicData>
            </a:graphic>
          </wp:inline>
        </w:drawing>
      </w:r>
    </w:p>
    <w:p w14:paraId="7FE9F6A0" w14:textId="77777777" w:rsidR="0020283C" w:rsidRDefault="0020283C" w:rsidP="0020283C">
      <w:pPr>
        <w:jc w:val="both"/>
        <w:rPr>
          <w:rFonts w:ascii="Times New Roman" w:hAnsi="Times New Roman" w:cs="Times New Roman"/>
          <w:shd w:val="clear" w:color="auto" w:fill="FFFFFF"/>
        </w:rPr>
      </w:pPr>
    </w:p>
    <w:p w14:paraId="4D1336F1" w14:textId="2D25A926" w:rsidR="0020283C" w:rsidRDefault="0020283C" w:rsidP="0020283C">
      <w:pPr>
        <w:jc w:val="both"/>
        <w:rPr>
          <w:rFonts w:ascii="Times New Roman" w:hAnsi="Times New Roman" w:cs="Times New Roman"/>
          <w:shd w:val="clear" w:color="auto" w:fill="FFFFFF"/>
        </w:rPr>
      </w:pPr>
      <w:r>
        <w:rPr>
          <w:rFonts w:ascii="Times New Roman" w:hAnsi="Times New Roman" w:cs="Times New Roman"/>
          <w:shd w:val="clear" w:color="auto" w:fill="FFFFFF"/>
        </w:rPr>
        <w:t>Figure 3. Illustration of RAG for interacting with a MSDS.</w:t>
      </w:r>
    </w:p>
    <w:p w14:paraId="4E23C0DC" w14:textId="77777777" w:rsidR="0080138C" w:rsidRDefault="0080138C" w:rsidP="0080138C">
      <w:pPr>
        <w:jc w:val="both"/>
        <w:rPr>
          <w:rFonts w:ascii="Times New Roman" w:hAnsi="Times New Roman" w:cs="Times New Roman"/>
          <w:shd w:val="clear" w:color="auto" w:fill="FFFFFF"/>
        </w:rPr>
      </w:pPr>
    </w:p>
    <w:p w14:paraId="6934BBF2" w14:textId="2EFC27D2" w:rsidR="00096A94" w:rsidRPr="0020283C" w:rsidRDefault="0080138C" w:rsidP="0020283C">
      <w:pPr>
        <w:jc w:val="both"/>
        <w:rPr>
          <w:rFonts w:ascii="Times New Roman" w:hAnsi="Times New Roman" w:cs="Times New Roman"/>
          <w:shd w:val="clear" w:color="auto" w:fill="FFFFFF"/>
        </w:rPr>
      </w:pPr>
      <w:r w:rsidRPr="0080138C">
        <w:rPr>
          <w:rFonts w:ascii="Times New Roman" w:hAnsi="Times New Roman" w:cs="Times New Roman"/>
          <w:shd w:val="clear" w:color="auto" w:fill="FFFFFF"/>
        </w:rPr>
        <w:lastRenderedPageBreak/>
        <w:t>In future, we aim to expand the toolkit that the LLM is equipped with. For instance, we can add functions built on the publicly available PubChem database.[</w:t>
      </w:r>
      <w:r w:rsidR="00DA4858">
        <w:rPr>
          <w:rFonts w:ascii="Times New Roman" w:hAnsi="Times New Roman" w:cs="Times New Roman"/>
          <w:shd w:val="clear" w:color="auto" w:fill="FFFFFF"/>
        </w:rPr>
        <w:t>Ref.</w:t>
      </w:r>
      <w:r w:rsidRPr="0080138C">
        <w:rPr>
          <w:rFonts w:ascii="Times New Roman" w:hAnsi="Times New Roman" w:cs="Times New Roman"/>
          <w:shd w:val="clear" w:color="auto" w:fill="FFFFFF"/>
        </w:rPr>
        <w:t xml:space="preserve">: </w:t>
      </w:r>
      <w:hyperlink r:id="rId14" w:history="1">
        <w:r w:rsidRPr="0080138C">
          <w:rPr>
            <w:rStyle w:val="Hyperlink"/>
            <w:rFonts w:ascii="Times New Roman" w:hAnsi="Times New Roman" w:cs="Times New Roman"/>
            <w:shd w:val="clear" w:color="auto" w:fill="FFFFFF"/>
          </w:rPr>
          <w:t>https://pubchem.ncbi.nlm.nih.gov/docs/programmatic-access</w:t>
        </w:r>
      </w:hyperlink>
      <w:r w:rsidRPr="0080138C">
        <w:rPr>
          <w:rFonts w:ascii="Times New Roman" w:hAnsi="Times New Roman" w:cs="Times New Roman"/>
          <w:shd w:val="clear" w:color="auto" w:fill="FFFFFF"/>
        </w:rPr>
        <w:t>] as well as some functions built off of it. [</w:t>
      </w:r>
      <w:r w:rsidR="00DA4858">
        <w:rPr>
          <w:rFonts w:ascii="Times New Roman" w:hAnsi="Times New Roman" w:cs="Times New Roman"/>
          <w:shd w:val="clear" w:color="auto" w:fill="FFFFFF"/>
        </w:rPr>
        <w:t>R</w:t>
      </w:r>
      <w:r w:rsidRPr="0080138C">
        <w:rPr>
          <w:rFonts w:ascii="Times New Roman" w:hAnsi="Times New Roman" w:cs="Times New Roman"/>
          <w:shd w:val="clear" w:color="auto" w:fill="FFFFFF"/>
        </w:rPr>
        <w:t xml:space="preserve">eference. </w:t>
      </w:r>
      <w:hyperlink r:id="rId15" w:history="1">
        <w:r w:rsidRPr="001E1217">
          <w:rPr>
            <w:rStyle w:val="Hyperlink"/>
            <w:rFonts w:ascii="Times New Roman" w:hAnsi="Times New Roman" w:cs="Times New Roman"/>
            <w:shd w:val="clear" w:color="auto" w:fill="FFFFFF"/>
          </w:rPr>
          <w:t>https://pubchempy.readthedocs.io/en/latest/guide/introduction.html</w:t>
        </w:r>
      </w:hyperlink>
      <w:r w:rsidRPr="0080138C">
        <w:rPr>
          <w:rFonts w:ascii="Times New Roman" w:hAnsi="Times New Roman" w:cs="Times New Roman"/>
          <w:shd w:val="clear" w:color="auto" w:fill="FFFFFF"/>
        </w:rPr>
        <w:t>]</w:t>
      </w:r>
      <w:r>
        <w:rPr>
          <w:rFonts w:ascii="Times New Roman" w:hAnsi="Times New Roman" w:cs="Times New Roman"/>
          <w:shd w:val="clear" w:color="auto" w:fill="FFFFFF"/>
        </w:rPr>
        <w:t xml:space="preserve"> We also aim to train it on user manuals of commonly used molecular simulations software such as </w:t>
      </w:r>
      <w:proofErr w:type="gramStart"/>
      <w:r>
        <w:rPr>
          <w:rFonts w:ascii="Times New Roman" w:hAnsi="Times New Roman" w:cs="Times New Roman"/>
          <w:shd w:val="clear" w:color="auto" w:fill="FFFFFF"/>
        </w:rPr>
        <w:t>GROMACS</w:t>
      </w:r>
      <w:r w:rsidR="00DA4858">
        <w:rPr>
          <w:rFonts w:ascii="Times New Roman" w:hAnsi="Times New Roman" w:cs="Times New Roman"/>
          <w:shd w:val="clear" w:color="auto" w:fill="FFFFFF"/>
        </w:rPr>
        <w:t>[</w:t>
      </w:r>
      <w:proofErr w:type="gramEnd"/>
      <w:r w:rsidR="00DA4858">
        <w:rPr>
          <w:rFonts w:ascii="Times New Roman" w:hAnsi="Times New Roman" w:cs="Times New Roman"/>
          <w:shd w:val="clear" w:color="auto" w:fill="FFFFFF"/>
        </w:rPr>
        <w:t xml:space="preserve">Ref.: </w:t>
      </w:r>
      <w:r w:rsidR="00DA4858" w:rsidRPr="00DA4858">
        <w:rPr>
          <w:rFonts w:ascii="Times New Roman" w:hAnsi="Times New Roman" w:cs="Times New Roman"/>
          <w:shd w:val="clear" w:color="auto" w:fill="FFFFFF"/>
        </w:rPr>
        <w:t>https://doi.org/10.5281/zenodo.11148638.</w:t>
      </w:r>
      <w:r w:rsidR="00DA4858">
        <w:rPr>
          <w:rFonts w:ascii="Times New Roman" w:hAnsi="Times New Roman" w:cs="Times New Roman"/>
          <w:shd w:val="clear" w:color="auto" w:fill="FFFFFF"/>
        </w:rPr>
        <w:t>]</w:t>
      </w:r>
      <w:r>
        <w:rPr>
          <w:rFonts w:ascii="Times New Roman" w:hAnsi="Times New Roman" w:cs="Times New Roman"/>
          <w:shd w:val="clear" w:color="auto" w:fill="FFFFFF"/>
        </w:rPr>
        <w:t>, RASPA</w:t>
      </w:r>
      <w:r w:rsidR="00DA4858">
        <w:rPr>
          <w:rFonts w:ascii="Times New Roman" w:hAnsi="Times New Roman" w:cs="Times New Roman"/>
          <w:shd w:val="clear" w:color="auto" w:fill="FFFFFF"/>
        </w:rPr>
        <w:t xml:space="preserve">[Ref.: </w:t>
      </w:r>
      <w:r w:rsidR="00DA4858" w:rsidRPr="00DA4858">
        <w:rPr>
          <w:rFonts w:ascii="Times New Roman" w:hAnsi="Times New Roman" w:cs="Times New Roman"/>
          <w:shd w:val="clear" w:color="auto" w:fill="FFFFFF"/>
        </w:rPr>
        <w:t>https://www.tandfonline.com/doi/full/10.1080/08927022.2015.1010082</w:t>
      </w:r>
      <w:r w:rsidR="00DA4858">
        <w:rPr>
          <w:rFonts w:ascii="Times New Roman" w:hAnsi="Times New Roman" w:cs="Times New Roman"/>
          <w:shd w:val="clear" w:color="auto" w:fill="FFFFFF"/>
        </w:rPr>
        <w:t>]</w:t>
      </w:r>
      <w:r>
        <w:rPr>
          <w:rFonts w:ascii="Times New Roman" w:hAnsi="Times New Roman" w:cs="Times New Roman"/>
          <w:shd w:val="clear" w:color="auto" w:fill="FFFFFF"/>
        </w:rPr>
        <w:t xml:space="preserve">, and </w:t>
      </w:r>
      <w:proofErr w:type="spellStart"/>
      <w:r>
        <w:rPr>
          <w:rFonts w:ascii="Times New Roman" w:hAnsi="Times New Roman" w:cs="Times New Roman"/>
          <w:shd w:val="clear" w:color="auto" w:fill="FFFFFF"/>
        </w:rPr>
        <w:t>QuantumEspresso</w:t>
      </w:r>
      <w:proofErr w:type="spellEnd"/>
      <w:r w:rsidR="00DA4858">
        <w:rPr>
          <w:rFonts w:ascii="Times New Roman" w:hAnsi="Times New Roman" w:cs="Times New Roman"/>
          <w:shd w:val="clear" w:color="auto" w:fill="FFFFFF"/>
        </w:rPr>
        <w:t>[Ref.:</w:t>
      </w:r>
      <w:r w:rsidR="00DA4858" w:rsidRPr="00DA4858">
        <w:t xml:space="preserve"> </w:t>
      </w:r>
      <w:r w:rsidR="00DA4858" w:rsidRPr="00DA4858">
        <w:rPr>
          <w:rFonts w:ascii="Times New Roman" w:hAnsi="Times New Roman" w:cs="Times New Roman"/>
          <w:shd w:val="clear" w:color="auto" w:fill="FFFFFF"/>
        </w:rPr>
        <w:t>https://iopscience.iop.org/article/10.1088/0953-8984/21/39/395502</w:t>
      </w:r>
      <w:r w:rsidR="00DA4858">
        <w:rPr>
          <w:rFonts w:ascii="Times New Roman" w:hAnsi="Times New Roman" w:cs="Times New Roman"/>
          <w:shd w:val="clear" w:color="auto" w:fill="FFFFFF"/>
        </w:rPr>
        <w:t>]</w:t>
      </w:r>
      <w:r>
        <w:rPr>
          <w:rFonts w:ascii="Times New Roman" w:hAnsi="Times New Roman" w:cs="Times New Roman"/>
          <w:shd w:val="clear" w:color="auto" w:fill="FFFFFF"/>
        </w:rPr>
        <w:t xml:space="preserve"> to assist with setting up molecular simulations. </w:t>
      </w:r>
    </w:p>
    <w:p w14:paraId="4C4173FA" w14:textId="76870D46" w:rsidR="00096A94" w:rsidRPr="0020283C" w:rsidRDefault="00096A94" w:rsidP="0020283C">
      <w:pPr>
        <w:jc w:val="both"/>
        <w:rPr>
          <w:rFonts w:ascii="Times New Roman" w:hAnsi="Times New Roman" w:cs="Times New Roman"/>
          <w:shd w:val="clear" w:color="auto" w:fill="FFFFFF"/>
        </w:rPr>
      </w:pPr>
      <w:r w:rsidRPr="0020283C">
        <w:rPr>
          <w:rFonts w:ascii="Times New Roman" w:hAnsi="Times New Roman" w:cs="Times New Roman"/>
          <w:shd w:val="clear" w:color="auto" w:fill="FFFFFF"/>
        </w:rPr>
        <w:br/>
      </w:r>
      <w:r w:rsidR="0080138C">
        <w:rPr>
          <w:rFonts w:ascii="Times New Roman" w:hAnsi="Times New Roman" w:cs="Times New Roman"/>
          <w:shd w:val="clear" w:color="auto" w:fill="FFFFFF"/>
        </w:rPr>
        <w:t>Through the experience of building Materials Agent</w:t>
      </w:r>
      <w:r w:rsidR="00DA4858">
        <w:rPr>
          <w:rFonts w:ascii="Times New Roman" w:hAnsi="Times New Roman" w:cs="Times New Roman"/>
          <w:shd w:val="clear" w:color="auto" w:fill="FFFFFF"/>
        </w:rPr>
        <w:t xml:space="preserve">, </w:t>
      </w:r>
      <w:r w:rsidR="0080138C">
        <w:rPr>
          <w:rFonts w:ascii="Times New Roman" w:hAnsi="Times New Roman" w:cs="Times New Roman"/>
          <w:shd w:val="clear" w:color="auto" w:fill="FFFFFF"/>
        </w:rPr>
        <w:t>we realized that, while convenient, such agents cannot replace the</w:t>
      </w:r>
      <w:r w:rsidRPr="0020283C">
        <w:rPr>
          <w:rFonts w:ascii="Times New Roman" w:hAnsi="Times New Roman" w:cs="Times New Roman"/>
          <w:shd w:val="clear" w:color="auto" w:fill="FFFFFF"/>
        </w:rPr>
        <w:t xml:space="preserve"> need for human vigilance</w:t>
      </w:r>
      <w:r w:rsidR="0080138C">
        <w:rPr>
          <w:rFonts w:ascii="Times New Roman" w:hAnsi="Times New Roman" w:cs="Times New Roman"/>
          <w:shd w:val="clear" w:color="auto" w:fill="FFFFFF"/>
        </w:rPr>
        <w:t>.</w:t>
      </w:r>
      <w:r w:rsidR="00DA4858">
        <w:rPr>
          <w:rFonts w:ascii="Times New Roman" w:hAnsi="Times New Roman" w:cs="Times New Roman"/>
          <w:shd w:val="clear" w:color="auto" w:fill="FFFFFF"/>
        </w:rPr>
        <w:t xml:space="preserve"> At the same time</w:t>
      </w:r>
      <w:r w:rsidR="0080138C">
        <w:rPr>
          <w:rFonts w:ascii="Times New Roman" w:hAnsi="Times New Roman" w:cs="Times New Roman"/>
          <w:shd w:val="clear" w:color="auto" w:fill="FFFFFF"/>
        </w:rPr>
        <w:t>,</w:t>
      </w:r>
      <w:r w:rsidRPr="0020283C">
        <w:rPr>
          <w:rFonts w:ascii="Times New Roman" w:hAnsi="Times New Roman" w:cs="Times New Roman"/>
          <w:shd w:val="clear" w:color="auto" w:fill="FFFFFF"/>
        </w:rPr>
        <w:t xml:space="preserve"> having </w:t>
      </w:r>
      <w:r w:rsidR="0080138C">
        <w:rPr>
          <w:rFonts w:ascii="Times New Roman" w:hAnsi="Times New Roman" w:cs="Times New Roman"/>
          <w:shd w:val="clear" w:color="auto" w:fill="FFFFFF"/>
        </w:rPr>
        <w:t>the development of such an agent</w:t>
      </w:r>
      <w:r w:rsidRPr="0020283C">
        <w:rPr>
          <w:rFonts w:ascii="Times New Roman" w:hAnsi="Times New Roman" w:cs="Times New Roman"/>
          <w:shd w:val="clear" w:color="auto" w:fill="FFFFFF"/>
        </w:rPr>
        <w:t xml:space="preserve"> </w:t>
      </w:r>
      <w:r w:rsidR="0080138C">
        <w:rPr>
          <w:rFonts w:ascii="Times New Roman" w:hAnsi="Times New Roman" w:cs="Times New Roman"/>
          <w:shd w:val="clear" w:color="auto" w:fill="FFFFFF"/>
        </w:rPr>
        <w:t xml:space="preserve">will </w:t>
      </w:r>
      <w:r w:rsidRPr="0020283C">
        <w:rPr>
          <w:rFonts w:ascii="Times New Roman" w:hAnsi="Times New Roman" w:cs="Times New Roman"/>
          <w:shd w:val="clear" w:color="auto" w:fill="FFFFFF"/>
        </w:rPr>
        <w:t xml:space="preserve">make </w:t>
      </w:r>
      <w:r w:rsidR="0080138C">
        <w:rPr>
          <w:rFonts w:ascii="Times New Roman" w:hAnsi="Times New Roman" w:cs="Times New Roman"/>
          <w:shd w:val="clear" w:color="auto" w:fill="FFFFFF"/>
        </w:rPr>
        <w:t>cheminformatics utilities</w:t>
      </w:r>
      <w:r w:rsidRPr="0020283C">
        <w:rPr>
          <w:rFonts w:ascii="Times New Roman" w:hAnsi="Times New Roman" w:cs="Times New Roman"/>
          <w:shd w:val="clear" w:color="auto" w:fill="FFFFFF"/>
        </w:rPr>
        <w:t xml:space="preserve"> easier </w:t>
      </w:r>
      <w:r w:rsidR="0080138C">
        <w:rPr>
          <w:rFonts w:ascii="Times New Roman" w:hAnsi="Times New Roman" w:cs="Times New Roman"/>
          <w:shd w:val="clear" w:color="auto" w:fill="FFFFFF"/>
        </w:rPr>
        <w:t>to access</w:t>
      </w:r>
      <w:r w:rsidRPr="0020283C">
        <w:rPr>
          <w:rFonts w:ascii="Times New Roman" w:hAnsi="Times New Roman" w:cs="Times New Roman"/>
          <w:shd w:val="clear" w:color="auto" w:fill="FFFFFF"/>
        </w:rPr>
        <w:t xml:space="preserve"> </w:t>
      </w:r>
      <w:r w:rsidR="0080138C">
        <w:rPr>
          <w:rFonts w:ascii="Times New Roman" w:hAnsi="Times New Roman" w:cs="Times New Roman"/>
          <w:shd w:val="clear" w:color="auto" w:fill="FFFFFF"/>
        </w:rPr>
        <w:t>for</w:t>
      </w:r>
      <w:r w:rsidRPr="0020283C">
        <w:rPr>
          <w:rFonts w:ascii="Times New Roman" w:hAnsi="Times New Roman" w:cs="Times New Roman"/>
          <w:shd w:val="clear" w:color="auto" w:fill="FFFFFF"/>
        </w:rPr>
        <w:t xml:space="preserve"> a broader range of </w:t>
      </w:r>
      <w:r w:rsidR="0080138C">
        <w:rPr>
          <w:rFonts w:ascii="Times New Roman" w:hAnsi="Times New Roman" w:cs="Times New Roman"/>
          <w:shd w:val="clear" w:color="auto" w:fill="FFFFFF"/>
        </w:rPr>
        <w:t>users, lower the barrier to entry, and ultimately,</w:t>
      </w:r>
      <w:r w:rsidRPr="0020283C">
        <w:rPr>
          <w:rFonts w:ascii="Times New Roman" w:hAnsi="Times New Roman" w:cs="Times New Roman"/>
          <w:shd w:val="clear" w:color="auto" w:fill="FFFFFF"/>
        </w:rPr>
        <w:t xml:space="preserve"> accelerate the pace of materials development.</w:t>
      </w:r>
    </w:p>
    <w:p w14:paraId="418348B0" w14:textId="77777777" w:rsidR="00096A94" w:rsidRPr="0020283C" w:rsidRDefault="00096A94" w:rsidP="0020283C">
      <w:pPr>
        <w:jc w:val="both"/>
        <w:rPr>
          <w:rFonts w:ascii="Times New Roman" w:hAnsi="Times New Roman" w:cs="Times New Roman"/>
          <w:shd w:val="clear" w:color="auto" w:fill="FFFFFF"/>
        </w:rPr>
      </w:pPr>
    </w:p>
    <w:p w14:paraId="609FEF81" w14:textId="77777777" w:rsidR="00096A94" w:rsidRPr="0020283C" w:rsidRDefault="00096A94" w:rsidP="0020283C">
      <w:pPr>
        <w:jc w:val="both"/>
        <w:rPr>
          <w:rFonts w:ascii="Times New Roman" w:hAnsi="Times New Roman" w:cs="Times New Roman"/>
          <w:shd w:val="clear" w:color="auto" w:fill="FFFFFF"/>
        </w:rPr>
      </w:pPr>
    </w:p>
    <w:p w14:paraId="28843692" w14:textId="77777777" w:rsidR="00096A94" w:rsidRPr="0020283C" w:rsidRDefault="00096A94" w:rsidP="0020283C">
      <w:pPr>
        <w:jc w:val="both"/>
        <w:rPr>
          <w:rFonts w:ascii="Times New Roman" w:hAnsi="Times New Roman" w:cs="Times New Roman"/>
        </w:rPr>
      </w:pPr>
    </w:p>
    <w:sectPr w:rsidR="00096A94" w:rsidRPr="0020283C" w:rsidSect="009D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224D"/>
    <w:multiLevelType w:val="hybridMultilevel"/>
    <w:tmpl w:val="4FA83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B7C52"/>
    <w:multiLevelType w:val="hybridMultilevel"/>
    <w:tmpl w:val="C258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372874">
    <w:abstractNumId w:val="0"/>
  </w:num>
  <w:num w:numId="2" w16cid:durableId="10223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2F"/>
    <w:rsid w:val="00096A94"/>
    <w:rsid w:val="0020283C"/>
    <w:rsid w:val="00290AA2"/>
    <w:rsid w:val="003B772F"/>
    <w:rsid w:val="005049BD"/>
    <w:rsid w:val="005A5AB6"/>
    <w:rsid w:val="00616796"/>
    <w:rsid w:val="00631077"/>
    <w:rsid w:val="00796346"/>
    <w:rsid w:val="0080138C"/>
    <w:rsid w:val="00840350"/>
    <w:rsid w:val="008B2A52"/>
    <w:rsid w:val="009D1119"/>
    <w:rsid w:val="009D5851"/>
    <w:rsid w:val="00BE54B4"/>
    <w:rsid w:val="00DA4858"/>
    <w:rsid w:val="00DC27C4"/>
    <w:rsid w:val="00EA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743E6"/>
  <w14:defaultImageDpi w14:val="32767"/>
  <w15:chartTrackingRefBased/>
  <w15:docId w15:val="{AFF32CFA-7CD2-A442-9C64-1F70D4C2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94"/>
    <w:pPr>
      <w:ind w:left="720"/>
      <w:contextualSpacing/>
    </w:pPr>
  </w:style>
  <w:style w:type="character" w:styleId="Hyperlink">
    <w:name w:val="Hyperlink"/>
    <w:basedOn w:val="DefaultParagraphFont"/>
    <w:uiPriority w:val="99"/>
    <w:unhideWhenUsed/>
    <w:rsid w:val="00096A94"/>
    <w:rPr>
      <w:color w:val="0563C1" w:themeColor="hyperlink"/>
      <w:u w:val="single"/>
    </w:rPr>
  </w:style>
  <w:style w:type="character" w:styleId="UnresolvedMention">
    <w:name w:val="Unresolved Mention"/>
    <w:basedOn w:val="DefaultParagraphFont"/>
    <w:uiPriority w:val="99"/>
    <w:rsid w:val="00096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s-agent-hpn4y2dvda-ue.a.run.app/"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github.com/dkedar7/materials-agent" TargetMode="External"/><Relationship Id="rId12" Type="http://schemas.openxmlformats.org/officeDocument/2006/relationships/hyperlink" Target="https://github.com/embedchain/embedch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s42256-023-00788-1" TargetMode="External"/><Relationship Id="rId11" Type="http://schemas.openxmlformats.org/officeDocument/2006/relationships/image" Target="media/image2.emf"/><Relationship Id="rId5" Type="http://schemas.openxmlformats.org/officeDocument/2006/relationships/hyperlink" Target="https://openai.com/index/chatgpt-plugins/" TargetMode="External"/><Relationship Id="rId15" Type="http://schemas.openxmlformats.org/officeDocument/2006/relationships/hyperlink" Target="https://pubchempy.readthedocs.io/en/latest/guide/introduction.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youtube.com/watch?v=_5yCOg5Bi_Q&amp;ab_channel=ArchitDatar" TargetMode="External"/><Relationship Id="rId14" Type="http://schemas.openxmlformats.org/officeDocument/2006/relationships/hyperlink" Target="https://pubchem.ncbi.nlm.nih.gov/docs/programmatic-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Archit</dc:creator>
  <cp:keywords/>
  <dc:description/>
  <cp:lastModifiedBy>Datar, Archit</cp:lastModifiedBy>
  <cp:revision>8</cp:revision>
  <dcterms:created xsi:type="dcterms:W3CDTF">2024-06-23T00:10:00Z</dcterms:created>
  <dcterms:modified xsi:type="dcterms:W3CDTF">2024-06-24T04:35:00Z</dcterms:modified>
</cp:coreProperties>
</file>