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Applied AI &amp; Blockchain Software Engineer · End-to-End Product Engineer · Technical Leader and Mentor</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an applied AI and blockchain software engineer who builds products end to end. My recent work is AI-native applications in which language models do the core work, built to be reliable despite non-deterministic models.</w:t>
      </w:r>
    </w:p>
    <w:p>
      <w:pPr>
        <w:spacing w:after="100"/>
      </w:pPr>
      <w:r>
        <w:t xml:space="preserve">I take a project across all its dimensions: the people it serves, the context it has to work in, its design and architecture, the build, and the proof that it works. I have worn enough hats, from Microsoft to garage startups, to recognize most problems before they become expensive. I have managed teams, but I do my best work as a hands-on technical lead and mentor.</w:t>
      </w:r>
    </w:p>
    <w:p>
      <w:pPr>
        <w:spacing w:after="100"/>
      </w:pPr>
      <w:r>
        <w:t xml:space="preserve">I have adopted major technologies while they were still new: rendering 3D graphics on early PCs, creating some of the first multimedia CD products, writing early applications for the internet and the World Wide Web, developing dApps and DAOs on the blockchain, and now building AI-native applications. Several startups brought me in as their first software or front-end engineer, and I have been building software professionally since 1985.</w:t>
      </w:r>
    </w:p>
    <w:p>
      <w:pPr>
        <w:spacing w:after="100"/>
      </w:pPr>
      <w:r>
        <w:t xml:space="preserve">I'm looking for a senior, hands-on technical role in applied or forward-deployed AI, architecture, or staff-level engineering, where I can continue learning and doing things that matter. I work remotely from Costa Rica, which overlaps well with US business hours, and am happy to travel.</w:t>
      </w:r>
    </w:p>
    <w:p>
      <w:pPr>
        <w:pStyle w:val="Heading1"/>
        <w:keepNext/>
      </w:pPr>
      <w:r>
        <w:t xml:space="preserve">AREAS OF EXPERTISE</w:t>
      </w:r>
    </w:p>
    <w:p>
      <w:pPr>
        <w:spacing w:after="0"/>
      </w:pPr>
      <w:r>
        <w:t xml:space="preserve">Applied AI and LLM Applications</w:t>
      </w:r>
    </w:p>
    <w:p>
      <w:pPr>
        <w:spacing w:after="0"/>
      </w:pPr>
      <w:r>
        <w:t xml:space="preserve">AI-Assisted and Agentic Engineering</w:t>
      </w:r>
    </w:p>
    <w:p>
      <w:pPr>
        <w:spacing w:after="0"/>
      </w:pPr>
      <w:r>
        <w:t xml:space="preserve">Blockchain dApps and Smart Contracts</w:t>
      </w:r>
    </w:p>
    <w:p>
      <w:pPr>
        <w:spacing w:after="0"/>
      </w:pPr>
      <w:r>
        <w:t xml:space="preserve">DAO Governance Systems</w:t>
      </w:r>
    </w:p>
    <w:p>
      <w:pPr>
        <w:spacing w:after="0"/>
      </w:pPr>
      <w:r>
        <w:t xml:space="preserve">End-to-End Product Engineering</w:t>
      </w:r>
    </w:p>
    <w:p>
      <w:pPr>
        <w:spacing w:after="0"/>
      </w:pPr>
      <w:r>
        <w:t xml:space="preserve">Technical Leadership and Mentoring</w:t>
      </w:r>
    </w:p>
    <w:p>
      <w:pPr>
        <w:spacing w:after="0"/>
      </w:pPr>
      <w:r>
        <w:t xml:space="preserve">Human-in-the-Loop Systems</w:t>
      </w:r>
    </w:p>
    <w:p>
      <w:pPr>
        <w:spacing w:after="0"/>
      </w:pPr>
      <w:r>
        <w:t xml:space="preserve">AI System Evaluation and Testing</w:t>
      </w:r>
    </w:p>
    <w:p>
      <w:pPr>
        <w:spacing w:after="0"/>
      </w:pPr>
      <w:r>
        <w:t xml:space="preserve">Enterprise APIs and Systems Integration</w:t>
      </w:r>
    </w:p>
    <w:p>
      <w:pPr>
        <w:spacing w:after="0"/>
      </w:pPr>
      <w:r>
        <w:t xml:space="preserve">DeFi and ReFi</w:t>
      </w:r>
    </w:p>
    <w:p>
      <w:pPr>
        <w:spacing w:after="0"/>
      </w:pPr>
      <w:r>
        <w:t xml:space="preserve">Software Project Management</w:t>
      </w:r>
    </w:p>
    <w:p>
      <w:pPr>
        <w:spacing w:after="0"/>
      </w:pPr>
      <w:r>
        <w:t xml:space="preserve">Decision and Risk Analysis</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designed to produce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Applied AI, Agent/AI-assisted Development, AI Product Development, Large Language Models (LLMs), LLM Pipeline Architecture, LLM Evaluation, LLM Orchestration, Non-Deterministic System Testing, Human-in-the-Loop Design, Prompt Engineering, De-identification, Responsible AI, Synthetic Data Generation, Claude Code for VS Code, Claude.ai (LLM), ChatGPT (LLM), GitHub Copilot, LLM APIs</w:t>
      </w:r>
    </w:p>
    <w:p>
      <w:pPr>
        <w:pStyle w:val="Heading2"/>
        <w:keepNext/>
      </w:pPr>
      <w:r>
        <w:t xml:space="preserve">Engineering Practice &amp; Leadership</w:t>
      </w:r>
    </w:p>
    <w:p>
      <w:pPr>
        <w:spacing w:after="100"/>
      </w:pPr>
      <w:r>
        <w:t xml:space="preserve">End-to-End Product Ownership, Technical Leadership, Team Leadership, Software Project Management, Decision and Risk Analysis, Mentoring, Domain Modeling, Technical Interviewing, Requirements Analysis, Code Review, Prototyping, Client Integration</w:t>
      </w:r>
    </w:p>
    <w:p>
      <w:pPr>
        <w:pStyle w:val="Heading2"/>
        <w:keepNext/>
      </w:pPr>
      <w:r>
        <w:t xml:space="preserve">Blockchain</w:t>
      </w:r>
    </w:p>
    <w:p>
      <w:pPr>
        <w:spacing w:after="100"/>
      </w:pPr>
      <w:r>
        <w:t xml:space="preserve">Blockchain, Cryptocurrencies, dApp Development, DAO Development, DAO Governance Systems, Liquidity Bootstrapping Pools, Balancer Liquidity Pools, DeFi, ReFi, Web3, Ethereum, Solidity, Wallets, Gnosis Safe, Metamask, WalletConnect, Web3Modal, ethers.js, web3.js, IPFS, Subgraph, Smart Contract Security Review, Smart Contract Deployment, Celo, Arbitrum, OpenZeppelin Defender, Ceramic, 3Box, ENS, Mento, LitProtocol</w:t>
      </w:r>
    </w:p>
    <w:p>
      <w:pPr>
        <w:pStyle w:val="Heading2"/>
        <w:keepNext/>
      </w:pPr>
      <w:r>
        <w:t xml:space="preserve">Website and Application Development</w:t>
      </w:r>
    </w:p>
    <w:p>
      <w:pPr>
        <w:spacing w:after="100"/>
      </w:pPr>
      <w:r>
        <w:t xml:space="preserve">TypeScript, dApp Development, Web3, Wallets, Aurelia 2, AngularJS, React, SPA, Web Components, MVVM, API Design, SDK/Library Design, Systems Integration, OpenAPI, Exchange API Integration, Fastify, JavaScript, TailWind CSS, Axios, Node.js, Awilix, TSyringe, Vite, HTML, CSS, Custom (HTML) Elements, Shadow DOM, HTML Templates, Data Binding, Observables, Pub/Sub Pattern, RxJS, SASS, Responsive UIs, Service-Oriented Architecture (SOA), Aurelia,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crypto-js, LitProtocol,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Decision and Risk Analysis, Agile Methodologies, Just Get It Done, Waterfall, TFS</w:t>
      </w:r>
    </w:p>
    <w:p>
      <w:pPr>
        <w:pStyle w:val="Heading1"/>
        <w:keepNext/>
      </w:pPr>
      <w:r>
        <w:t xml:space="preserve">PROFESSIONAL EXPERIENCE</w:t>
      </w:r>
    </w:p>
    <w:p>
      <w:pPr>
        <w:pStyle w:val="Heading2"/>
        <w:keepNext/>
        <w:keepLines/>
      </w:pPr>
      <w:r>
        <w:t xml:space="preserve">Applied AI Software Engineer &amp; Architect</w:t>
      </w:r>
    </w:p>
    <w:p>
      <w:pPr>
        <w:keepNext/>
        <w:spacing w:after="0"/>
      </w:pPr>
      <w:r>
        <w:t xml:space="preserve">Independent Project (Human Lens)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Translated a firm's published qualitative analysis practice into a full-stack web application wrapping a bounded, testable LLM pipeline: staged contracts between components, empirical calibration to reduce output variance, and a client-safe boundary enforced from the pipeline through to the human-review interface. Owned design, architecture, implementation, and QA end to end.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Applied AI, Agent/AI-assisted Development, End-to-End Product Ownership, TypeScript, AI Product Development, Large Language Models (LLMs), LLM Pipeline Architecture, LLM Evaluation, LLM Orchestration, Non-Deterministic System Testing, Human-in-the-Loop Design, Prompt Engineering, De-identification, Responsible AI, Synthetic Data Generation, Claude Code for VS Code, Claude.ai (LLM), ChatGPT (LLM), GitHub Copilot, Aurelia 2, Domain Modeling, LLM APIs, Requirements Analysis, Fastify, TailWind CSS, Axios, Node.js, Awilix, Vite, HTML, Visual Studio Code, Vitest, NPM</w:t>
      </w:r>
    </w:p>
    <w:p>
      <w:pPr>
        <w:pStyle w:val="Heading2"/>
        <w:keepNext/>
        <w:keepLines/>
      </w:pPr>
      <w:r>
        <w:t xml:space="preserve">Applied Blockchain Software Engineer &amp; Architect</w:t>
      </w:r>
    </w:p>
    <w:p>
      <w:pPr>
        <w:keepNext/>
        <w:spacing w:after="0"/>
      </w:pPr>
      <w:r>
        <w:t xml:space="preserve">Independent Project (Butterfly)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web app that executes scaled take-profit sales across multiple exchanges, owning design, architecture, implementation, and QA end to end.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Agent/AI-assisted Development, Blockchain, End-to-End Product Ownership, TypeScript, GitHub Copilot, Cryptocurrencies, DeFi, Aurelia 2, MVVM, TailWind CSS, Axios, Vite, FluentUI Web Components, GitHub</w:t>
      </w:r>
    </w:p>
    <w:p>
      <w:pPr>
        <w:pStyle w:val="Heading2"/>
        <w:keepNext/>
        <w:keepLines/>
      </w:pPr>
      <w:r>
        <w:t xml:space="preserve">Applied Blockchain Software Engineer &amp; Architect</w:t>
      </w:r>
    </w:p>
    <w:p>
      <w:pPr>
        <w:keepNext/>
        <w:spacing w:after="0"/>
      </w:pPr>
      <w:r>
        <w:t xml:space="preserve">Independent Project (Butterfly)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owning design, architecture, implementation, and QA end to end. Supports the Butterfly Crypto portfolio management web 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Agent/AI-assisted Development, Blockchain, End-to-End Product Ownership, TypeScript, GitHub Copilot, Cryptocurrencies, DeFi, API Design, OpenAPI, Exchange API Integration,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Balancer Liquidity Pools, DeFi, ReFi, Ethereum, Solidity, ethers.js, Celo, Defender, Mento, JavaScript, GitHub</w:t>
      </w:r>
    </w:p>
    <w:p>
      <w:pPr>
        <w:pStyle w:val="Heading2"/>
        <w:keepNext/>
        <w:keepLines/>
      </w:pPr>
      <w:r>
        <w:t xml:space="preserve">Senior Web3 Application Developer, Software Development Team Lead</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First front-end engineer at Curve Labs, owning design, architecture, implementation, and QA end to end for the frontends of multiple dApps on the Ethereum blockchain focused on decentralized (DeFi) and regenerative finance (ReFi), while leading teams of 2-5 developers. Among others, led the development team for a ReFi dApp for a regenerative economic system proposed for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Mentored junior developers on the dApp teams, both in coding and in working as a professional developer more broadly</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Blockchain, End-to-End Product Ownership, Technical Leadership, TypeScript, Mentoring, Cryptocurrencies, dApp Development, DAO Development, DAO Governance Systems, Liquidity Bootstrapping Pools, Balancer Liquidity Pools, DeFi, ReFi, Web3, Ethereum, Solidity, Wallets, Gnosis Safe, Metamask, WalletConnect, Web3Modal, ethers.js, web3.js, IPFS, Subgraph, React, SPA, Technical Interviewing, Code Review, Smart Contract Security Review, Defender, Ceramic, ENS, LitProtocol, JavaScript, Node.js, Vite, HTML, CSS, SASS, Responsive, Aurelia, Webpack, Rollup, i18Next, GitHub</w:t>
      </w:r>
    </w:p>
    <w:p>
      <w:pPr>
        <w:pStyle w:val="Heading2"/>
        <w:keepNext/>
        <w:keepLines/>
      </w:pPr>
      <w:r>
        <w:t xml:space="preserve">Senior Web3 Application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First front-end engineer at DAOstack, one of the first major DAO designs in the history of DAOs, owning design, architecture, implementation, and QA end to end across multiple roles: used, reviewed and deployed Solidity smart contracts, wrote a TypeScript library to support dApps in accessing the smart contracts, wrote a test dApp, and significantly contributed to Alchemy, the dApp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Blockchain, End-to-End Product Ownership, TypeScript, dApp Development, DAO Development, DAO Governance Systems, Web3, Ethereum, Solidity, Wallets, Subgraph, React, SPA, Prototyping, Smart Contract Deployment, 3Box, SDK/Library Design, JavaScript, Node.js, HTML, CSS, SASS, Responsive,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AngularJS, SPA,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crypto-js, SPA, JavaScript, HTML, CSS, Aurelia, Webpack, C#, ASP.NET Core, MVC, WebAPI, Identity, Ajax, jQuery, Bootstrap, RequireJS, KnockoutJS, SQL Server, T-SQL, MsTest, XUnit.NET, DES, Encryption, SHA, System.Security.Cryptography, entity framework</w:t>
      </w:r>
    </w:p>
    <w:p>
      <w:pPr>
        <w:pStyle w:val="Heading2"/>
        <w:keepNext/>
        <w:keepLines/>
      </w:pPr>
      <w:r>
        <w:t xml:space="preserve">Senior Web Application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Team Leadership, Mentoring, Client Integration, Systems Integration, 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Applied AI &amp; Blockchain Software Engineer · End-to-End Product Engineer · Technical Leader and Mentor</dc:description>
  <cp:lastModifiedBy>Douglas Kent</cp:lastModifiedBy>
  <cp:revision>1</cp:revision>
  <dcterms:created xsi:type="dcterms:W3CDTF">2026-10-15T00:00:00.000Z</dcterms:created>
  <dcterms:modified xsi:type="dcterms:W3CDTF">2026-10-15T00:00:00.000Z</dcterms:modified>
</cp:coreProperties>
</file>

<file path=docProps/custom.xml><?xml version="1.0" encoding="utf-8"?>
<Properties xmlns="http://schemas.openxmlformats.org/officeDocument/2006/custom-properties" xmlns:vt="http://schemas.openxmlformats.org/officeDocument/2006/docPropsVTypes"/>
</file>