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0C404B" w:rsidP="000C404B">
      <w:pPr>
        <w:pStyle w:val="Title"/>
      </w:pPr>
      <w:r>
        <w:t>Usability Testing</w:t>
      </w:r>
    </w:p>
    <w:p w:rsidR="000C404B" w:rsidRDefault="000C404B" w:rsidP="000C404B">
      <w:r>
        <w:t>This is the User experience, it’s doesn’t have to relate to the Web. This can relate to anything the user looks at touches, and uses.</w:t>
      </w:r>
    </w:p>
    <w:p w:rsidR="000C404B" w:rsidRDefault="000C404B" w:rsidP="000C404B">
      <w:pPr>
        <w:pStyle w:val="Heading1"/>
      </w:pPr>
      <w:r>
        <w:t>What is Usability?</w:t>
      </w:r>
    </w:p>
    <w:p w:rsidR="000C404B" w:rsidRDefault="000C404B" w:rsidP="000C404B">
      <w:pPr>
        <w:pStyle w:val="NoSpacing"/>
        <w:jc w:val="both"/>
      </w:pPr>
      <w:r>
        <w:t>Extent to which an interactive system be use by specified users to achieve specified goals with effectiveness, efficiency and satisfaction in a specified context of use.</w:t>
      </w:r>
    </w:p>
    <w:p w:rsidR="000C404B" w:rsidRDefault="000C404B" w:rsidP="000C404B">
      <w:pPr>
        <w:pStyle w:val="NoSpacing"/>
        <w:jc w:val="both"/>
      </w:pPr>
    </w:p>
    <w:p w:rsidR="000C404B" w:rsidRDefault="000C404B" w:rsidP="000C404B">
      <w:pPr>
        <w:pStyle w:val="Heading2"/>
      </w:pPr>
      <w:r>
        <w:t>Usability: how well the users can use the system’s functionality</w:t>
      </w:r>
    </w:p>
    <w:p w:rsidR="000C404B" w:rsidRDefault="000C404B" w:rsidP="000C404B">
      <w:pPr>
        <w:pStyle w:val="NoSpacing"/>
        <w:numPr>
          <w:ilvl w:val="0"/>
          <w:numId w:val="2"/>
        </w:numPr>
        <w:jc w:val="both"/>
      </w:pPr>
      <w:r>
        <w:t>Learnability – is it easy to learn?</w:t>
      </w:r>
    </w:p>
    <w:p w:rsidR="000C404B" w:rsidRDefault="000C404B" w:rsidP="000C404B">
      <w:pPr>
        <w:pStyle w:val="NoSpacing"/>
        <w:numPr>
          <w:ilvl w:val="0"/>
          <w:numId w:val="2"/>
        </w:numPr>
        <w:jc w:val="both"/>
      </w:pPr>
      <w:r>
        <w:t>Efficiency – Once learned, is it fast to use?</w:t>
      </w:r>
    </w:p>
    <w:p w:rsidR="000C404B" w:rsidRDefault="000C404B" w:rsidP="000C404B">
      <w:pPr>
        <w:pStyle w:val="NoSpacing"/>
        <w:numPr>
          <w:ilvl w:val="0"/>
          <w:numId w:val="2"/>
        </w:numPr>
        <w:jc w:val="both"/>
      </w:pPr>
      <w:r>
        <w:t>Memorability – Is it easy to recall what you learned?</w:t>
      </w:r>
    </w:p>
    <w:p w:rsidR="000C404B" w:rsidRDefault="000C404B" w:rsidP="000C404B">
      <w:pPr>
        <w:pStyle w:val="NoSpacing"/>
        <w:numPr>
          <w:ilvl w:val="0"/>
          <w:numId w:val="2"/>
        </w:numPr>
        <w:jc w:val="both"/>
      </w:pPr>
      <w:r>
        <w:t>Errors – are there few, and are they useful?</w:t>
      </w:r>
    </w:p>
    <w:p w:rsidR="000C404B" w:rsidRDefault="000C404B" w:rsidP="000C404B">
      <w:pPr>
        <w:pStyle w:val="NoSpacing"/>
        <w:numPr>
          <w:ilvl w:val="0"/>
          <w:numId w:val="2"/>
        </w:numPr>
        <w:jc w:val="both"/>
      </w:pPr>
      <w:r>
        <w:t>Satisfaction – is it enjoyable to use?</w:t>
      </w:r>
    </w:p>
    <w:p w:rsidR="000C404B" w:rsidRDefault="000C404B" w:rsidP="000C404B">
      <w:pPr>
        <w:pStyle w:val="Heading2"/>
      </w:pPr>
    </w:p>
    <w:p w:rsidR="000C404B" w:rsidRDefault="000C404B" w:rsidP="000C404B">
      <w:pPr>
        <w:pStyle w:val="Heading2"/>
      </w:pPr>
      <w:r>
        <w:t>How do we design for usability?</w:t>
      </w:r>
    </w:p>
    <w:p w:rsidR="000C404B" w:rsidRDefault="000C404B" w:rsidP="000C404B">
      <w:pPr>
        <w:pStyle w:val="NoSpacing"/>
        <w:numPr>
          <w:ilvl w:val="0"/>
          <w:numId w:val="3"/>
        </w:numPr>
        <w:jc w:val="both"/>
      </w:pPr>
      <w:r>
        <w:t>Put yourself in the user’s shoes</w:t>
      </w:r>
      <w:bookmarkStart w:id="0" w:name="_GoBack"/>
      <w:bookmarkEnd w:id="0"/>
    </w:p>
    <w:p w:rsidR="000C404B" w:rsidRDefault="000C404B" w:rsidP="000C404B">
      <w:pPr>
        <w:pStyle w:val="NoSpacing"/>
        <w:numPr>
          <w:ilvl w:val="0"/>
          <w:numId w:val="3"/>
        </w:numPr>
        <w:jc w:val="both"/>
      </w:pPr>
      <w:r>
        <w:t>Test with representative users</w:t>
      </w:r>
    </w:p>
    <w:p w:rsidR="000C404B" w:rsidRDefault="000C404B" w:rsidP="000C404B">
      <w:pPr>
        <w:pStyle w:val="NoSpacing"/>
        <w:numPr>
          <w:ilvl w:val="0"/>
          <w:numId w:val="3"/>
        </w:numPr>
        <w:jc w:val="both"/>
      </w:pPr>
      <w:r>
        <w:t>Learn about common design patterns</w:t>
      </w:r>
    </w:p>
    <w:p w:rsidR="000C404B" w:rsidRDefault="000C404B" w:rsidP="000C404B">
      <w:pPr>
        <w:pStyle w:val="NoSpacing"/>
        <w:numPr>
          <w:ilvl w:val="0"/>
          <w:numId w:val="3"/>
        </w:numPr>
        <w:jc w:val="both"/>
      </w:pPr>
      <w:r>
        <w:t>Learn to use research to justify your own opinions</w:t>
      </w:r>
    </w:p>
    <w:p w:rsidR="000C404B" w:rsidRDefault="000C404B" w:rsidP="000C404B">
      <w:pPr>
        <w:pStyle w:val="NoSpacing"/>
        <w:jc w:val="both"/>
      </w:pPr>
    </w:p>
    <w:p w:rsidR="000C404B" w:rsidRPr="007A3052" w:rsidRDefault="000C404B" w:rsidP="000C404B">
      <w:pPr>
        <w:pStyle w:val="NoSpacing"/>
        <w:jc w:val="both"/>
        <w:rPr>
          <w:sz w:val="44"/>
          <w:szCs w:val="44"/>
        </w:rPr>
      </w:pPr>
      <w:r w:rsidRPr="007A3052">
        <w:rPr>
          <w:sz w:val="44"/>
          <w:szCs w:val="44"/>
        </w:rPr>
        <w:t>THINK CRITCALLY</w:t>
      </w:r>
    </w:p>
    <w:p w:rsidR="000C404B" w:rsidRDefault="000C404B" w:rsidP="000C404B">
      <w:pPr>
        <w:pStyle w:val="NoSpacing"/>
        <w:jc w:val="both"/>
      </w:pPr>
    </w:p>
    <w:p w:rsidR="000C404B" w:rsidRPr="000C404B" w:rsidRDefault="000C404B" w:rsidP="000C404B"/>
    <w:p w:rsidR="000C404B" w:rsidRPr="000C404B" w:rsidRDefault="000C404B" w:rsidP="000C404B"/>
    <w:sectPr w:rsidR="000C404B" w:rsidRPr="000C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066E"/>
    <w:multiLevelType w:val="hybridMultilevel"/>
    <w:tmpl w:val="B4F0D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194A"/>
    <w:multiLevelType w:val="hybridMultilevel"/>
    <w:tmpl w:val="DC54F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91321"/>
    <w:multiLevelType w:val="hybridMultilevel"/>
    <w:tmpl w:val="2A4E7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4B"/>
    <w:rsid w:val="000C404B"/>
    <w:rsid w:val="00804E6B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14D47-C7B4-4FA6-910C-750B78D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40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4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2014-10-14T11:09:00Z</dcterms:created>
  <dcterms:modified xsi:type="dcterms:W3CDTF">2014-10-14T11:11:00Z</dcterms:modified>
</cp:coreProperties>
</file>