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7A446" w14:textId="77777777" w:rsidR="00404590" w:rsidRDefault="005B29B4">
      <w:pPr>
        <w:jc w:val="center"/>
        <w:rPr>
          <w:b/>
          <w:sz w:val="24"/>
          <w:szCs w:val="24"/>
        </w:rPr>
      </w:pPr>
      <w:r>
        <w:rPr>
          <w:b/>
          <w:sz w:val="28"/>
          <w:szCs w:val="28"/>
        </w:rPr>
        <w:t>Group Assignment Recommendation Tools</w:t>
      </w:r>
    </w:p>
    <w:p w14:paraId="0695DC83" w14:textId="77777777" w:rsidR="00404590" w:rsidRDefault="005B29B4">
      <w:pPr>
        <w:jc w:val="both"/>
        <w:rPr>
          <w:b/>
          <w:sz w:val="24"/>
          <w:szCs w:val="24"/>
        </w:rPr>
      </w:pPr>
      <w:r>
        <w:rPr>
          <w:b/>
          <w:sz w:val="24"/>
          <w:szCs w:val="24"/>
        </w:rPr>
        <w:t>Introduction</w:t>
      </w:r>
    </w:p>
    <w:p w14:paraId="3E394137" w14:textId="77777777" w:rsidR="00404590" w:rsidRDefault="005B29B4">
      <w:pPr>
        <w:jc w:val="both"/>
      </w:pPr>
      <w:r>
        <w:t xml:space="preserve">The purpose of this assignment is to get an in-depth understanding on recommendation </w:t>
      </w:r>
      <w:proofErr w:type="spellStart"/>
      <w:proofErr w:type="gramStart"/>
      <w:r>
        <w:t>systems,understand</w:t>
      </w:r>
      <w:proofErr w:type="spellEnd"/>
      <w:proofErr w:type="gramEnd"/>
      <w:r>
        <w:t xml:space="preserve"> some of the different types there are and to see which systems predicts ratings and preferences of users more effectively. For this assignment, the </w:t>
      </w:r>
      <w:proofErr w:type="spellStart"/>
      <w:r>
        <w:t>LastFM</w:t>
      </w:r>
      <w:proofErr w:type="spellEnd"/>
      <w:r>
        <w:t xml:space="preserve"> data set was used. This data set contains music streaming data as below:</w:t>
      </w:r>
    </w:p>
    <w:p w14:paraId="3587BA97" w14:textId="77777777" w:rsidR="00404590" w:rsidRDefault="005B29B4">
      <w:pPr>
        <w:numPr>
          <w:ilvl w:val="0"/>
          <w:numId w:val="5"/>
        </w:numPr>
        <w:jc w:val="both"/>
      </w:pPr>
      <w:r>
        <w:t>17,632 artists</w:t>
      </w:r>
    </w:p>
    <w:p w14:paraId="330E0401" w14:textId="77777777" w:rsidR="00404590" w:rsidRDefault="005B29B4">
      <w:pPr>
        <w:numPr>
          <w:ilvl w:val="0"/>
          <w:numId w:val="5"/>
        </w:numPr>
        <w:jc w:val="both"/>
      </w:pPr>
      <w:r>
        <w:t>1,892 users</w:t>
      </w:r>
    </w:p>
    <w:p w14:paraId="3BBC6957" w14:textId="77777777" w:rsidR="00404590" w:rsidRDefault="005B29B4">
      <w:pPr>
        <w:numPr>
          <w:ilvl w:val="0"/>
          <w:numId w:val="5"/>
        </w:numPr>
        <w:jc w:val="both"/>
      </w:pPr>
      <w:r>
        <w:t>92,834 user-listened artist relations</w:t>
      </w:r>
    </w:p>
    <w:p w14:paraId="4621F351" w14:textId="77777777" w:rsidR="00404590" w:rsidRDefault="005B29B4">
      <w:pPr>
        <w:numPr>
          <w:ilvl w:val="0"/>
          <w:numId w:val="5"/>
        </w:numPr>
        <w:jc w:val="both"/>
      </w:pPr>
      <w:r>
        <w:t xml:space="preserve">11,946 tags </w:t>
      </w:r>
    </w:p>
    <w:p w14:paraId="1F80338F" w14:textId="77777777" w:rsidR="00404590" w:rsidRDefault="005B29B4">
      <w:pPr>
        <w:numPr>
          <w:ilvl w:val="0"/>
          <w:numId w:val="5"/>
        </w:numPr>
        <w:jc w:val="both"/>
      </w:pPr>
      <w:r>
        <w:t>186,479 tag assignments</w:t>
      </w:r>
    </w:p>
    <w:p w14:paraId="1446B338" w14:textId="77777777" w:rsidR="00404590" w:rsidRDefault="00404590">
      <w:pPr>
        <w:ind w:left="720"/>
        <w:jc w:val="both"/>
      </w:pPr>
    </w:p>
    <w:p w14:paraId="77561CA5" w14:textId="77777777" w:rsidR="00404590" w:rsidRDefault="005B29B4">
      <w:pPr>
        <w:jc w:val="both"/>
      </w:pPr>
      <w:r>
        <w:t>The report covers three main parts:</w:t>
      </w:r>
    </w:p>
    <w:p w14:paraId="3D95D3B6" w14:textId="77777777" w:rsidR="00404590" w:rsidRDefault="005B29B4">
      <w:pPr>
        <w:numPr>
          <w:ilvl w:val="0"/>
          <w:numId w:val="1"/>
        </w:numPr>
        <w:jc w:val="both"/>
      </w:pPr>
      <w:r>
        <w:t>Reading in data.</w:t>
      </w:r>
    </w:p>
    <w:p w14:paraId="37E7CB01" w14:textId="77777777" w:rsidR="00404590" w:rsidRDefault="005B29B4">
      <w:pPr>
        <w:numPr>
          <w:ilvl w:val="0"/>
          <w:numId w:val="1"/>
        </w:numPr>
        <w:jc w:val="both"/>
      </w:pPr>
      <w:r>
        <w:t>Creation of new functions.</w:t>
      </w:r>
    </w:p>
    <w:p w14:paraId="5263AFB1" w14:textId="6FB7F167" w:rsidR="00404590" w:rsidRDefault="005B29B4">
      <w:pPr>
        <w:numPr>
          <w:ilvl w:val="0"/>
          <w:numId w:val="1"/>
        </w:numPr>
        <w:jc w:val="both"/>
      </w:pPr>
      <w:r>
        <w:t xml:space="preserve">Computing and evaluating recommendation </w:t>
      </w:r>
      <w:r w:rsidR="00235C6A">
        <w:t>systems.</w:t>
      </w:r>
    </w:p>
    <w:p w14:paraId="5557FA55" w14:textId="77777777" w:rsidR="00404590" w:rsidRDefault="00404590">
      <w:pPr>
        <w:jc w:val="both"/>
        <w:rPr>
          <w:b/>
        </w:rPr>
      </w:pPr>
    </w:p>
    <w:p w14:paraId="2B2B7156" w14:textId="77777777" w:rsidR="00404590" w:rsidRDefault="005B29B4">
      <w:pPr>
        <w:jc w:val="both"/>
        <w:rPr>
          <w:b/>
          <w:i/>
          <w:sz w:val="24"/>
          <w:szCs w:val="24"/>
        </w:rPr>
      </w:pPr>
      <w:r>
        <w:rPr>
          <w:b/>
          <w:i/>
          <w:sz w:val="24"/>
          <w:szCs w:val="24"/>
        </w:rPr>
        <w:t>Reading In the data</w:t>
      </w:r>
    </w:p>
    <w:p w14:paraId="3CA7BDA5" w14:textId="77777777" w:rsidR="00404590" w:rsidRDefault="005B29B4">
      <w:pPr>
        <w:numPr>
          <w:ilvl w:val="0"/>
          <w:numId w:val="8"/>
        </w:numPr>
        <w:jc w:val="both"/>
        <w:rPr>
          <w:b/>
        </w:rPr>
      </w:pPr>
      <w:r>
        <w:rPr>
          <w:b/>
        </w:rPr>
        <w:t>Creating base matrices for chosen recommendation systems</w:t>
      </w:r>
    </w:p>
    <w:p w14:paraId="0A232EC6" w14:textId="77777777" w:rsidR="00404590" w:rsidRDefault="005B29B4">
      <w:pPr>
        <w:jc w:val="both"/>
        <w:rPr>
          <w:b/>
        </w:rPr>
      </w:pPr>
      <w:r>
        <w:t>To start with our recommender systems, two base matrices were to be created from the available data sets</w:t>
      </w:r>
    </w:p>
    <w:p w14:paraId="02C60E84" w14:textId="436E929D" w:rsidR="00404590" w:rsidRDefault="005B29B4">
      <w:pPr>
        <w:jc w:val="both"/>
      </w:pPr>
      <w:r>
        <w:rPr>
          <w:b/>
        </w:rPr>
        <w:t xml:space="preserve">Content-based recommendation </w:t>
      </w:r>
      <w:r w:rsidR="00235C6A">
        <w:rPr>
          <w:b/>
        </w:rPr>
        <w:t>system:</w:t>
      </w:r>
      <w:r>
        <w:rPr>
          <w:b/>
        </w:rPr>
        <w:t xml:space="preserve"> </w:t>
      </w:r>
      <w:r>
        <w:t xml:space="preserve">For this, two data sets were merged. They </w:t>
      </w:r>
      <w:proofErr w:type="spellStart"/>
      <w:proofErr w:type="gramStart"/>
      <w:r w:rsidR="00235C6A">
        <w:t>are:‘</w:t>
      </w:r>
      <w:proofErr w:type="gramEnd"/>
      <w:r>
        <w:t>user_taggedartists.dat</w:t>
      </w:r>
      <w:proofErr w:type="spellEnd"/>
      <w:r>
        <w:t>' and 'tags.dat' data.</w:t>
      </w:r>
      <w:r>
        <w:rPr>
          <w:color w:val="0000FF"/>
        </w:rPr>
        <w:t xml:space="preserve"> </w:t>
      </w:r>
      <w:r>
        <w:t xml:space="preserve">Merging was done using the </w:t>
      </w:r>
      <w:proofErr w:type="spellStart"/>
      <w:r w:rsidR="00235C6A">
        <w:t>tagID</w:t>
      </w:r>
      <w:proofErr w:type="spellEnd"/>
      <w:r w:rsidR="00235C6A">
        <w:t xml:space="preserve"> variable, all</w:t>
      </w:r>
      <w:r>
        <w:t xml:space="preserve"> unused columns were dropped (</w:t>
      </w:r>
      <w:proofErr w:type="spellStart"/>
      <w:proofErr w:type="gramStart"/>
      <w:r>
        <w:t>day,month</w:t>
      </w:r>
      <w:proofErr w:type="gramEnd"/>
      <w:r>
        <w:t>,year,tagID</w:t>
      </w:r>
      <w:proofErr w:type="spellEnd"/>
      <w:r>
        <w:t>). An additional dummy variable value was added with a value of 1 to allow changing of the data frame to a wide data. Final data frame after merging had three variables (</w:t>
      </w:r>
      <w:proofErr w:type="spellStart"/>
      <w:proofErr w:type="gramStart"/>
      <w:r>
        <w:t>artistID,tagValue</w:t>
      </w:r>
      <w:proofErr w:type="gramEnd"/>
      <w:r>
        <w:t>,value</w:t>
      </w:r>
      <w:proofErr w:type="spellEnd"/>
      <w:r>
        <w:t xml:space="preserve">). The data frame is transposed using the </w:t>
      </w:r>
      <w:proofErr w:type="spellStart"/>
      <w:r>
        <w:t>dcast</w:t>
      </w:r>
      <w:proofErr w:type="spellEnd"/>
      <w:r>
        <w:t xml:space="preserve"> Reshape2 r package. Other pre-processing:</w:t>
      </w:r>
    </w:p>
    <w:p w14:paraId="0327945B" w14:textId="77777777" w:rsidR="00404590" w:rsidRDefault="005B29B4">
      <w:pPr>
        <w:numPr>
          <w:ilvl w:val="0"/>
          <w:numId w:val="3"/>
        </w:numPr>
        <w:jc w:val="both"/>
      </w:pPr>
      <w:r>
        <w:t>Changing of the column names formats by adding the length to 5 and an ‘a’ for example ‘a00001’</w:t>
      </w:r>
    </w:p>
    <w:p w14:paraId="20731598" w14:textId="77777777" w:rsidR="00404590" w:rsidRDefault="005B29B4">
      <w:pPr>
        <w:numPr>
          <w:ilvl w:val="0"/>
          <w:numId w:val="3"/>
        </w:numPr>
        <w:jc w:val="both"/>
      </w:pPr>
      <w:r>
        <w:t>Creation of more dummies</w:t>
      </w:r>
    </w:p>
    <w:p w14:paraId="7A102AF9" w14:textId="77777777" w:rsidR="00404590" w:rsidRDefault="005B29B4">
      <w:pPr>
        <w:numPr>
          <w:ilvl w:val="0"/>
          <w:numId w:val="3"/>
        </w:numPr>
        <w:jc w:val="both"/>
      </w:pPr>
      <w:r>
        <w:t>Summation of column sums for all the tags based on the values</w:t>
      </w:r>
    </w:p>
    <w:p w14:paraId="594D84F2" w14:textId="77777777" w:rsidR="00404590" w:rsidRDefault="005B29B4">
      <w:pPr>
        <w:numPr>
          <w:ilvl w:val="0"/>
          <w:numId w:val="3"/>
        </w:numPr>
        <w:jc w:val="both"/>
      </w:pPr>
      <w:r>
        <w:t xml:space="preserve">Data is subset after the </w:t>
      </w:r>
      <w:proofErr w:type="spellStart"/>
      <w:r>
        <w:t>tagvalues</w:t>
      </w:r>
      <w:proofErr w:type="spellEnd"/>
      <w:r>
        <w:t xml:space="preserve"> are arranged in descending order and the top names picked per </w:t>
      </w:r>
      <w:proofErr w:type="spellStart"/>
      <w:r>
        <w:t>artistID</w:t>
      </w:r>
      <w:proofErr w:type="spellEnd"/>
      <w:r>
        <w:t>. Data frame is then coerced into a matrix.</w:t>
      </w:r>
    </w:p>
    <w:p w14:paraId="0DF226BD" w14:textId="77777777" w:rsidR="00404590" w:rsidRDefault="005B29B4">
      <w:pPr>
        <w:numPr>
          <w:ilvl w:val="0"/>
          <w:numId w:val="3"/>
        </w:numPr>
        <w:jc w:val="both"/>
      </w:pPr>
      <w:r>
        <w:t xml:space="preserve">12133 artists             </w:t>
      </w:r>
    </w:p>
    <w:p w14:paraId="1DC4C694" w14:textId="77777777" w:rsidR="00404590" w:rsidRDefault="00404590">
      <w:pPr>
        <w:jc w:val="both"/>
      </w:pPr>
    </w:p>
    <w:p w14:paraId="2102CBCC" w14:textId="61E366A7" w:rsidR="00404590" w:rsidRDefault="005B29B4">
      <w:pPr>
        <w:jc w:val="both"/>
      </w:pPr>
      <w:r>
        <w:rPr>
          <w:b/>
        </w:rPr>
        <w:t xml:space="preserve">Collaborative </w:t>
      </w:r>
      <w:r w:rsidR="00235C6A">
        <w:rPr>
          <w:b/>
        </w:rPr>
        <w:t>filtering:</w:t>
      </w:r>
      <w:r>
        <w:t xml:space="preserve"> For this, the 'user_artists.dat' data set was used. The dataset had three variables (</w:t>
      </w:r>
      <w:r>
        <w:rPr>
          <w:i/>
        </w:rPr>
        <w:t>Users</w:t>
      </w:r>
      <w:r>
        <w:t xml:space="preserve"> which would in this case be considered as users in recommender terms,</w:t>
      </w:r>
      <w:r>
        <w:rPr>
          <w:i/>
        </w:rPr>
        <w:t xml:space="preserve"> artists</w:t>
      </w:r>
      <w:r>
        <w:t xml:space="preserve"> who would be considered as items and the </w:t>
      </w:r>
      <w:r>
        <w:rPr>
          <w:i/>
        </w:rPr>
        <w:t>weights</w:t>
      </w:r>
      <w:r>
        <w:t xml:space="preserve"> as the artist ratings from the different </w:t>
      </w:r>
      <w:proofErr w:type="spellStart"/>
      <w:r>
        <w:t>LastFM</w:t>
      </w:r>
      <w:proofErr w:type="spellEnd"/>
      <w:r>
        <w:t xml:space="preserve"> users). We first started by inspection of the data to check on the distribution. The weights indicated that the data was highly skewed i.e. about 45 skewness. The impact of this is that skewed data tends to have a disproportionate effect on parameter estimates which are based on minimization of squared error. A log transformation on the weight’s variable was done to remove the skewness and transform the weights into a normal distribution. See figure below.</w:t>
      </w:r>
    </w:p>
    <w:p w14:paraId="03511526" w14:textId="77777777" w:rsidR="00404590" w:rsidRDefault="005B29B4">
      <w:pPr>
        <w:ind w:left="720"/>
        <w:jc w:val="both"/>
      </w:pPr>
      <w:r>
        <w:rPr>
          <w:noProof/>
        </w:rPr>
        <w:lastRenderedPageBreak/>
        <w:drawing>
          <wp:inline distT="114300" distB="114300" distL="114300" distR="114300" wp14:anchorId="0EC9938B" wp14:editId="662DECB9">
            <wp:extent cx="5067300" cy="19383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67300" cy="1938338"/>
                    </a:xfrm>
                    <a:prstGeom prst="rect">
                      <a:avLst/>
                    </a:prstGeom>
                    <a:ln/>
                  </pic:spPr>
                </pic:pic>
              </a:graphicData>
            </a:graphic>
          </wp:inline>
        </w:drawing>
      </w:r>
    </w:p>
    <w:p w14:paraId="58A50395" w14:textId="77777777" w:rsidR="00404590" w:rsidRDefault="00404590">
      <w:pPr>
        <w:jc w:val="both"/>
      </w:pPr>
    </w:p>
    <w:p w14:paraId="4D874E7C" w14:textId="77777777" w:rsidR="00404590" w:rsidRDefault="00404590">
      <w:pPr>
        <w:jc w:val="both"/>
      </w:pPr>
    </w:p>
    <w:p w14:paraId="5ADAD658" w14:textId="77777777" w:rsidR="00404590" w:rsidRDefault="005B29B4">
      <w:pPr>
        <w:jc w:val="both"/>
      </w:pPr>
      <w:r>
        <w:t xml:space="preserve">Once the weights variable was transformed through the log10, the 'user_artists.dat’ dataset was then changed into a wide data using the </w:t>
      </w:r>
      <w:proofErr w:type="spellStart"/>
      <w:r>
        <w:t>dplyr</w:t>
      </w:r>
      <w:proofErr w:type="spellEnd"/>
      <w:r>
        <w:t xml:space="preserve"> separate function to have the user’s variable as the rows, artist variable as the columns and the transformed weights as the </w:t>
      </w:r>
      <w:proofErr w:type="spellStart"/>
      <w:r>
        <w:t>behaviour</w:t>
      </w:r>
      <w:proofErr w:type="spellEnd"/>
      <w:r>
        <w:t xml:space="preserve"> values. This data frame was then changed to a matrix to act as a data input for all our subsequent recommendation systems building.</w:t>
      </w:r>
    </w:p>
    <w:p w14:paraId="185DCC02" w14:textId="77777777" w:rsidR="00404590" w:rsidRDefault="005B29B4">
      <w:pPr>
        <w:jc w:val="both"/>
      </w:pPr>
      <w:r>
        <w:t>Other preprocessing tasks done before the spread function was applied to the data frame include:</w:t>
      </w:r>
    </w:p>
    <w:p w14:paraId="61681AA1" w14:textId="77777777" w:rsidR="00404590" w:rsidRDefault="005B29B4">
      <w:pPr>
        <w:numPr>
          <w:ilvl w:val="0"/>
          <w:numId w:val="6"/>
        </w:numPr>
        <w:jc w:val="both"/>
      </w:pPr>
      <w:r>
        <w:t>Rounding off the transformed weights values to 2 decimal places</w:t>
      </w:r>
    </w:p>
    <w:p w14:paraId="71D26B47" w14:textId="77777777" w:rsidR="00404590" w:rsidRDefault="005B29B4">
      <w:pPr>
        <w:numPr>
          <w:ilvl w:val="0"/>
          <w:numId w:val="6"/>
        </w:numPr>
        <w:jc w:val="both"/>
      </w:pPr>
      <w:r>
        <w:t>Adding ‘a’ to every artist value and having all have a maximum length of 5 for example ‘a00001’, same was done for the users i.e. add u and a maximum length of 4 u0001 for user number 1 in this instance. This was done for better labelling purposes</w:t>
      </w:r>
    </w:p>
    <w:p w14:paraId="306A6600" w14:textId="77777777" w:rsidR="00404590" w:rsidRDefault="005B29B4">
      <w:pPr>
        <w:numPr>
          <w:ilvl w:val="0"/>
          <w:numId w:val="6"/>
        </w:numPr>
        <w:jc w:val="both"/>
      </w:pPr>
      <w:r>
        <w:t xml:space="preserve">  Replacing all NA’s in the matrix with zeros.</w:t>
      </w:r>
    </w:p>
    <w:p w14:paraId="7CD7D45B" w14:textId="77777777" w:rsidR="00404590" w:rsidRDefault="00404590">
      <w:pPr>
        <w:jc w:val="both"/>
        <w:rPr>
          <w:b/>
          <w:i/>
        </w:rPr>
      </w:pPr>
    </w:p>
    <w:p w14:paraId="7EFA9666" w14:textId="77777777" w:rsidR="00404590" w:rsidRDefault="005B29B4">
      <w:pPr>
        <w:jc w:val="both"/>
        <w:rPr>
          <w:b/>
          <w:sz w:val="24"/>
          <w:szCs w:val="24"/>
        </w:rPr>
      </w:pPr>
      <w:r>
        <w:rPr>
          <w:b/>
          <w:i/>
          <w:sz w:val="24"/>
          <w:szCs w:val="24"/>
        </w:rPr>
        <w:t>Creation of new functions</w:t>
      </w:r>
    </w:p>
    <w:p w14:paraId="6E68C442" w14:textId="77777777" w:rsidR="00404590" w:rsidRDefault="005B29B4">
      <w:pPr>
        <w:jc w:val="both"/>
        <w:rPr>
          <w:b/>
          <w:sz w:val="24"/>
          <w:szCs w:val="24"/>
        </w:rPr>
      </w:pPr>
      <w:r>
        <w:rPr>
          <w:b/>
          <w:sz w:val="24"/>
          <w:szCs w:val="24"/>
        </w:rPr>
        <w:t>Collaborative Filtering</w:t>
      </w:r>
    </w:p>
    <w:p w14:paraId="443E05E5" w14:textId="77777777" w:rsidR="00404590" w:rsidRDefault="005B29B4">
      <w:pPr>
        <w:jc w:val="both"/>
      </w:pPr>
      <w:r>
        <w:t xml:space="preserve">Collaborative filtering recommendation systems operate based on the assumption that users give ratings to catalogue items either explicitly(actual preference given by a user e.g. star rating) or implicitly(no explicit indication of user preference but other measures such as number of clicks done by a user etc.) and secondly users that have had similar tastes in the past and likely to have similar tastes in the future. For our task we concentrated on memory-based methods which include the user-based collaborative filtering (UBCF) and Item-based collaborative filtering (IBCF). The base matrix from the previous steps is split into train and test data (70/30 respectively). K-nearest </w:t>
      </w:r>
      <w:proofErr w:type="spellStart"/>
      <w:r>
        <w:t>neighbour</w:t>
      </w:r>
      <w:proofErr w:type="spellEnd"/>
      <w:r>
        <w:t xml:space="preserve"> approach is used for both methods that are covered in this assignment.</w:t>
      </w:r>
    </w:p>
    <w:p w14:paraId="1A750E04" w14:textId="77777777" w:rsidR="00404590" w:rsidRDefault="00404590">
      <w:pPr>
        <w:jc w:val="both"/>
      </w:pPr>
    </w:p>
    <w:p w14:paraId="17A7718B" w14:textId="77777777" w:rsidR="00404590" w:rsidRDefault="005B29B4">
      <w:pPr>
        <w:jc w:val="both"/>
        <w:rPr>
          <w:i/>
        </w:rPr>
      </w:pPr>
      <w:r>
        <w:rPr>
          <w:i/>
        </w:rPr>
        <w:t>UBCF function</w:t>
      </w:r>
    </w:p>
    <w:p w14:paraId="0DBB9CEB" w14:textId="77777777" w:rsidR="00404590" w:rsidRDefault="005B29B4">
      <w:pPr>
        <w:jc w:val="both"/>
      </w:pPr>
      <w:r>
        <w:t xml:space="preserve">UBCF assumes that users are </w:t>
      </w:r>
      <w:proofErr w:type="gramStart"/>
      <w:r>
        <w:t>similar to</w:t>
      </w:r>
      <w:proofErr w:type="gramEnd"/>
      <w:r>
        <w:t xml:space="preserve"> each other based on similar items ratings. It ideally works well when: -</w:t>
      </w:r>
    </w:p>
    <w:p w14:paraId="717F986B" w14:textId="77777777" w:rsidR="00404590" w:rsidRDefault="005B29B4">
      <w:pPr>
        <w:numPr>
          <w:ilvl w:val="0"/>
          <w:numId w:val="4"/>
        </w:numPr>
        <w:jc w:val="both"/>
      </w:pPr>
      <w:r>
        <w:t>The number of items is more than the number of users.</w:t>
      </w:r>
    </w:p>
    <w:p w14:paraId="470731CA" w14:textId="77777777" w:rsidR="00404590" w:rsidRDefault="005B29B4">
      <w:pPr>
        <w:numPr>
          <w:ilvl w:val="0"/>
          <w:numId w:val="4"/>
        </w:numPr>
        <w:jc w:val="both"/>
      </w:pPr>
      <w:r>
        <w:t xml:space="preserve"> Items change less frequently than the users</w:t>
      </w:r>
    </w:p>
    <w:p w14:paraId="7A0DE207" w14:textId="77777777" w:rsidR="00404590" w:rsidRDefault="005B29B4">
      <w:pPr>
        <w:jc w:val="both"/>
      </w:pPr>
      <w:r>
        <w:t xml:space="preserve">  </w:t>
      </w:r>
    </w:p>
    <w:p w14:paraId="01A529F9" w14:textId="77777777" w:rsidR="00404590" w:rsidRDefault="005B29B4">
      <w:pPr>
        <w:jc w:val="both"/>
      </w:pPr>
      <w:r>
        <w:lastRenderedPageBreak/>
        <w:t>Actual function…</w:t>
      </w:r>
    </w:p>
    <w:p w14:paraId="3847D9A6" w14:textId="6FB4F049" w:rsidR="00404590" w:rsidRDefault="005B29B4">
      <w:pPr>
        <w:jc w:val="both"/>
      </w:pPr>
      <w:r>
        <w:t xml:space="preserve">First an empty similarity matrix is initialized for pair of users available in our base matrix. Although there are several methods to calculate similarity Pearson correlation is used in this case for both collaborative filtering </w:t>
      </w:r>
      <w:r w:rsidR="00235C6A">
        <w:t>methods. Assuming</w:t>
      </w:r>
      <w:r>
        <w:t xml:space="preserve"> we have two users x and </w:t>
      </w:r>
      <w:proofErr w:type="gramStart"/>
      <w:r>
        <w:t>y ,the</w:t>
      </w:r>
      <w:proofErr w:type="gramEnd"/>
      <w:r>
        <w:t xml:space="preserve"> functions works’ by, letting r</w:t>
      </w:r>
      <m:oMath>
        <m:sSub>
          <m:sSubPr>
            <m:ctrlPr>
              <w:rPr>
                <w:rFonts w:ascii="Cambria Math" w:hAnsi="Cambria Math"/>
              </w:rPr>
            </m:ctrlPr>
          </m:sSubPr>
          <m:e>
            <m:r>
              <w:rPr>
                <w:rFonts w:ascii="Cambria Math" w:hAnsi="Cambria Math"/>
              </w:rPr>
              <m:t>x,i</m:t>
            </m:r>
          </m:e>
          <m:sub/>
        </m:sSub>
      </m:oMath>
      <w:r>
        <w:t xml:space="preserve"> be the rating of the </w:t>
      </w:r>
      <w:r>
        <w:rPr>
          <w:rFonts w:ascii="Times New Roman" w:eastAsia="Times New Roman" w:hAnsi="Times New Roman" w:cs="Times New Roman"/>
        </w:rPr>
        <w:t>𝑖𝑡ℎ</w:t>
      </w:r>
      <w:r>
        <w:t xml:space="preserve"> item under user </w:t>
      </w:r>
      <w:r>
        <w:rPr>
          <w:rFonts w:ascii="Times New Roman" w:eastAsia="Times New Roman" w:hAnsi="Times New Roman" w:cs="Times New Roman"/>
        </w:rPr>
        <w:t>x</w:t>
      </w:r>
      <w:r>
        <w:t xml:space="preserve">, </w:t>
      </w:r>
      <m:oMath>
        <m:acc>
          <m:accPr>
            <m:chr m:val="̅"/>
            <m:ctrlPr>
              <w:rPr>
                <w:rFonts w:ascii="Cambria Math" w:hAnsi="Cambria Math"/>
                <w:i/>
                <w:iCs/>
                <w:color w:val="000000"/>
                <w:lang w:val="en-US"/>
              </w:rPr>
            </m:ctrlPr>
          </m:accPr>
          <m:e>
            <m:sSub>
              <m:sSubPr>
                <m:ctrlPr>
                  <w:rPr>
                    <w:rFonts w:ascii="Cambria Math" w:hAnsi="Cambria Math"/>
                    <w:i/>
                    <w:iCs/>
                    <w:color w:val="000000"/>
                    <w:lang w:val="en-US"/>
                  </w:rPr>
                </m:ctrlPr>
              </m:sSubPr>
              <m:e>
                <m:r>
                  <w:rPr>
                    <w:rFonts w:ascii="Cambria Math" w:hAnsi="Cambria Math"/>
                    <w:color w:val="000000"/>
                    <w:lang w:val="fr-FR"/>
                  </w:rPr>
                  <m:t>r</m:t>
                </m:r>
              </m:e>
              <m:sub>
                <m:r>
                  <w:rPr>
                    <w:rFonts w:ascii="Cambria Math" w:hAnsi="Cambria Math"/>
                    <w:color w:val="000000"/>
                    <w:lang w:val="fr-FR"/>
                  </w:rPr>
                  <m:t>x</m:t>
                </m:r>
              </m:sub>
            </m:sSub>
          </m:e>
        </m:acc>
      </m:oMath>
      <w:r w:rsidR="00235C6A" w:rsidRPr="00E024B5">
        <w:rPr>
          <w:color w:val="000000"/>
        </w:rPr>
        <w:t xml:space="preserve"> </w:t>
      </w:r>
      <w:r>
        <w:t xml:space="preserve">be the average rating of user </w:t>
      </w:r>
      <w:r>
        <w:rPr>
          <w:rFonts w:ascii="Times New Roman" w:eastAsia="Times New Roman" w:hAnsi="Times New Roman" w:cs="Times New Roman"/>
        </w:rPr>
        <w:t>x</w:t>
      </w:r>
      <w:r>
        <w:t>, and  I</w:t>
      </w:r>
      <m:oMath>
        <m:r>
          <w:rPr>
            <w:rFonts w:ascii="Cambria Math" w:hAnsi="Cambria Math"/>
          </w:rPr>
          <m:t xml:space="preserve">xy </m:t>
        </m:r>
      </m:oMath>
      <w:r>
        <w:t xml:space="preserve">be the set of items rated by both user </w:t>
      </w:r>
      <w:r>
        <w:rPr>
          <w:rFonts w:ascii="Times New Roman" w:eastAsia="Times New Roman" w:hAnsi="Times New Roman" w:cs="Times New Roman"/>
        </w:rPr>
        <w:t>x</w:t>
      </w:r>
      <w:r>
        <w:t xml:space="preserve"> and user y. </w:t>
      </w:r>
      <w:proofErr w:type="spellStart"/>
      <w:r>
        <w:t>i</w:t>
      </w:r>
      <w:proofErr w:type="spellEnd"/>
      <w:r>
        <w:t xml:space="preserve"> is the item in set . The same applies to user y. Therefore, similarity between user x and y is given by the below formula. </w:t>
      </w:r>
    </w:p>
    <w:p w14:paraId="377584E1" w14:textId="77777777" w:rsidR="00404590" w:rsidRDefault="005B29B4">
      <w:pPr>
        <w:jc w:val="both"/>
      </w:pPr>
      <w:r>
        <w:t xml:space="preserve"> </w:t>
      </w:r>
      <w:r>
        <w:rPr>
          <w:noProof/>
        </w:rPr>
        <w:drawing>
          <wp:inline distT="114300" distB="114300" distL="114300" distR="114300" wp14:anchorId="0ADF5C03" wp14:editId="35D99AA9">
            <wp:extent cx="5343525" cy="13906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43525" cy="1390650"/>
                    </a:xfrm>
                    <a:prstGeom prst="rect">
                      <a:avLst/>
                    </a:prstGeom>
                    <a:ln/>
                  </pic:spPr>
                </pic:pic>
              </a:graphicData>
            </a:graphic>
          </wp:inline>
        </w:drawing>
      </w:r>
    </w:p>
    <w:p w14:paraId="32778D4C" w14:textId="77777777" w:rsidR="00404590" w:rsidRDefault="005B29B4">
      <w:pPr>
        <w:jc w:val="both"/>
        <w:rPr>
          <w:i/>
        </w:rPr>
      </w:pPr>
      <w:r>
        <w:rPr>
          <w:i/>
        </w:rPr>
        <w:t xml:space="preserve"> </w:t>
      </w:r>
    </w:p>
    <w:p w14:paraId="2F74631E" w14:textId="77777777" w:rsidR="00404590" w:rsidRDefault="005B29B4">
      <w:pPr>
        <w:jc w:val="both"/>
      </w:pPr>
      <w:r>
        <w:t xml:space="preserve">Once the </w:t>
      </w:r>
      <w:proofErr w:type="spellStart"/>
      <w:r>
        <w:t>the</w:t>
      </w:r>
      <w:proofErr w:type="spellEnd"/>
      <w:r>
        <w:t xml:space="preserve"> similarity value between user x and user y is </w:t>
      </w:r>
      <w:proofErr w:type="gramStart"/>
      <w:r>
        <w:t>obtained  we</w:t>
      </w:r>
      <w:proofErr w:type="gramEnd"/>
      <w:r>
        <w:t xml:space="preserve"> then used the KNN method to find the k closest users to a target user. Assuming that our nearest </w:t>
      </w:r>
      <w:proofErr w:type="spellStart"/>
      <w:r>
        <w:t>neighbour</w:t>
      </w:r>
      <w:proofErr w:type="spellEnd"/>
      <w:r>
        <w:t xml:space="preserve"> value is set to 10 this means that our algorithm searches for 10 users closest to our target </w:t>
      </w:r>
      <w:proofErr w:type="spellStart"/>
      <w:r>
        <w:t>user.A</w:t>
      </w:r>
      <w:proofErr w:type="spellEnd"/>
      <w:r>
        <w:t xml:space="preserve"> critical value was also obtained to allow the splitting of the </w:t>
      </w:r>
      <w:proofErr w:type="spellStart"/>
      <w:r>
        <w:t>clusters.Afterwards</w:t>
      </w:r>
      <w:proofErr w:type="spellEnd"/>
      <w:r>
        <w:t xml:space="preserve"> the predictions were done on the test </w:t>
      </w:r>
      <w:proofErr w:type="spellStart"/>
      <w:r>
        <w:t>data.The</w:t>
      </w:r>
      <w:proofErr w:type="spellEnd"/>
      <w:r>
        <w:t xml:space="preserve"> predictions of the users per item was obtained based on artists not previewed by the users before and the </w:t>
      </w:r>
      <w:proofErr w:type="spellStart"/>
      <w:r>
        <w:t>TopN</w:t>
      </w:r>
      <w:proofErr w:type="spellEnd"/>
      <w:r>
        <w:t xml:space="preserve"> in our case Top3 artist were recommended for ever user. </w:t>
      </w:r>
    </w:p>
    <w:p w14:paraId="1F0B4CD1" w14:textId="77777777" w:rsidR="00404590" w:rsidRDefault="00404590">
      <w:pPr>
        <w:jc w:val="both"/>
      </w:pPr>
    </w:p>
    <w:p w14:paraId="0F8EBC61" w14:textId="77777777" w:rsidR="00404590" w:rsidRDefault="005B29B4">
      <w:pPr>
        <w:jc w:val="both"/>
        <w:rPr>
          <w:i/>
        </w:rPr>
      </w:pPr>
      <w:r>
        <w:rPr>
          <w:i/>
        </w:rPr>
        <w:t>IBCF function</w:t>
      </w:r>
    </w:p>
    <w:p w14:paraId="71DD8F88" w14:textId="77777777" w:rsidR="00404590" w:rsidRDefault="005B29B4">
      <w:pPr>
        <w:jc w:val="both"/>
      </w:pPr>
      <w:r>
        <w:t xml:space="preserve">IBCF assumes that items are </w:t>
      </w:r>
      <w:proofErr w:type="gramStart"/>
      <w:r>
        <w:t>similar to</w:t>
      </w:r>
      <w:proofErr w:type="gramEnd"/>
      <w:r>
        <w:t xml:space="preserve"> each other</w:t>
      </w:r>
      <w:r>
        <w:rPr>
          <w:color w:val="666666"/>
          <w:sz w:val="20"/>
          <w:szCs w:val="20"/>
        </w:rPr>
        <w:t>.</w:t>
      </w:r>
      <w:r>
        <w:t xml:space="preserve"> It ideally works well when: -</w:t>
      </w:r>
    </w:p>
    <w:p w14:paraId="5BD83A62" w14:textId="77777777" w:rsidR="00404590" w:rsidRDefault="005B29B4">
      <w:pPr>
        <w:numPr>
          <w:ilvl w:val="0"/>
          <w:numId w:val="4"/>
        </w:numPr>
        <w:jc w:val="both"/>
      </w:pPr>
      <w:r>
        <w:t>The number of users is more than the number of items.</w:t>
      </w:r>
    </w:p>
    <w:p w14:paraId="1144A3B0" w14:textId="77777777" w:rsidR="00404590" w:rsidRDefault="005B29B4">
      <w:pPr>
        <w:jc w:val="both"/>
      </w:pPr>
      <w:r>
        <w:t>Actual function…</w:t>
      </w:r>
    </w:p>
    <w:p w14:paraId="11484180" w14:textId="6C62F58A" w:rsidR="00404590" w:rsidRDefault="005B29B4">
      <w:pPr>
        <w:jc w:val="both"/>
      </w:pPr>
      <w:r>
        <w:t xml:space="preserve">First an empty similarity matrix is initialized for pair of items available in our base matrix. Assume similarity between item </w:t>
      </w:r>
      <w:proofErr w:type="spellStart"/>
      <w:r>
        <w:t>i</w:t>
      </w:r>
      <w:proofErr w:type="spellEnd"/>
      <w:r>
        <w:t xml:space="preserve"> and item </w:t>
      </w:r>
      <w:proofErr w:type="spellStart"/>
      <w:proofErr w:type="gramStart"/>
      <w:r>
        <w:t>j.The</w:t>
      </w:r>
      <w:proofErr w:type="spellEnd"/>
      <w:proofErr w:type="gramEnd"/>
      <w:r>
        <w:t xml:space="preserve"> functions works’ by, letting r</w:t>
      </w:r>
      <m:oMath>
        <m:sSub>
          <m:sSubPr>
            <m:ctrlPr>
              <w:rPr>
                <w:rFonts w:ascii="Cambria Math" w:hAnsi="Cambria Math"/>
              </w:rPr>
            </m:ctrlPr>
          </m:sSubPr>
          <m:e>
            <m:r>
              <w:rPr>
                <w:rFonts w:ascii="Cambria Math" w:hAnsi="Cambria Math"/>
              </w:rPr>
              <m:t>u,i</m:t>
            </m:r>
          </m:e>
          <m:sub/>
        </m:sSub>
      </m:oMath>
      <w:r>
        <w:t xml:space="preserve"> be the rating of the </w:t>
      </w:r>
      <w:r>
        <w:rPr>
          <w:rFonts w:ascii="Times New Roman" w:eastAsia="Times New Roman" w:hAnsi="Times New Roman" w:cs="Times New Roman"/>
        </w:rPr>
        <w:t>𝑖𝑡ℎ</w:t>
      </w:r>
      <w:r>
        <w:t xml:space="preserve"> item under item </w:t>
      </w:r>
      <w:proofErr w:type="spellStart"/>
      <w:r>
        <w:t>i</w:t>
      </w:r>
      <w:proofErr w:type="spellEnd"/>
      <w:r>
        <w:t xml:space="preserve">, </w:t>
      </w:r>
      <m:oMath>
        <m:acc>
          <m:accPr>
            <m:chr m:val="̅"/>
            <m:ctrlPr>
              <w:rPr>
                <w:rFonts w:ascii="Cambria Math" w:hAnsi="Cambria Math"/>
                <w:i/>
                <w:iCs/>
                <w:color w:val="000000"/>
                <w:lang w:val="en-US"/>
              </w:rPr>
            </m:ctrlPr>
          </m:accPr>
          <m:e>
            <m:sSub>
              <m:sSubPr>
                <m:ctrlPr>
                  <w:rPr>
                    <w:rFonts w:ascii="Cambria Math" w:hAnsi="Cambria Math"/>
                    <w:i/>
                    <w:iCs/>
                    <w:color w:val="000000"/>
                    <w:lang w:val="en-US"/>
                  </w:rPr>
                </m:ctrlPr>
              </m:sSubPr>
              <m:e>
                <m:r>
                  <w:rPr>
                    <w:rFonts w:ascii="Cambria Math" w:hAnsi="Cambria Math"/>
                    <w:color w:val="000000"/>
                    <w:lang w:val="fr-FR"/>
                  </w:rPr>
                  <m:t>r</m:t>
                </m:r>
              </m:e>
              <m:sub>
                <m:r>
                  <w:rPr>
                    <w:rFonts w:ascii="Cambria Math" w:hAnsi="Cambria Math"/>
                    <w:color w:val="000000"/>
                    <w:lang w:val="fr-FR"/>
                  </w:rPr>
                  <m:t>i</m:t>
                </m:r>
              </m:sub>
            </m:sSub>
          </m:e>
        </m:acc>
      </m:oMath>
      <w:r w:rsidR="00235C6A" w:rsidRPr="00E024B5">
        <w:rPr>
          <w:color w:val="000000"/>
        </w:rPr>
        <w:t xml:space="preserve"> </w:t>
      </w:r>
      <w:r>
        <w:t>be the average rating of item i, and  U</w:t>
      </w:r>
      <m:oMath>
        <m:r>
          <w:rPr>
            <w:rFonts w:ascii="Cambria Math" w:hAnsi="Cambria Math"/>
          </w:rPr>
          <m:t xml:space="preserve">ij </m:t>
        </m:r>
      </m:oMath>
      <w:r>
        <w:t xml:space="preserve">be the set of users rated both item i and j. i is the item in set . The same applies to item j. Therefore, similarity between item i and j is given by the below formula. </w:t>
      </w:r>
    </w:p>
    <w:p w14:paraId="1C058592" w14:textId="77777777" w:rsidR="00404590" w:rsidRDefault="005B29B4">
      <w:pPr>
        <w:jc w:val="both"/>
      </w:pPr>
      <w:r>
        <w:t xml:space="preserve"> </w:t>
      </w:r>
      <w:r>
        <w:rPr>
          <w:noProof/>
        </w:rPr>
        <w:drawing>
          <wp:inline distT="114300" distB="114300" distL="114300" distR="114300" wp14:anchorId="780F0861" wp14:editId="73C159E9">
            <wp:extent cx="5095875" cy="1047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5875" cy="1047750"/>
                    </a:xfrm>
                    <a:prstGeom prst="rect">
                      <a:avLst/>
                    </a:prstGeom>
                    <a:ln/>
                  </pic:spPr>
                </pic:pic>
              </a:graphicData>
            </a:graphic>
          </wp:inline>
        </w:drawing>
      </w:r>
    </w:p>
    <w:p w14:paraId="1AE2031D" w14:textId="77777777" w:rsidR="00404590" w:rsidRDefault="005B29B4">
      <w:pPr>
        <w:jc w:val="both"/>
        <w:rPr>
          <w:i/>
        </w:rPr>
      </w:pPr>
      <w:r>
        <w:rPr>
          <w:i/>
        </w:rPr>
        <w:t xml:space="preserve"> </w:t>
      </w:r>
    </w:p>
    <w:p w14:paraId="6B9E378A" w14:textId="245DA141" w:rsidR="00404590" w:rsidRDefault="005B29B4">
      <w:pPr>
        <w:jc w:val="both"/>
      </w:pPr>
      <w:r>
        <w:t xml:space="preserve">Once the </w:t>
      </w:r>
      <w:proofErr w:type="spellStart"/>
      <w:r>
        <w:t>the</w:t>
      </w:r>
      <w:proofErr w:type="spellEnd"/>
      <w:r>
        <w:t xml:space="preserve"> similarity value between item </w:t>
      </w:r>
      <w:proofErr w:type="spellStart"/>
      <w:r>
        <w:t>i</w:t>
      </w:r>
      <w:proofErr w:type="spellEnd"/>
      <w:r>
        <w:t xml:space="preserve"> and item j is </w:t>
      </w:r>
      <w:r w:rsidR="00235C6A">
        <w:t>obtained we</w:t>
      </w:r>
      <w:r>
        <w:t xml:space="preserve"> then used the KNN method to find the k closest items to a target item. </w:t>
      </w:r>
      <w:r w:rsidR="00235C6A">
        <w:t>If</w:t>
      </w:r>
      <w:r>
        <w:t xml:space="preserve"> our nearest </w:t>
      </w:r>
      <w:r w:rsidR="00235C6A">
        <w:t>neighbor</w:t>
      </w:r>
      <w:r>
        <w:t xml:space="preserve"> value is set to 10 this means that our algorithm searches for 10 items closest to our target </w:t>
      </w:r>
      <w:r w:rsidR="00235C6A">
        <w:t>item. A</w:t>
      </w:r>
      <w:r>
        <w:t xml:space="preserve"> critical value was also obtained to allow the splitting of the </w:t>
      </w:r>
      <w:r w:rsidR="00235C6A">
        <w:t>clusters. Afterwards</w:t>
      </w:r>
      <w:r>
        <w:t xml:space="preserve"> the predictions were done on the </w:t>
      </w:r>
      <w:r>
        <w:lastRenderedPageBreak/>
        <w:t xml:space="preserve">test data. The predictions of the users per item was obtained and the </w:t>
      </w:r>
      <w:proofErr w:type="spellStart"/>
      <w:r>
        <w:t>TopN</w:t>
      </w:r>
      <w:proofErr w:type="spellEnd"/>
      <w:r>
        <w:t xml:space="preserve"> in our case Top3 artist were recommended for ever user. </w:t>
      </w:r>
    </w:p>
    <w:p w14:paraId="2FC59854" w14:textId="77777777" w:rsidR="00404590" w:rsidRDefault="00404590">
      <w:pPr>
        <w:jc w:val="both"/>
      </w:pPr>
    </w:p>
    <w:p w14:paraId="4A719745" w14:textId="77777777" w:rsidR="00404590" w:rsidRDefault="005B29B4">
      <w:pPr>
        <w:jc w:val="both"/>
        <w:rPr>
          <w:b/>
          <w:i/>
          <w:sz w:val="24"/>
          <w:szCs w:val="24"/>
        </w:rPr>
      </w:pPr>
      <w:r>
        <w:rPr>
          <w:b/>
          <w:i/>
          <w:sz w:val="24"/>
          <w:szCs w:val="24"/>
        </w:rPr>
        <w:t>Cluster-based</w:t>
      </w:r>
    </w:p>
    <w:p w14:paraId="02C51A39" w14:textId="77777777" w:rsidR="00404590" w:rsidRDefault="005B29B4">
      <w:pPr>
        <w:jc w:val="both"/>
      </w:pPr>
      <w:r>
        <w:t xml:space="preserve">Clustering is a method to take several groups of similar data. It divides data into groups or clusters such that similar points are in the same cluster and dissimilar points are in different cluster. </w:t>
      </w:r>
    </w:p>
    <w:p w14:paraId="5E8B9C40" w14:textId="77777777" w:rsidR="00404590" w:rsidRDefault="005B29B4">
      <w:pPr>
        <w:jc w:val="both"/>
      </w:pPr>
      <w:r>
        <w:t>We are using Cluster based collaborative filtering using k-means method. We made a function to predict top 5 items for every user. This function is first calculating the mean of every column and filling the missing values with their respective column mean.</w:t>
      </w:r>
    </w:p>
    <w:p w14:paraId="2CF62F27" w14:textId="77777777" w:rsidR="00404590" w:rsidRDefault="005B29B4">
      <w:pPr>
        <w:jc w:val="both"/>
      </w:pPr>
      <w:r>
        <w:t>Then we divided users into 100 clusters using k-means function in R. After that we calculated average rating for every cluster. And applied prediction function to get top 5 predictions for every user in a cluster.</w:t>
      </w:r>
    </w:p>
    <w:p w14:paraId="7B7BA4DC" w14:textId="77777777" w:rsidR="00404590" w:rsidRDefault="00404590">
      <w:pPr>
        <w:jc w:val="both"/>
      </w:pPr>
    </w:p>
    <w:p w14:paraId="517086E1" w14:textId="77777777" w:rsidR="00404590" w:rsidRDefault="005B29B4">
      <w:pPr>
        <w:jc w:val="both"/>
        <w:rPr>
          <w:b/>
          <w:i/>
          <w:sz w:val="24"/>
          <w:szCs w:val="24"/>
        </w:rPr>
      </w:pPr>
      <w:r>
        <w:rPr>
          <w:b/>
          <w:i/>
          <w:sz w:val="24"/>
          <w:szCs w:val="24"/>
        </w:rPr>
        <w:t>Evaluations</w:t>
      </w:r>
    </w:p>
    <w:p w14:paraId="64F3426C" w14:textId="77777777" w:rsidR="00404590" w:rsidRDefault="005B29B4">
      <w:pPr>
        <w:numPr>
          <w:ilvl w:val="0"/>
          <w:numId w:val="9"/>
        </w:numPr>
        <w:jc w:val="both"/>
        <w:rPr>
          <w:b/>
        </w:rPr>
      </w:pPr>
      <w:r>
        <w:rPr>
          <w:b/>
        </w:rPr>
        <w:t>Prediction accuracy: MAE</w:t>
      </w:r>
    </w:p>
    <w:p w14:paraId="63481D85" w14:textId="6F041C97" w:rsidR="00404590" w:rsidRDefault="005B29B4">
      <w:pPr>
        <w:jc w:val="both"/>
        <w:rPr>
          <w:b/>
        </w:rPr>
      </w:pPr>
      <w:r>
        <w:t xml:space="preserve">Mean absolute error is the mean of absolute errors where </w:t>
      </w:r>
      <w:proofErr w:type="spellStart"/>
      <w:r>
        <w:t>y</w:t>
      </w:r>
      <w:r>
        <w:rPr>
          <w:sz w:val="18"/>
          <w:szCs w:val="18"/>
        </w:rPr>
        <w:t>i</w:t>
      </w:r>
      <w:proofErr w:type="spellEnd"/>
      <w:r>
        <w:t xml:space="preserve"> is the prediction </w:t>
      </w:r>
      <w:r w:rsidR="00235C6A">
        <w:t xml:space="preserve">and </w:t>
      </w:r>
      <w:proofErr w:type="spellStart"/>
      <w:r w:rsidR="00235C6A" w:rsidRPr="00235C6A">
        <w:t>ŷi</w:t>
      </w:r>
      <w:proofErr w:type="spellEnd"/>
      <w:r w:rsidRPr="00235C6A">
        <w:t xml:space="preserve"> </w:t>
      </w:r>
      <w:r>
        <w:t xml:space="preserve">is the true value. In other words, MAE is the absolute difference between prediction and true value. MAE and Root mean squared error (RMSE) are similar in a sense that they both measure the mean magnitude of the error. However, MAE does not require the use of square and square root. Based on MAE formula below, we created a function and used it to calculate how our predictions made by user-based recommendation are different from real values. We first used </w:t>
      </w:r>
      <w:proofErr w:type="spellStart"/>
      <w:r>
        <w:t>UserBasedCF</w:t>
      </w:r>
      <w:proofErr w:type="spellEnd"/>
      <w:r>
        <w:t xml:space="preserve"> function and divided the dataset into 10 clusters and set </w:t>
      </w:r>
      <w:proofErr w:type="spellStart"/>
      <w:r>
        <w:t>TopN</w:t>
      </w:r>
      <w:proofErr w:type="spellEnd"/>
      <w:r>
        <w:t xml:space="preserve"> equal to 3, so in that way, each user gets top 3 artist recommendations. After this, we compared our prediction value acquired through user-based CF with the </w:t>
      </w:r>
      <w:proofErr w:type="spellStart"/>
      <w:r>
        <w:rPr>
          <w:i/>
        </w:rPr>
        <w:t>test_data</w:t>
      </w:r>
      <w:proofErr w:type="spellEnd"/>
      <w:r>
        <w:rPr>
          <w:i/>
        </w:rPr>
        <w:t xml:space="preserve"> </w:t>
      </w:r>
      <w:r>
        <w:t>(real value). Our MAE for user-based collaborative filtering is 0.022.</w:t>
      </w:r>
    </w:p>
    <w:p w14:paraId="60A173EC" w14:textId="77777777" w:rsidR="00404590" w:rsidRDefault="005B29B4">
      <w:pPr>
        <w:jc w:val="both"/>
        <w:rPr>
          <w:b/>
        </w:rPr>
      </w:pPr>
      <w:r>
        <w:rPr>
          <w:b/>
          <w:noProof/>
        </w:rPr>
        <w:drawing>
          <wp:inline distT="114300" distB="114300" distL="114300" distR="114300" wp14:anchorId="5BA33668" wp14:editId="1F6B09E0">
            <wp:extent cx="2490788" cy="7703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0788" cy="770388"/>
                    </a:xfrm>
                    <a:prstGeom prst="rect">
                      <a:avLst/>
                    </a:prstGeom>
                    <a:ln/>
                  </pic:spPr>
                </pic:pic>
              </a:graphicData>
            </a:graphic>
          </wp:inline>
        </w:drawing>
      </w:r>
    </w:p>
    <w:p w14:paraId="2CE90133" w14:textId="77777777" w:rsidR="00404590" w:rsidRDefault="00404590">
      <w:pPr>
        <w:jc w:val="both"/>
        <w:rPr>
          <w:b/>
        </w:rPr>
      </w:pPr>
    </w:p>
    <w:p w14:paraId="01DFBA8D" w14:textId="77777777" w:rsidR="00404590" w:rsidRDefault="00404590">
      <w:pPr>
        <w:jc w:val="both"/>
        <w:rPr>
          <w:b/>
        </w:rPr>
      </w:pPr>
    </w:p>
    <w:p w14:paraId="7F046F76" w14:textId="77777777" w:rsidR="00404590" w:rsidRDefault="00404590">
      <w:pPr>
        <w:jc w:val="both"/>
        <w:rPr>
          <w:b/>
        </w:rPr>
      </w:pPr>
    </w:p>
    <w:p w14:paraId="68350391" w14:textId="77777777" w:rsidR="00404590" w:rsidRDefault="005B29B4">
      <w:pPr>
        <w:numPr>
          <w:ilvl w:val="0"/>
          <w:numId w:val="9"/>
        </w:numPr>
        <w:jc w:val="both"/>
        <w:rPr>
          <w:b/>
        </w:rPr>
      </w:pPr>
      <w:r>
        <w:rPr>
          <w:b/>
        </w:rPr>
        <w:t xml:space="preserve"> Classification accuracy: F1</w:t>
      </w:r>
    </w:p>
    <w:p w14:paraId="54D6D2A0" w14:textId="77777777" w:rsidR="00404590" w:rsidRDefault="00404590">
      <w:pPr>
        <w:jc w:val="both"/>
        <w:rPr>
          <w:b/>
        </w:rPr>
      </w:pPr>
    </w:p>
    <w:p w14:paraId="505B351E" w14:textId="77777777" w:rsidR="00404590" w:rsidRDefault="005B29B4">
      <w:pPr>
        <w:jc w:val="both"/>
      </w:pPr>
      <w:r>
        <w:t xml:space="preserve">F1 score is a measure of accuracy, which provides a weighted average of precision and recall. F1 score is useful when choosing a best model out of models that have higher scores in precision but lower scores in recall and vice versa. Our goal is to choose a recommendation system that has a highest F1 score (high precision and high recall). </w:t>
      </w:r>
      <w:proofErr w:type="gramStart"/>
      <w:r>
        <w:t>In ord</w:t>
      </w:r>
      <w:bookmarkStart w:id="0" w:name="_GoBack"/>
      <w:bookmarkEnd w:id="0"/>
      <w:r>
        <w:t>er to</w:t>
      </w:r>
      <w:proofErr w:type="gramEnd"/>
      <w:r>
        <w:t xml:space="preserve"> obtain F1 score, we first created a classification function and a F1 function given the following information:</w:t>
      </w:r>
    </w:p>
    <w:p w14:paraId="56119671" w14:textId="77777777" w:rsidR="00404590" w:rsidRDefault="00404590">
      <w:pPr>
        <w:jc w:val="both"/>
      </w:pPr>
    </w:p>
    <w:p w14:paraId="7BC53F05" w14:textId="77777777" w:rsidR="00404590" w:rsidRDefault="005B29B4">
      <w:pPr>
        <w:jc w:val="both"/>
        <w:rPr>
          <w:b/>
        </w:rPr>
      </w:pPr>
      <w:r>
        <w:rPr>
          <w:b/>
          <w:noProof/>
        </w:rPr>
        <w:lastRenderedPageBreak/>
        <w:drawing>
          <wp:inline distT="114300" distB="114300" distL="114300" distR="114300" wp14:anchorId="6866A4E6" wp14:editId="44D0F32E">
            <wp:extent cx="2486025" cy="114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486025" cy="1143000"/>
                    </a:xfrm>
                    <a:prstGeom prst="rect">
                      <a:avLst/>
                    </a:prstGeom>
                    <a:ln/>
                  </pic:spPr>
                </pic:pic>
              </a:graphicData>
            </a:graphic>
          </wp:inline>
        </w:drawing>
      </w:r>
    </w:p>
    <w:p w14:paraId="590F9814" w14:textId="77777777" w:rsidR="00404590" w:rsidRDefault="00404590">
      <w:pPr>
        <w:jc w:val="both"/>
        <w:rPr>
          <w:b/>
        </w:rPr>
      </w:pPr>
    </w:p>
    <w:p w14:paraId="464A1B72" w14:textId="3F81EE4A" w:rsidR="00404590" w:rsidRDefault="005B29B4">
      <w:pPr>
        <w:jc w:val="both"/>
        <w:rPr>
          <w:highlight w:val="white"/>
        </w:rPr>
      </w:pPr>
      <w:r>
        <w:t xml:space="preserve">When the prediction and the real value are equal to threshold, we defined it as True Positive (TP). when the prediction is smaller than threshold, but the real value is greater or equal to threshold, we defined as False Negative (FN). We divided our users into 10 and used binary classification (threshold=2). </w:t>
      </w:r>
      <w:r w:rsidR="00235C6A">
        <w:t>Our precision</w:t>
      </w:r>
      <w:r>
        <w:t xml:space="preserve"> recall and F1 measure for user-based collaborative filtering are 0.799, 0.024 and </w:t>
      </w:r>
      <w:r>
        <w:rPr>
          <w:highlight w:val="white"/>
        </w:rPr>
        <w:t>0.047 respectively.</w:t>
      </w:r>
    </w:p>
    <w:p w14:paraId="240BB8A3" w14:textId="77777777" w:rsidR="00404590" w:rsidRDefault="00404590">
      <w:pPr>
        <w:jc w:val="both"/>
        <w:rPr>
          <w:i/>
          <w:highlight w:val="white"/>
        </w:rPr>
      </w:pPr>
    </w:p>
    <w:p w14:paraId="70B6FEFB" w14:textId="77777777" w:rsidR="00404590" w:rsidRDefault="005B29B4">
      <w:pPr>
        <w:jc w:val="both"/>
        <w:rPr>
          <w:i/>
          <w:highlight w:val="white"/>
        </w:rPr>
      </w:pPr>
      <w:r>
        <w:rPr>
          <w:b/>
          <w:i/>
          <w:sz w:val="24"/>
          <w:szCs w:val="24"/>
        </w:rPr>
        <w:t>Hybridization Technique</w:t>
      </w:r>
    </w:p>
    <w:p w14:paraId="3760E51C" w14:textId="77777777" w:rsidR="00404590" w:rsidRDefault="005B29B4">
      <w:pPr>
        <w:jc w:val="both"/>
      </w:pPr>
      <w:proofErr w:type="gramStart"/>
      <w:r>
        <w:t>In order to</w:t>
      </w:r>
      <w:proofErr w:type="gramEnd"/>
      <w:r>
        <w:t xml:space="preserve"> improve predictive performance and complement the weaknesses of each recommendation system, we created the hybrid recommendation system (combination of UBCF and Cluster-based) and took the mean and highest value of UBCF and Cluster-based.</w:t>
      </w:r>
    </w:p>
    <w:p w14:paraId="1B423BD1" w14:textId="77777777" w:rsidR="00404590" w:rsidRDefault="005B29B4">
      <w:pPr>
        <w:jc w:val="both"/>
      </w:pPr>
      <w:r>
        <w:t xml:space="preserve"> </w:t>
      </w:r>
    </w:p>
    <w:p w14:paraId="56FD6FD4" w14:textId="77777777" w:rsidR="00404590" w:rsidRDefault="005B29B4">
      <w:pPr>
        <w:jc w:val="both"/>
        <w:rPr>
          <w:b/>
        </w:rPr>
      </w:pPr>
      <w:r>
        <w:rPr>
          <w:b/>
        </w:rPr>
        <w:t>Combined Evaluation</w:t>
      </w:r>
    </w:p>
    <w:tbl>
      <w:tblPr>
        <w:tblStyle w:val="a"/>
        <w:tblW w:w="91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260"/>
        <w:gridCol w:w="1740"/>
        <w:gridCol w:w="885"/>
        <w:gridCol w:w="2070"/>
        <w:gridCol w:w="1080"/>
        <w:gridCol w:w="1080"/>
      </w:tblGrid>
      <w:tr w:rsidR="00404590" w14:paraId="0E9A896E" w14:textId="77777777">
        <w:trPr>
          <w:trHeight w:val="420"/>
        </w:trPr>
        <w:tc>
          <w:tcPr>
            <w:tcW w:w="1080" w:type="dxa"/>
            <w:shd w:val="clear" w:color="auto" w:fill="auto"/>
            <w:tcMar>
              <w:top w:w="100" w:type="dxa"/>
              <w:left w:w="100" w:type="dxa"/>
              <w:bottom w:w="100" w:type="dxa"/>
              <w:right w:w="100" w:type="dxa"/>
            </w:tcMar>
          </w:tcPr>
          <w:p w14:paraId="53B80CFA" w14:textId="77777777" w:rsidR="00404590" w:rsidRDefault="00404590">
            <w:pPr>
              <w:widowControl w:val="0"/>
              <w:pBdr>
                <w:top w:val="nil"/>
                <w:left w:val="nil"/>
                <w:bottom w:val="nil"/>
                <w:right w:val="nil"/>
                <w:between w:val="nil"/>
              </w:pBdr>
              <w:spacing w:line="240" w:lineRule="auto"/>
              <w:rPr>
                <w:b/>
              </w:rPr>
            </w:pPr>
          </w:p>
        </w:tc>
        <w:tc>
          <w:tcPr>
            <w:tcW w:w="1260" w:type="dxa"/>
            <w:shd w:val="clear" w:color="auto" w:fill="D9D9D9"/>
            <w:tcMar>
              <w:top w:w="100" w:type="dxa"/>
              <w:left w:w="100" w:type="dxa"/>
              <w:bottom w:w="100" w:type="dxa"/>
              <w:right w:w="100" w:type="dxa"/>
            </w:tcMar>
          </w:tcPr>
          <w:p w14:paraId="56D6C16A" w14:textId="77777777" w:rsidR="00404590" w:rsidRDefault="005B29B4">
            <w:pPr>
              <w:widowControl w:val="0"/>
              <w:pBdr>
                <w:top w:val="nil"/>
                <w:left w:val="nil"/>
                <w:bottom w:val="nil"/>
                <w:right w:val="nil"/>
                <w:between w:val="nil"/>
              </w:pBdr>
              <w:spacing w:line="240" w:lineRule="auto"/>
              <w:jc w:val="center"/>
              <w:rPr>
                <w:b/>
              </w:rPr>
            </w:pPr>
            <w:r>
              <w:rPr>
                <w:b/>
              </w:rPr>
              <w:t>UBCF</w:t>
            </w:r>
          </w:p>
        </w:tc>
        <w:tc>
          <w:tcPr>
            <w:tcW w:w="1740" w:type="dxa"/>
            <w:shd w:val="clear" w:color="auto" w:fill="D9D9D9"/>
            <w:tcMar>
              <w:top w:w="100" w:type="dxa"/>
              <w:left w:w="100" w:type="dxa"/>
              <w:bottom w:w="100" w:type="dxa"/>
              <w:right w:w="100" w:type="dxa"/>
            </w:tcMar>
          </w:tcPr>
          <w:p w14:paraId="07C6DD3F" w14:textId="77777777" w:rsidR="00404590" w:rsidRDefault="005B29B4">
            <w:pPr>
              <w:widowControl w:val="0"/>
              <w:pBdr>
                <w:top w:val="nil"/>
                <w:left w:val="nil"/>
                <w:bottom w:val="nil"/>
                <w:right w:val="nil"/>
                <w:between w:val="nil"/>
              </w:pBdr>
              <w:spacing w:line="240" w:lineRule="auto"/>
              <w:jc w:val="center"/>
              <w:rPr>
                <w:b/>
              </w:rPr>
            </w:pPr>
            <w:r>
              <w:rPr>
                <w:b/>
              </w:rPr>
              <w:t>Cluster-based</w:t>
            </w:r>
          </w:p>
        </w:tc>
        <w:tc>
          <w:tcPr>
            <w:tcW w:w="885" w:type="dxa"/>
            <w:shd w:val="clear" w:color="auto" w:fill="D9D9D9"/>
            <w:tcMar>
              <w:top w:w="100" w:type="dxa"/>
              <w:left w:w="100" w:type="dxa"/>
              <w:bottom w:w="100" w:type="dxa"/>
              <w:right w:w="100" w:type="dxa"/>
            </w:tcMar>
          </w:tcPr>
          <w:p w14:paraId="73227647" w14:textId="77777777" w:rsidR="00404590" w:rsidRDefault="005B29B4">
            <w:pPr>
              <w:widowControl w:val="0"/>
              <w:pBdr>
                <w:top w:val="nil"/>
                <w:left w:val="nil"/>
                <w:bottom w:val="nil"/>
                <w:right w:val="nil"/>
                <w:between w:val="nil"/>
              </w:pBdr>
              <w:spacing w:line="240" w:lineRule="auto"/>
              <w:jc w:val="center"/>
              <w:rPr>
                <w:b/>
              </w:rPr>
            </w:pPr>
            <w:r>
              <w:rPr>
                <w:b/>
              </w:rPr>
              <w:t>IBCF</w:t>
            </w:r>
            <w:r>
              <w:rPr>
                <w:b/>
                <w:vertAlign w:val="superscript"/>
              </w:rPr>
              <w:footnoteReference w:id="1"/>
            </w:r>
          </w:p>
        </w:tc>
        <w:tc>
          <w:tcPr>
            <w:tcW w:w="2070" w:type="dxa"/>
            <w:shd w:val="clear" w:color="auto" w:fill="D9D9D9"/>
            <w:tcMar>
              <w:top w:w="100" w:type="dxa"/>
              <w:left w:w="100" w:type="dxa"/>
              <w:bottom w:w="100" w:type="dxa"/>
              <w:right w:w="100" w:type="dxa"/>
            </w:tcMar>
          </w:tcPr>
          <w:p w14:paraId="0C206B12" w14:textId="77777777" w:rsidR="00404590" w:rsidRDefault="005B29B4">
            <w:pPr>
              <w:widowControl w:val="0"/>
              <w:pBdr>
                <w:top w:val="nil"/>
                <w:left w:val="nil"/>
                <w:bottom w:val="nil"/>
                <w:right w:val="nil"/>
                <w:between w:val="nil"/>
              </w:pBdr>
              <w:spacing w:line="240" w:lineRule="auto"/>
              <w:jc w:val="center"/>
              <w:rPr>
                <w:b/>
              </w:rPr>
            </w:pPr>
            <w:r>
              <w:rPr>
                <w:b/>
              </w:rPr>
              <w:t>Content-based</w:t>
            </w:r>
          </w:p>
        </w:tc>
        <w:tc>
          <w:tcPr>
            <w:tcW w:w="2160" w:type="dxa"/>
            <w:gridSpan w:val="2"/>
            <w:shd w:val="clear" w:color="auto" w:fill="D9D9D9"/>
            <w:tcMar>
              <w:top w:w="100" w:type="dxa"/>
              <w:left w:w="100" w:type="dxa"/>
              <w:bottom w:w="100" w:type="dxa"/>
              <w:right w:w="100" w:type="dxa"/>
            </w:tcMar>
          </w:tcPr>
          <w:p w14:paraId="52B84CF5" w14:textId="77777777" w:rsidR="00404590" w:rsidRDefault="005B29B4">
            <w:pPr>
              <w:widowControl w:val="0"/>
              <w:pBdr>
                <w:top w:val="nil"/>
                <w:left w:val="nil"/>
                <w:bottom w:val="nil"/>
                <w:right w:val="nil"/>
                <w:between w:val="nil"/>
              </w:pBdr>
              <w:spacing w:line="240" w:lineRule="auto"/>
              <w:jc w:val="center"/>
              <w:rPr>
                <w:b/>
              </w:rPr>
            </w:pPr>
            <w:r>
              <w:rPr>
                <w:b/>
              </w:rPr>
              <w:t>Hybrid</w:t>
            </w:r>
            <w:r>
              <w:rPr>
                <w:b/>
                <w:vertAlign w:val="superscript"/>
              </w:rPr>
              <w:footnoteReference w:id="2"/>
            </w:r>
          </w:p>
          <w:p w14:paraId="036D2E6C" w14:textId="77777777" w:rsidR="00404590" w:rsidRDefault="005B29B4">
            <w:pPr>
              <w:widowControl w:val="0"/>
              <w:pBdr>
                <w:top w:val="nil"/>
                <w:left w:val="nil"/>
                <w:bottom w:val="nil"/>
                <w:right w:val="nil"/>
                <w:between w:val="nil"/>
              </w:pBdr>
              <w:spacing w:line="240" w:lineRule="auto"/>
              <w:rPr>
                <w:b/>
              </w:rPr>
            </w:pPr>
            <w:r>
              <w:rPr>
                <w:b/>
              </w:rPr>
              <w:t xml:space="preserve">     Mean     Max</w:t>
            </w:r>
          </w:p>
        </w:tc>
      </w:tr>
      <w:tr w:rsidR="00404590" w14:paraId="21EA1410" w14:textId="77777777">
        <w:trPr>
          <w:trHeight w:val="640"/>
        </w:trPr>
        <w:tc>
          <w:tcPr>
            <w:tcW w:w="1080" w:type="dxa"/>
            <w:shd w:val="clear" w:color="auto" w:fill="D9D9D9"/>
            <w:tcMar>
              <w:top w:w="100" w:type="dxa"/>
              <w:left w:w="100" w:type="dxa"/>
              <w:bottom w:w="100" w:type="dxa"/>
              <w:right w:w="100" w:type="dxa"/>
            </w:tcMar>
          </w:tcPr>
          <w:p w14:paraId="5996EA2C" w14:textId="77777777" w:rsidR="00404590" w:rsidRDefault="005B29B4">
            <w:pPr>
              <w:widowControl w:val="0"/>
              <w:pBdr>
                <w:top w:val="nil"/>
                <w:left w:val="nil"/>
                <w:bottom w:val="nil"/>
                <w:right w:val="nil"/>
                <w:between w:val="nil"/>
              </w:pBdr>
              <w:spacing w:line="240" w:lineRule="auto"/>
              <w:rPr>
                <w:b/>
              </w:rPr>
            </w:pPr>
            <w:r>
              <w:rPr>
                <w:b/>
              </w:rPr>
              <w:t>MAE</w:t>
            </w:r>
          </w:p>
        </w:tc>
        <w:tc>
          <w:tcPr>
            <w:tcW w:w="1260" w:type="dxa"/>
            <w:shd w:val="clear" w:color="auto" w:fill="auto"/>
            <w:tcMar>
              <w:top w:w="100" w:type="dxa"/>
              <w:left w:w="100" w:type="dxa"/>
              <w:bottom w:w="100" w:type="dxa"/>
              <w:right w:w="100" w:type="dxa"/>
            </w:tcMar>
          </w:tcPr>
          <w:p w14:paraId="0DA27015" w14:textId="77777777" w:rsidR="00404590" w:rsidRDefault="005B29B4">
            <w:pPr>
              <w:jc w:val="right"/>
            </w:pPr>
            <w:r>
              <w:t>0.030</w:t>
            </w:r>
          </w:p>
        </w:tc>
        <w:tc>
          <w:tcPr>
            <w:tcW w:w="1740" w:type="dxa"/>
            <w:shd w:val="clear" w:color="auto" w:fill="auto"/>
            <w:tcMar>
              <w:top w:w="100" w:type="dxa"/>
              <w:left w:w="100" w:type="dxa"/>
              <w:bottom w:w="100" w:type="dxa"/>
              <w:right w:w="100" w:type="dxa"/>
            </w:tcMar>
          </w:tcPr>
          <w:p w14:paraId="2BB27DCB" w14:textId="77777777" w:rsidR="00404590" w:rsidRDefault="005B29B4">
            <w:pPr>
              <w:jc w:val="right"/>
            </w:pPr>
            <w:r>
              <w:t>0.56</w:t>
            </w:r>
          </w:p>
        </w:tc>
        <w:tc>
          <w:tcPr>
            <w:tcW w:w="885" w:type="dxa"/>
            <w:shd w:val="clear" w:color="auto" w:fill="auto"/>
            <w:tcMar>
              <w:top w:w="100" w:type="dxa"/>
              <w:left w:w="100" w:type="dxa"/>
              <w:bottom w:w="100" w:type="dxa"/>
              <w:right w:w="100" w:type="dxa"/>
            </w:tcMar>
          </w:tcPr>
          <w:p w14:paraId="79909601" w14:textId="77777777" w:rsidR="00404590" w:rsidRDefault="005B29B4">
            <w:pPr>
              <w:widowControl w:val="0"/>
              <w:pBdr>
                <w:top w:val="nil"/>
                <w:left w:val="nil"/>
                <w:bottom w:val="nil"/>
                <w:right w:val="nil"/>
                <w:between w:val="nil"/>
              </w:pBdr>
              <w:spacing w:line="240" w:lineRule="auto"/>
              <w:jc w:val="right"/>
            </w:pPr>
            <w:r>
              <w:t>0.064</w:t>
            </w:r>
          </w:p>
        </w:tc>
        <w:tc>
          <w:tcPr>
            <w:tcW w:w="2070" w:type="dxa"/>
            <w:shd w:val="clear" w:color="auto" w:fill="auto"/>
            <w:tcMar>
              <w:top w:w="100" w:type="dxa"/>
              <w:left w:w="100" w:type="dxa"/>
              <w:bottom w:w="100" w:type="dxa"/>
              <w:right w:w="100" w:type="dxa"/>
            </w:tcMar>
          </w:tcPr>
          <w:p w14:paraId="3AD7AC95" w14:textId="77777777" w:rsidR="00404590" w:rsidRDefault="005B29B4">
            <w:pPr>
              <w:widowControl w:val="0"/>
              <w:pBdr>
                <w:top w:val="nil"/>
                <w:left w:val="nil"/>
                <w:bottom w:val="nil"/>
                <w:right w:val="nil"/>
                <w:between w:val="nil"/>
              </w:pBdr>
              <w:spacing w:line="240" w:lineRule="auto"/>
              <w:jc w:val="right"/>
            </w:pPr>
            <w:r>
              <w:rPr>
                <w:highlight w:val="white"/>
              </w:rPr>
              <w:t xml:space="preserve"> 0.030</w:t>
            </w:r>
          </w:p>
        </w:tc>
        <w:tc>
          <w:tcPr>
            <w:tcW w:w="1080" w:type="dxa"/>
            <w:shd w:val="clear" w:color="auto" w:fill="auto"/>
            <w:tcMar>
              <w:top w:w="100" w:type="dxa"/>
              <w:left w:w="100" w:type="dxa"/>
              <w:bottom w:w="100" w:type="dxa"/>
              <w:right w:w="100" w:type="dxa"/>
            </w:tcMar>
          </w:tcPr>
          <w:p w14:paraId="7F04B2A8" w14:textId="77777777" w:rsidR="00404590" w:rsidRDefault="005B29B4">
            <w:pPr>
              <w:widowControl w:val="0"/>
              <w:pBdr>
                <w:top w:val="nil"/>
                <w:left w:val="nil"/>
                <w:bottom w:val="nil"/>
                <w:right w:val="nil"/>
                <w:between w:val="nil"/>
              </w:pBdr>
              <w:spacing w:line="240" w:lineRule="auto"/>
              <w:jc w:val="right"/>
            </w:pPr>
            <w:r>
              <w:t xml:space="preserve">0.295 </w:t>
            </w:r>
          </w:p>
        </w:tc>
        <w:tc>
          <w:tcPr>
            <w:tcW w:w="1080" w:type="dxa"/>
            <w:shd w:val="clear" w:color="auto" w:fill="auto"/>
            <w:tcMar>
              <w:top w:w="100" w:type="dxa"/>
              <w:left w:w="100" w:type="dxa"/>
              <w:bottom w:w="100" w:type="dxa"/>
              <w:right w:w="100" w:type="dxa"/>
            </w:tcMar>
          </w:tcPr>
          <w:p w14:paraId="7246D1C3" w14:textId="77777777" w:rsidR="00404590" w:rsidRDefault="005B29B4">
            <w:pPr>
              <w:widowControl w:val="0"/>
              <w:spacing w:line="240" w:lineRule="auto"/>
              <w:jc w:val="right"/>
            </w:pPr>
            <w:r>
              <w:t>0.569</w:t>
            </w:r>
          </w:p>
        </w:tc>
      </w:tr>
      <w:tr w:rsidR="00404590" w14:paraId="553136C9" w14:textId="77777777">
        <w:trPr>
          <w:trHeight w:val="380"/>
        </w:trPr>
        <w:tc>
          <w:tcPr>
            <w:tcW w:w="1080" w:type="dxa"/>
            <w:shd w:val="clear" w:color="auto" w:fill="D9D9D9"/>
            <w:tcMar>
              <w:top w:w="100" w:type="dxa"/>
              <w:left w:w="100" w:type="dxa"/>
              <w:bottom w:w="100" w:type="dxa"/>
              <w:right w:w="100" w:type="dxa"/>
            </w:tcMar>
          </w:tcPr>
          <w:p w14:paraId="2C1064C8" w14:textId="77777777" w:rsidR="00404590" w:rsidRDefault="005B29B4">
            <w:pPr>
              <w:widowControl w:val="0"/>
              <w:pBdr>
                <w:top w:val="nil"/>
                <w:left w:val="nil"/>
                <w:bottom w:val="nil"/>
                <w:right w:val="nil"/>
                <w:between w:val="nil"/>
              </w:pBdr>
              <w:spacing w:line="240" w:lineRule="auto"/>
              <w:rPr>
                <w:b/>
                <w:sz w:val="20"/>
                <w:szCs w:val="20"/>
              </w:rPr>
            </w:pPr>
            <w:r>
              <w:rPr>
                <w:b/>
                <w:sz w:val="20"/>
                <w:szCs w:val="20"/>
              </w:rPr>
              <w:t>Recall</w:t>
            </w:r>
          </w:p>
        </w:tc>
        <w:tc>
          <w:tcPr>
            <w:tcW w:w="1260" w:type="dxa"/>
            <w:shd w:val="clear" w:color="auto" w:fill="auto"/>
            <w:tcMar>
              <w:top w:w="100" w:type="dxa"/>
              <w:left w:w="100" w:type="dxa"/>
              <w:bottom w:w="100" w:type="dxa"/>
              <w:right w:w="100" w:type="dxa"/>
            </w:tcMar>
          </w:tcPr>
          <w:p w14:paraId="0BF724A0" w14:textId="77777777" w:rsidR="00404590" w:rsidRDefault="005B29B4">
            <w:pPr>
              <w:jc w:val="right"/>
            </w:pPr>
            <w:r>
              <w:t>0.022</w:t>
            </w:r>
          </w:p>
        </w:tc>
        <w:tc>
          <w:tcPr>
            <w:tcW w:w="1740" w:type="dxa"/>
            <w:shd w:val="clear" w:color="auto" w:fill="auto"/>
            <w:tcMar>
              <w:top w:w="100" w:type="dxa"/>
              <w:left w:w="100" w:type="dxa"/>
              <w:bottom w:w="100" w:type="dxa"/>
              <w:right w:w="100" w:type="dxa"/>
            </w:tcMar>
          </w:tcPr>
          <w:p w14:paraId="2344CB0B" w14:textId="77777777" w:rsidR="00404590" w:rsidRDefault="005B29B4">
            <w:pPr>
              <w:jc w:val="right"/>
            </w:pPr>
            <w:r>
              <w:t>1</w:t>
            </w:r>
          </w:p>
        </w:tc>
        <w:tc>
          <w:tcPr>
            <w:tcW w:w="885" w:type="dxa"/>
            <w:shd w:val="clear" w:color="auto" w:fill="auto"/>
            <w:tcMar>
              <w:top w:w="100" w:type="dxa"/>
              <w:left w:w="100" w:type="dxa"/>
              <w:bottom w:w="100" w:type="dxa"/>
              <w:right w:w="100" w:type="dxa"/>
            </w:tcMar>
          </w:tcPr>
          <w:p w14:paraId="212E3253" w14:textId="77777777" w:rsidR="00404590" w:rsidRDefault="005B29B4">
            <w:pPr>
              <w:widowControl w:val="0"/>
              <w:pBdr>
                <w:top w:val="nil"/>
                <w:left w:val="nil"/>
                <w:bottom w:val="nil"/>
                <w:right w:val="nil"/>
                <w:between w:val="nil"/>
              </w:pBdr>
              <w:spacing w:line="240" w:lineRule="auto"/>
              <w:jc w:val="right"/>
            </w:pPr>
            <w:r>
              <w:t>0.349</w:t>
            </w:r>
          </w:p>
        </w:tc>
        <w:tc>
          <w:tcPr>
            <w:tcW w:w="2070" w:type="dxa"/>
            <w:shd w:val="clear" w:color="auto" w:fill="auto"/>
            <w:tcMar>
              <w:top w:w="100" w:type="dxa"/>
              <w:left w:w="100" w:type="dxa"/>
              <w:bottom w:w="100" w:type="dxa"/>
              <w:right w:w="100" w:type="dxa"/>
            </w:tcMar>
          </w:tcPr>
          <w:p w14:paraId="044D5F04" w14:textId="77777777" w:rsidR="00404590" w:rsidRDefault="005B29B4">
            <w:pPr>
              <w:widowControl w:val="0"/>
              <w:pBdr>
                <w:top w:val="nil"/>
                <w:left w:val="nil"/>
                <w:bottom w:val="nil"/>
                <w:right w:val="nil"/>
                <w:between w:val="nil"/>
              </w:pBdr>
              <w:spacing w:line="240" w:lineRule="auto"/>
              <w:jc w:val="right"/>
            </w:pPr>
            <w:r>
              <w:rPr>
                <w:highlight w:val="white"/>
              </w:rPr>
              <w:t>0.106</w:t>
            </w:r>
          </w:p>
        </w:tc>
        <w:tc>
          <w:tcPr>
            <w:tcW w:w="1080" w:type="dxa"/>
            <w:shd w:val="clear" w:color="auto" w:fill="auto"/>
            <w:tcMar>
              <w:top w:w="100" w:type="dxa"/>
              <w:left w:w="100" w:type="dxa"/>
              <w:bottom w:w="100" w:type="dxa"/>
              <w:right w:w="100" w:type="dxa"/>
            </w:tcMar>
          </w:tcPr>
          <w:p w14:paraId="2742CD29" w14:textId="77777777" w:rsidR="00404590" w:rsidRDefault="005B29B4">
            <w:pPr>
              <w:widowControl w:val="0"/>
              <w:pBdr>
                <w:top w:val="nil"/>
                <w:left w:val="nil"/>
                <w:bottom w:val="nil"/>
                <w:right w:val="nil"/>
                <w:between w:val="nil"/>
              </w:pBdr>
              <w:spacing w:line="240" w:lineRule="auto"/>
              <w:jc w:val="right"/>
            </w:pPr>
            <w:r>
              <w:t xml:space="preserve">0.345 </w:t>
            </w:r>
          </w:p>
        </w:tc>
        <w:tc>
          <w:tcPr>
            <w:tcW w:w="1080" w:type="dxa"/>
            <w:shd w:val="clear" w:color="auto" w:fill="auto"/>
            <w:tcMar>
              <w:top w:w="100" w:type="dxa"/>
              <w:left w:w="100" w:type="dxa"/>
              <w:bottom w:w="100" w:type="dxa"/>
              <w:right w:w="100" w:type="dxa"/>
            </w:tcMar>
          </w:tcPr>
          <w:p w14:paraId="48C553EB" w14:textId="77777777" w:rsidR="00404590" w:rsidRDefault="005B29B4">
            <w:pPr>
              <w:widowControl w:val="0"/>
              <w:pBdr>
                <w:top w:val="nil"/>
                <w:left w:val="nil"/>
                <w:bottom w:val="nil"/>
                <w:right w:val="nil"/>
                <w:between w:val="nil"/>
              </w:pBdr>
              <w:spacing w:line="240" w:lineRule="auto"/>
              <w:jc w:val="right"/>
            </w:pPr>
            <w:r>
              <w:t>1</w:t>
            </w:r>
          </w:p>
        </w:tc>
      </w:tr>
      <w:tr w:rsidR="00404590" w14:paraId="4F535FF8" w14:textId="77777777">
        <w:trPr>
          <w:trHeight w:val="380"/>
        </w:trPr>
        <w:tc>
          <w:tcPr>
            <w:tcW w:w="1080" w:type="dxa"/>
            <w:shd w:val="clear" w:color="auto" w:fill="D9D9D9"/>
            <w:tcMar>
              <w:top w:w="100" w:type="dxa"/>
              <w:left w:w="100" w:type="dxa"/>
              <w:bottom w:w="100" w:type="dxa"/>
              <w:right w:w="100" w:type="dxa"/>
            </w:tcMar>
          </w:tcPr>
          <w:p w14:paraId="5C0FA3BF" w14:textId="77777777" w:rsidR="00404590" w:rsidRDefault="005B29B4">
            <w:pPr>
              <w:widowControl w:val="0"/>
              <w:pBdr>
                <w:top w:val="nil"/>
                <w:left w:val="nil"/>
                <w:bottom w:val="nil"/>
                <w:right w:val="nil"/>
                <w:between w:val="nil"/>
              </w:pBdr>
              <w:spacing w:line="240" w:lineRule="auto"/>
              <w:rPr>
                <w:b/>
                <w:sz w:val="20"/>
                <w:szCs w:val="20"/>
              </w:rPr>
            </w:pPr>
            <w:r>
              <w:rPr>
                <w:b/>
                <w:sz w:val="20"/>
                <w:szCs w:val="20"/>
              </w:rPr>
              <w:t>Precision</w:t>
            </w:r>
          </w:p>
        </w:tc>
        <w:tc>
          <w:tcPr>
            <w:tcW w:w="1260" w:type="dxa"/>
            <w:shd w:val="clear" w:color="auto" w:fill="auto"/>
            <w:tcMar>
              <w:top w:w="100" w:type="dxa"/>
              <w:left w:w="100" w:type="dxa"/>
              <w:bottom w:w="100" w:type="dxa"/>
              <w:right w:w="100" w:type="dxa"/>
            </w:tcMar>
          </w:tcPr>
          <w:p w14:paraId="5F09B159" w14:textId="77777777" w:rsidR="00404590" w:rsidRDefault="005B29B4">
            <w:pPr>
              <w:jc w:val="right"/>
            </w:pPr>
            <w:r>
              <w:t>0.800</w:t>
            </w:r>
          </w:p>
        </w:tc>
        <w:tc>
          <w:tcPr>
            <w:tcW w:w="1740" w:type="dxa"/>
            <w:shd w:val="clear" w:color="auto" w:fill="auto"/>
            <w:tcMar>
              <w:top w:w="100" w:type="dxa"/>
              <w:left w:w="100" w:type="dxa"/>
              <w:bottom w:w="100" w:type="dxa"/>
              <w:right w:w="100" w:type="dxa"/>
            </w:tcMar>
          </w:tcPr>
          <w:p w14:paraId="11E590CE" w14:textId="77777777" w:rsidR="00404590" w:rsidRDefault="005B29B4">
            <w:pPr>
              <w:jc w:val="right"/>
            </w:pPr>
            <w:r>
              <w:t>0.022</w:t>
            </w:r>
          </w:p>
        </w:tc>
        <w:tc>
          <w:tcPr>
            <w:tcW w:w="885" w:type="dxa"/>
            <w:shd w:val="clear" w:color="auto" w:fill="auto"/>
            <w:tcMar>
              <w:top w:w="100" w:type="dxa"/>
              <w:left w:w="100" w:type="dxa"/>
              <w:bottom w:w="100" w:type="dxa"/>
              <w:right w:w="100" w:type="dxa"/>
            </w:tcMar>
          </w:tcPr>
          <w:p w14:paraId="2EF0F0C6" w14:textId="77777777" w:rsidR="00404590" w:rsidRDefault="005B29B4">
            <w:pPr>
              <w:widowControl w:val="0"/>
              <w:pBdr>
                <w:top w:val="nil"/>
                <w:left w:val="nil"/>
                <w:bottom w:val="nil"/>
                <w:right w:val="nil"/>
                <w:between w:val="nil"/>
              </w:pBdr>
              <w:spacing w:line="240" w:lineRule="auto"/>
              <w:jc w:val="right"/>
            </w:pPr>
            <w:r>
              <w:t>0.735</w:t>
            </w:r>
          </w:p>
        </w:tc>
        <w:tc>
          <w:tcPr>
            <w:tcW w:w="2070" w:type="dxa"/>
            <w:shd w:val="clear" w:color="auto" w:fill="auto"/>
            <w:tcMar>
              <w:top w:w="100" w:type="dxa"/>
              <w:left w:w="100" w:type="dxa"/>
              <w:bottom w:w="100" w:type="dxa"/>
              <w:right w:w="100" w:type="dxa"/>
            </w:tcMar>
          </w:tcPr>
          <w:p w14:paraId="6C51AFC6" w14:textId="77777777" w:rsidR="00404590" w:rsidRDefault="005B29B4">
            <w:pPr>
              <w:widowControl w:val="0"/>
              <w:pBdr>
                <w:top w:val="nil"/>
                <w:left w:val="nil"/>
                <w:bottom w:val="nil"/>
                <w:right w:val="nil"/>
                <w:between w:val="nil"/>
              </w:pBdr>
              <w:spacing w:line="240" w:lineRule="auto"/>
              <w:jc w:val="right"/>
            </w:pPr>
            <w:r>
              <w:rPr>
                <w:highlight w:val="white"/>
              </w:rPr>
              <w:t>0.936</w:t>
            </w:r>
          </w:p>
        </w:tc>
        <w:tc>
          <w:tcPr>
            <w:tcW w:w="1080" w:type="dxa"/>
            <w:shd w:val="clear" w:color="auto" w:fill="auto"/>
            <w:tcMar>
              <w:top w:w="100" w:type="dxa"/>
              <w:left w:w="100" w:type="dxa"/>
              <w:bottom w:w="100" w:type="dxa"/>
              <w:right w:w="100" w:type="dxa"/>
            </w:tcMar>
          </w:tcPr>
          <w:p w14:paraId="14D12296" w14:textId="77777777" w:rsidR="00404590" w:rsidRDefault="005B29B4">
            <w:pPr>
              <w:widowControl w:val="0"/>
              <w:pBdr>
                <w:top w:val="nil"/>
                <w:left w:val="nil"/>
                <w:bottom w:val="nil"/>
                <w:right w:val="nil"/>
                <w:between w:val="nil"/>
              </w:pBdr>
              <w:spacing w:line="240" w:lineRule="auto"/>
              <w:jc w:val="right"/>
            </w:pPr>
            <w:r>
              <w:t xml:space="preserve">0.121 </w:t>
            </w:r>
          </w:p>
        </w:tc>
        <w:tc>
          <w:tcPr>
            <w:tcW w:w="1080" w:type="dxa"/>
            <w:shd w:val="clear" w:color="auto" w:fill="auto"/>
            <w:tcMar>
              <w:top w:w="100" w:type="dxa"/>
              <w:left w:w="100" w:type="dxa"/>
              <w:bottom w:w="100" w:type="dxa"/>
              <w:right w:w="100" w:type="dxa"/>
            </w:tcMar>
          </w:tcPr>
          <w:p w14:paraId="36289E73" w14:textId="77777777" w:rsidR="00404590" w:rsidRDefault="005B29B4">
            <w:pPr>
              <w:widowControl w:val="0"/>
              <w:spacing w:line="240" w:lineRule="auto"/>
              <w:jc w:val="right"/>
            </w:pPr>
            <w:r>
              <w:t>0.022</w:t>
            </w:r>
          </w:p>
        </w:tc>
      </w:tr>
      <w:tr w:rsidR="00404590" w14:paraId="2E260149" w14:textId="77777777">
        <w:tc>
          <w:tcPr>
            <w:tcW w:w="1080" w:type="dxa"/>
            <w:shd w:val="clear" w:color="auto" w:fill="D9D9D9"/>
            <w:tcMar>
              <w:top w:w="100" w:type="dxa"/>
              <w:left w:w="100" w:type="dxa"/>
              <w:bottom w:w="100" w:type="dxa"/>
              <w:right w:w="100" w:type="dxa"/>
            </w:tcMar>
          </w:tcPr>
          <w:p w14:paraId="4C957DCB" w14:textId="77777777" w:rsidR="00404590" w:rsidRDefault="005B29B4">
            <w:pPr>
              <w:widowControl w:val="0"/>
              <w:pBdr>
                <w:top w:val="nil"/>
                <w:left w:val="nil"/>
                <w:bottom w:val="nil"/>
                <w:right w:val="nil"/>
                <w:between w:val="nil"/>
              </w:pBdr>
              <w:spacing w:line="240" w:lineRule="auto"/>
              <w:rPr>
                <w:b/>
              </w:rPr>
            </w:pPr>
            <w:r>
              <w:rPr>
                <w:b/>
              </w:rPr>
              <w:t>F1</w:t>
            </w:r>
          </w:p>
        </w:tc>
        <w:tc>
          <w:tcPr>
            <w:tcW w:w="1260" w:type="dxa"/>
            <w:shd w:val="clear" w:color="auto" w:fill="auto"/>
            <w:tcMar>
              <w:top w:w="100" w:type="dxa"/>
              <w:left w:w="100" w:type="dxa"/>
              <w:bottom w:w="100" w:type="dxa"/>
              <w:right w:w="100" w:type="dxa"/>
            </w:tcMar>
          </w:tcPr>
          <w:p w14:paraId="1E07A047" w14:textId="77777777" w:rsidR="00404590" w:rsidRDefault="005B29B4">
            <w:pPr>
              <w:jc w:val="right"/>
            </w:pPr>
            <w:r>
              <w:t xml:space="preserve"> </w:t>
            </w:r>
            <w:r>
              <w:rPr>
                <w:highlight w:val="white"/>
              </w:rPr>
              <w:t>0.042</w:t>
            </w:r>
          </w:p>
        </w:tc>
        <w:tc>
          <w:tcPr>
            <w:tcW w:w="1740" w:type="dxa"/>
            <w:shd w:val="clear" w:color="auto" w:fill="auto"/>
            <w:tcMar>
              <w:top w:w="100" w:type="dxa"/>
              <w:left w:w="100" w:type="dxa"/>
              <w:bottom w:w="100" w:type="dxa"/>
              <w:right w:w="100" w:type="dxa"/>
            </w:tcMar>
          </w:tcPr>
          <w:p w14:paraId="259C7ADE" w14:textId="77777777" w:rsidR="00404590" w:rsidRDefault="005B29B4">
            <w:pPr>
              <w:jc w:val="right"/>
            </w:pPr>
            <w:r>
              <w:t>0.042</w:t>
            </w:r>
          </w:p>
        </w:tc>
        <w:tc>
          <w:tcPr>
            <w:tcW w:w="885" w:type="dxa"/>
            <w:shd w:val="clear" w:color="auto" w:fill="auto"/>
            <w:tcMar>
              <w:top w:w="100" w:type="dxa"/>
              <w:left w:w="100" w:type="dxa"/>
              <w:bottom w:w="100" w:type="dxa"/>
              <w:right w:w="100" w:type="dxa"/>
            </w:tcMar>
          </w:tcPr>
          <w:p w14:paraId="7F225D87" w14:textId="77777777" w:rsidR="00404590" w:rsidRDefault="005B29B4">
            <w:pPr>
              <w:widowControl w:val="0"/>
              <w:pBdr>
                <w:top w:val="nil"/>
                <w:left w:val="nil"/>
                <w:bottom w:val="nil"/>
                <w:right w:val="nil"/>
                <w:between w:val="nil"/>
              </w:pBdr>
              <w:spacing w:line="240" w:lineRule="auto"/>
              <w:jc w:val="right"/>
            </w:pPr>
            <w:r>
              <w:t>0.474</w:t>
            </w:r>
          </w:p>
        </w:tc>
        <w:tc>
          <w:tcPr>
            <w:tcW w:w="2070" w:type="dxa"/>
            <w:shd w:val="clear" w:color="auto" w:fill="auto"/>
            <w:tcMar>
              <w:top w:w="100" w:type="dxa"/>
              <w:left w:w="100" w:type="dxa"/>
              <w:bottom w:w="100" w:type="dxa"/>
              <w:right w:w="100" w:type="dxa"/>
            </w:tcMar>
          </w:tcPr>
          <w:p w14:paraId="646AFDCD" w14:textId="77777777" w:rsidR="00404590" w:rsidRDefault="005B29B4">
            <w:pPr>
              <w:widowControl w:val="0"/>
              <w:pBdr>
                <w:top w:val="nil"/>
                <w:left w:val="nil"/>
                <w:bottom w:val="nil"/>
                <w:right w:val="nil"/>
                <w:between w:val="nil"/>
              </w:pBdr>
              <w:spacing w:line="240" w:lineRule="auto"/>
              <w:jc w:val="right"/>
            </w:pPr>
            <w:r>
              <w:rPr>
                <w:highlight w:val="white"/>
              </w:rPr>
              <w:t xml:space="preserve"> 0.191</w:t>
            </w:r>
          </w:p>
        </w:tc>
        <w:tc>
          <w:tcPr>
            <w:tcW w:w="1080" w:type="dxa"/>
            <w:shd w:val="clear" w:color="auto" w:fill="auto"/>
            <w:tcMar>
              <w:top w:w="100" w:type="dxa"/>
              <w:left w:w="100" w:type="dxa"/>
              <w:bottom w:w="100" w:type="dxa"/>
              <w:right w:w="100" w:type="dxa"/>
            </w:tcMar>
          </w:tcPr>
          <w:p w14:paraId="779781C1" w14:textId="77777777" w:rsidR="00404590" w:rsidRDefault="005B29B4">
            <w:pPr>
              <w:widowControl w:val="0"/>
              <w:pBdr>
                <w:top w:val="nil"/>
                <w:left w:val="nil"/>
                <w:bottom w:val="nil"/>
                <w:right w:val="nil"/>
                <w:between w:val="nil"/>
              </w:pBdr>
              <w:spacing w:line="240" w:lineRule="auto"/>
              <w:jc w:val="right"/>
            </w:pPr>
            <w:r>
              <w:t xml:space="preserve">0.179 </w:t>
            </w:r>
          </w:p>
        </w:tc>
        <w:tc>
          <w:tcPr>
            <w:tcW w:w="1080" w:type="dxa"/>
            <w:shd w:val="clear" w:color="auto" w:fill="auto"/>
            <w:tcMar>
              <w:top w:w="100" w:type="dxa"/>
              <w:left w:w="100" w:type="dxa"/>
              <w:bottom w:w="100" w:type="dxa"/>
              <w:right w:w="100" w:type="dxa"/>
            </w:tcMar>
          </w:tcPr>
          <w:p w14:paraId="0A59B29E" w14:textId="77777777" w:rsidR="00404590" w:rsidRDefault="005B29B4">
            <w:pPr>
              <w:widowControl w:val="0"/>
              <w:pBdr>
                <w:top w:val="nil"/>
                <w:left w:val="nil"/>
                <w:bottom w:val="nil"/>
                <w:right w:val="nil"/>
                <w:between w:val="nil"/>
              </w:pBdr>
              <w:spacing w:line="240" w:lineRule="auto"/>
              <w:jc w:val="right"/>
            </w:pPr>
            <w:r>
              <w:t>0.041</w:t>
            </w:r>
          </w:p>
        </w:tc>
      </w:tr>
    </w:tbl>
    <w:p w14:paraId="030C159B" w14:textId="77777777" w:rsidR="00404590" w:rsidRDefault="00404590">
      <w:pPr>
        <w:jc w:val="both"/>
        <w:rPr>
          <w:b/>
          <w:sz w:val="24"/>
          <w:szCs w:val="24"/>
        </w:rPr>
      </w:pPr>
    </w:p>
    <w:p w14:paraId="01A584C0" w14:textId="77777777" w:rsidR="00404590" w:rsidRDefault="00404590">
      <w:pPr>
        <w:jc w:val="both"/>
        <w:rPr>
          <w:b/>
          <w:sz w:val="24"/>
          <w:szCs w:val="24"/>
        </w:rPr>
      </w:pPr>
    </w:p>
    <w:p w14:paraId="45E25806" w14:textId="77777777" w:rsidR="00404590" w:rsidRDefault="005B29B4">
      <w:pPr>
        <w:jc w:val="both"/>
        <w:rPr>
          <w:b/>
          <w:sz w:val="24"/>
          <w:szCs w:val="24"/>
        </w:rPr>
      </w:pPr>
      <w:r>
        <w:rPr>
          <w:b/>
          <w:sz w:val="24"/>
          <w:szCs w:val="24"/>
        </w:rPr>
        <w:t>Which recommendation techniques performed best?</w:t>
      </w:r>
    </w:p>
    <w:p w14:paraId="1757B757" w14:textId="77777777" w:rsidR="00404590" w:rsidRDefault="005B29B4">
      <w:pPr>
        <w:jc w:val="both"/>
        <w:rPr>
          <w:b/>
          <w:sz w:val="24"/>
          <w:szCs w:val="24"/>
        </w:rPr>
      </w:pPr>
      <w:r>
        <w:rPr>
          <w:sz w:val="24"/>
          <w:szCs w:val="24"/>
        </w:rPr>
        <w:t>Based on F1 measure, we believe that Item-Based Collaborative Filtering (IBCF) is a best performing recommendation system out of five. We used F1 measure because of two reasons:1) to compare a model with high recall and low precision with a model with high precision but low recall 2) to take both false positives and false negatives into consideration</w:t>
      </w:r>
    </w:p>
    <w:p w14:paraId="1B21512F" w14:textId="77777777" w:rsidR="00404590" w:rsidRDefault="00404590">
      <w:pPr>
        <w:jc w:val="both"/>
        <w:rPr>
          <w:b/>
          <w:sz w:val="24"/>
          <w:szCs w:val="24"/>
        </w:rPr>
      </w:pPr>
    </w:p>
    <w:p w14:paraId="683443F9" w14:textId="77777777" w:rsidR="00404590" w:rsidRDefault="005B29B4">
      <w:pPr>
        <w:jc w:val="both"/>
        <w:rPr>
          <w:b/>
          <w:sz w:val="24"/>
          <w:szCs w:val="24"/>
        </w:rPr>
      </w:pPr>
      <w:r>
        <w:rPr>
          <w:b/>
          <w:sz w:val="24"/>
          <w:szCs w:val="24"/>
        </w:rPr>
        <w:t xml:space="preserve"> </w:t>
      </w:r>
    </w:p>
    <w:p w14:paraId="3820A7BC" w14:textId="5D8209E0" w:rsidR="00404590" w:rsidRDefault="005B29B4">
      <w:pPr>
        <w:jc w:val="both"/>
        <w:rPr>
          <w:b/>
          <w:sz w:val="24"/>
          <w:szCs w:val="24"/>
        </w:rPr>
      </w:pPr>
      <w:r>
        <w:rPr>
          <w:b/>
          <w:sz w:val="24"/>
          <w:szCs w:val="24"/>
        </w:rPr>
        <w:lastRenderedPageBreak/>
        <w:t xml:space="preserve">Advantages and </w:t>
      </w:r>
      <w:r w:rsidR="00235C6A">
        <w:rPr>
          <w:b/>
          <w:sz w:val="24"/>
          <w:szCs w:val="24"/>
        </w:rPr>
        <w:t>Disadvantages of</w:t>
      </w:r>
      <w:r>
        <w:rPr>
          <w:b/>
          <w:sz w:val="24"/>
          <w:szCs w:val="24"/>
        </w:rPr>
        <w:t xml:space="preserve"> the best recommendation technique</w:t>
      </w:r>
    </w:p>
    <w:p w14:paraId="57CFAFF0" w14:textId="77777777" w:rsidR="00404590" w:rsidRDefault="005B29B4">
      <w:pPr>
        <w:jc w:val="center"/>
        <w:rPr>
          <w:sz w:val="24"/>
          <w:szCs w:val="24"/>
        </w:rPr>
      </w:pPr>
      <w:r>
        <w:rPr>
          <w:sz w:val="24"/>
          <w:szCs w:val="24"/>
        </w:rPr>
        <w:t>Item-Based Collaborative Filtering (IBCF)</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4590" w14:paraId="3EB3060A" w14:textId="77777777">
        <w:tc>
          <w:tcPr>
            <w:tcW w:w="4680" w:type="dxa"/>
            <w:shd w:val="clear" w:color="auto" w:fill="auto"/>
            <w:tcMar>
              <w:top w:w="100" w:type="dxa"/>
              <w:left w:w="100" w:type="dxa"/>
              <w:bottom w:w="100" w:type="dxa"/>
              <w:right w:w="100" w:type="dxa"/>
            </w:tcMar>
          </w:tcPr>
          <w:p w14:paraId="559D5F74" w14:textId="77777777" w:rsidR="00404590" w:rsidRDefault="005B29B4">
            <w:pPr>
              <w:widowControl w:val="0"/>
              <w:pBdr>
                <w:top w:val="nil"/>
                <w:left w:val="nil"/>
                <w:bottom w:val="nil"/>
                <w:right w:val="nil"/>
                <w:between w:val="nil"/>
              </w:pBdr>
              <w:spacing w:line="240" w:lineRule="auto"/>
              <w:rPr>
                <w:sz w:val="24"/>
                <w:szCs w:val="24"/>
              </w:rPr>
            </w:pPr>
            <w:r>
              <w:rPr>
                <w:sz w:val="24"/>
                <w:szCs w:val="24"/>
              </w:rPr>
              <w:t>Pros</w:t>
            </w:r>
          </w:p>
        </w:tc>
        <w:tc>
          <w:tcPr>
            <w:tcW w:w="4680" w:type="dxa"/>
            <w:shd w:val="clear" w:color="auto" w:fill="auto"/>
            <w:tcMar>
              <w:top w:w="100" w:type="dxa"/>
              <w:left w:w="100" w:type="dxa"/>
              <w:bottom w:w="100" w:type="dxa"/>
              <w:right w:w="100" w:type="dxa"/>
            </w:tcMar>
          </w:tcPr>
          <w:p w14:paraId="1163DA1B" w14:textId="77777777" w:rsidR="00404590" w:rsidRDefault="005B29B4">
            <w:pPr>
              <w:widowControl w:val="0"/>
              <w:pBdr>
                <w:top w:val="nil"/>
                <w:left w:val="nil"/>
                <w:bottom w:val="nil"/>
                <w:right w:val="nil"/>
                <w:between w:val="nil"/>
              </w:pBdr>
              <w:spacing w:line="240" w:lineRule="auto"/>
              <w:rPr>
                <w:sz w:val="24"/>
                <w:szCs w:val="24"/>
              </w:rPr>
            </w:pPr>
            <w:r>
              <w:rPr>
                <w:sz w:val="24"/>
                <w:szCs w:val="24"/>
              </w:rPr>
              <w:t>Cons</w:t>
            </w:r>
          </w:p>
        </w:tc>
      </w:tr>
      <w:tr w:rsidR="00404590" w14:paraId="7A75434D" w14:textId="77777777">
        <w:tc>
          <w:tcPr>
            <w:tcW w:w="4680" w:type="dxa"/>
            <w:shd w:val="clear" w:color="auto" w:fill="auto"/>
            <w:tcMar>
              <w:top w:w="100" w:type="dxa"/>
              <w:left w:w="100" w:type="dxa"/>
              <w:bottom w:w="100" w:type="dxa"/>
              <w:right w:w="100" w:type="dxa"/>
            </w:tcMar>
          </w:tcPr>
          <w:p w14:paraId="74FB8B5D" w14:textId="77777777" w:rsidR="00404590" w:rsidRDefault="005B29B4">
            <w:pPr>
              <w:widowControl w:val="0"/>
              <w:numPr>
                <w:ilvl w:val="0"/>
                <w:numId w:val="2"/>
              </w:numPr>
              <w:pBdr>
                <w:top w:val="nil"/>
                <w:left w:val="nil"/>
                <w:bottom w:val="nil"/>
                <w:right w:val="nil"/>
                <w:between w:val="nil"/>
              </w:pBdr>
              <w:spacing w:line="240" w:lineRule="auto"/>
            </w:pPr>
            <w:r>
              <w:t>Item features are not required</w:t>
            </w:r>
          </w:p>
          <w:p w14:paraId="711E77E7" w14:textId="77777777" w:rsidR="00404590" w:rsidRDefault="005B29B4">
            <w:pPr>
              <w:widowControl w:val="0"/>
              <w:numPr>
                <w:ilvl w:val="0"/>
                <w:numId w:val="2"/>
              </w:numPr>
              <w:spacing w:line="240" w:lineRule="auto"/>
            </w:pPr>
            <w:r>
              <w:t>Good Enough Results</w:t>
            </w:r>
          </w:p>
          <w:p w14:paraId="38EAC258" w14:textId="77777777" w:rsidR="00404590" w:rsidRDefault="005B29B4">
            <w:pPr>
              <w:widowControl w:val="0"/>
              <w:numPr>
                <w:ilvl w:val="0"/>
                <w:numId w:val="2"/>
              </w:numPr>
              <w:spacing w:line="240" w:lineRule="auto"/>
            </w:pPr>
            <w:r>
              <w:t>Relevant Recommendations</w:t>
            </w:r>
          </w:p>
          <w:p w14:paraId="212E7353" w14:textId="77777777" w:rsidR="00404590" w:rsidRDefault="005B29B4">
            <w:pPr>
              <w:widowControl w:val="0"/>
              <w:numPr>
                <w:ilvl w:val="0"/>
                <w:numId w:val="2"/>
              </w:numPr>
              <w:spacing w:line="240" w:lineRule="auto"/>
            </w:pPr>
            <w:r>
              <w:t>Stable when there are changes in the ratings matrix</w:t>
            </w:r>
          </w:p>
          <w:p w14:paraId="0E0B0A53" w14:textId="77777777" w:rsidR="00404590" w:rsidRDefault="005B29B4">
            <w:pPr>
              <w:widowControl w:val="0"/>
              <w:numPr>
                <w:ilvl w:val="0"/>
                <w:numId w:val="2"/>
              </w:numPr>
              <w:spacing w:line="240" w:lineRule="auto"/>
            </w:pPr>
            <w:r>
              <w:t>Allows the recommendations to be given alongside an explanation</w:t>
            </w:r>
          </w:p>
        </w:tc>
        <w:tc>
          <w:tcPr>
            <w:tcW w:w="4680" w:type="dxa"/>
            <w:shd w:val="clear" w:color="auto" w:fill="auto"/>
            <w:tcMar>
              <w:top w:w="100" w:type="dxa"/>
              <w:left w:w="100" w:type="dxa"/>
              <w:bottom w:w="100" w:type="dxa"/>
              <w:right w:w="100" w:type="dxa"/>
            </w:tcMar>
          </w:tcPr>
          <w:p w14:paraId="5897DD74" w14:textId="77777777" w:rsidR="00404590" w:rsidRDefault="005B29B4">
            <w:pPr>
              <w:widowControl w:val="0"/>
              <w:numPr>
                <w:ilvl w:val="0"/>
                <w:numId w:val="7"/>
              </w:numPr>
              <w:pBdr>
                <w:top w:val="nil"/>
                <w:left w:val="nil"/>
                <w:bottom w:val="nil"/>
                <w:right w:val="nil"/>
                <w:between w:val="nil"/>
              </w:pBdr>
              <w:spacing w:line="240" w:lineRule="auto"/>
            </w:pPr>
            <w:r>
              <w:t>Sparsity</w:t>
            </w:r>
          </w:p>
          <w:p w14:paraId="55179A09" w14:textId="77777777" w:rsidR="00404590" w:rsidRDefault="005B29B4">
            <w:pPr>
              <w:widowControl w:val="0"/>
              <w:pBdr>
                <w:top w:val="nil"/>
                <w:left w:val="nil"/>
                <w:bottom w:val="nil"/>
                <w:right w:val="nil"/>
                <w:between w:val="nil"/>
              </w:pBdr>
              <w:spacing w:line="240" w:lineRule="auto"/>
            </w:pPr>
            <w:r>
              <w:t xml:space="preserve">(it requires ratings of users on certain items) </w:t>
            </w:r>
          </w:p>
          <w:p w14:paraId="057D1E85" w14:textId="77777777" w:rsidR="00404590" w:rsidRDefault="005B29B4">
            <w:pPr>
              <w:widowControl w:val="0"/>
              <w:numPr>
                <w:ilvl w:val="0"/>
                <w:numId w:val="7"/>
              </w:numPr>
              <w:spacing w:line="240" w:lineRule="auto"/>
            </w:pPr>
            <w:r>
              <w:t>New Item Issue</w:t>
            </w:r>
          </w:p>
          <w:p w14:paraId="2C08803A" w14:textId="571D9279" w:rsidR="00404590" w:rsidRDefault="005B29B4">
            <w:pPr>
              <w:widowControl w:val="0"/>
              <w:spacing w:line="240" w:lineRule="auto"/>
            </w:pPr>
            <w:r>
              <w:t xml:space="preserve">(it cannot recommend an item that has not been previously </w:t>
            </w:r>
            <w:r w:rsidR="00235C6A">
              <w:t>rated)</w:t>
            </w:r>
          </w:p>
          <w:p w14:paraId="5D2BF57A" w14:textId="77777777" w:rsidR="00404590" w:rsidRDefault="00404590">
            <w:pPr>
              <w:widowControl w:val="0"/>
              <w:spacing w:line="240" w:lineRule="auto"/>
            </w:pPr>
          </w:p>
        </w:tc>
      </w:tr>
    </w:tbl>
    <w:p w14:paraId="7FA3D615" w14:textId="77777777" w:rsidR="00404590" w:rsidRDefault="00404590">
      <w:pPr>
        <w:jc w:val="both"/>
        <w:rPr>
          <w:sz w:val="24"/>
          <w:szCs w:val="24"/>
        </w:rPr>
      </w:pPr>
    </w:p>
    <w:p w14:paraId="4B58E03C" w14:textId="77777777" w:rsidR="00404590" w:rsidRDefault="005B29B4">
      <w:pPr>
        <w:jc w:val="both"/>
        <w:rPr>
          <w:b/>
          <w:sz w:val="24"/>
          <w:szCs w:val="24"/>
        </w:rPr>
      </w:pPr>
      <w:r>
        <w:rPr>
          <w:b/>
          <w:sz w:val="24"/>
          <w:szCs w:val="24"/>
        </w:rPr>
        <w:t>Improvements</w:t>
      </w:r>
    </w:p>
    <w:p w14:paraId="2B9F3A56" w14:textId="049FDC7B" w:rsidR="00404590" w:rsidRDefault="005B29B4">
      <w:pPr>
        <w:jc w:val="both"/>
        <w:rPr>
          <w:sz w:val="24"/>
          <w:szCs w:val="24"/>
        </w:rPr>
      </w:pPr>
      <w:r>
        <w:rPr>
          <w:sz w:val="24"/>
          <w:szCs w:val="24"/>
        </w:rPr>
        <w:t xml:space="preserve">Throughout the report, we have seen </w:t>
      </w:r>
      <w:r w:rsidR="00235C6A">
        <w:rPr>
          <w:sz w:val="24"/>
          <w:szCs w:val="24"/>
        </w:rPr>
        <w:t>different recommendation</w:t>
      </w:r>
      <w:r>
        <w:rPr>
          <w:sz w:val="24"/>
          <w:szCs w:val="24"/>
        </w:rPr>
        <w:t xml:space="preserve"> systems all which have shown difficulty in providing recommendations that have high accuracy and precision at the same time. Although evaluation metrics vary from business to business depending on the objective, in this context we used F1 to gauge the recommender systems performance and IBCF came first hence improvement suggestions will only cover this </w:t>
      </w:r>
      <w:proofErr w:type="spellStart"/>
      <w:r>
        <w:rPr>
          <w:sz w:val="24"/>
          <w:szCs w:val="24"/>
        </w:rPr>
        <w:t>resys</w:t>
      </w:r>
      <w:proofErr w:type="spellEnd"/>
      <w:r>
        <w:rPr>
          <w:sz w:val="24"/>
          <w:szCs w:val="24"/>
        </w:rPr>
        <w:t>.</w:t>
      </w:r>
    </w:p>
    <w:p w14:paraId="168DB53C" w14:textId="5E0ADBD3" w:rsidR="00404590" w:rsidRDefault="005B29B4">
      <w:pPr>
        <w:jc w:val="both"/>
        <w:rPr>
          <w:sz w:val="24"/>
          <w:szCs w:val="24"/>
        </w:rPr>
      </w:pPr>
      <w:r>
        <w:rPr>
          <w:sz w:val="24"/>
          <w:szCs w:val="24"/>
        </w:rPr>
        <w:t xml:space="preserve">One of the easiest ways to improve IBCF is deal with the issue of sensitivity by manipulating sensitive parameters such as nearest neighbors, ratio of the training and test sets </w:t>
      </w:r>
      <w:r w:rsidR="00235C6A">
        <w:rPr>
          <w:sz w:val="24"/>
          <w:szCs w:val="24"/>
        </w:rPr>
        <w:t>and</w:t>
      </w:r>
      <w:r>
        <w:rPr>
          <w:sz w:val="24"/>
          <w:szCs w:val="24"/>
        </w:rPr>
        <w:t xml:space="preserve"> the similarity measure used. There’s no bench mark for the ideal figures for the sensitive parameters and its entirely based on analyst gut feeling and experience to manipulate to achieve highest performance.</w:t>
      </w:r>
    </w:p>
    <w:p w14:paraId="556E76EB" w14:textId="77777777" w:rsidR="00404590" w:rsidRDefault="005B29B4">
      <w:pPr>
        <w:jc w:val="both"/>
        <w:rPr>
          <w:b/>
          <w:sz w:val="24"/>
          <w:szCs w:val="24"/>
        </w:rPr>
      </w:pPr>
      <w:r>
        <w:rPr>
          <w:sz w:val="24"/>
          <w:szCs w:val="24"/>
        </w:rPr>
        <w:t xml:space="preserve">Another method of improving IBCF is improving scalability through the creation of hybrid feature through the Genre Interestingness Measure (GIM) which utilizes user created tags. </w:t>
      </w:r>
    </w:p>
    <w:p w14:paraId="09D4F116" w14:textId="77777777" w:rsidR="00404590" w:rsidRDefault="005B29B4">
      <w:pPr>
        <w:jc w:val="both"/>
        <w:rPr>
          <w:b/>
          <w:sz w:val="24"/>
          <w:szCs w:val="24"/>
        </w:rPr>
      </w:pPr>
      <w:r>
        <w:rPr>
          <w:b/>
          <w:sz w:val="24"/>
          <w:szCs w:val="24"/>
        </w:rPr>
        <w:t>Conclusion</w:t>
      </w:r>
    </w:p>
    <w:p w14:paraId="4931990E" w14:textId="77777777" w:rsidR="00404590" w:rsidRDefault="005B29B4">
      <w:pPr>
        <w:spacing w:line="273" w:lineRule="auto"/>
        <w:rPr>
          <w:sz w:val="24"/>
          <w:szCs w:val="24"/>
        </w:rPr>
      </w:pPr>
      <w:r>
        <w:rPr>
          <w:sz w:val="24"/>
          <w:szCs w:val="24"/>
        </w:rPr>
        <w:t xml:space="preserve">In order to find the best performing recommendation system for </w:t>
      </w:r>
      <w:proofErr w:type="spellStart"/>
      <w:r>
        <w:rPr>
          <w:sz w:val="24"/>
          <w:szCs w:val="24"/>
        </w:rPr>
        <w:t>LastFM</w:t>
      </w:r>
      <w:proofErr w:type="spellEnd"/>
      <w:r>
        <w:rPr>
          <w:sz w:val="24"/>
          <w:szCs w:val="24"/>
        </w:rPr>
        <w:t xml:space="preserve"> </w:t>
      </w:r>
      <w:proofErr w:type="spellStart"/>
      <w:proofErr w:type="gramStart"/>
      <w:r>
        <w:rPr>
          <w:sz w:val="24"/>
          <w:szCs w:val="24"/>
        </w:rPr>
        <w:t>users,we</w:t>
      </w:r>
      <w:proofErr w:type="spellEnd"/>
      <w:proofErr w:type="gramEnd"/>
      <w:r>
        <w:rPr>
          <w:sz w:val="24"/>
          <w:szCs w:val="24"/>
        </w:rPr>
        <w:t xml:space="preserve"> explored 5 different recommendation systems: UBCF, IBCF, Cluster-based, Content-based and Hybrid. Every recommendation system has its own pros and cons. However, based on our F1 score, we recommend IBCF for a best performing recommendation system. Since IBCF requires ratings from the users regarding songs they listened, the results may rely heavily on user engagement.</w:t>
      </w:r>
    </w:p>
    <w:sectPr w:rsidR="0040459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7DAB" w14:textId="77777777" w:rsidR="008E5C31" w:rsidRDefault="008E5C31">
      <w:pPr>
        <w:spacing w:line="240" w:lineRule="auto"/>
      </w:pPr>
      <w:r>
        <w:separator/>
      </w:r>
    </w:p>
  </w:endnote>
  <w:endnote w:type="continuationSeparator" w:id="0">
    <w:p w14:paraId="21CD2857" w14:textId="77777777" w:rsidR="008E5C31" w:rsidRDefault="008E5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641785"/>
      <w:docPartObj>
        <w:docPartGallery w:val="Page Numbers (Bottom of Page)"/>
        <w:docPartUnique/>
      </w:docPartObj>
    </w:sdtPr>
    <w:sdtEndPr>
      <w:rPr>
        <w:noProof/>
      </w:rPr>
    </w:sdtEndPr>
    <w:sdtContent>
      <w:p w14:paraId="544D8B66" w14:textId="77777777" w:rsidR="0085608F" w:rsidRDefault="008560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E9A9D6" w14:textId="77777777" w:rsidR="0085608F" w:rsidRDefault="00856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0978" w14:textId="77777777" w:rsidR="008E5C31" w:rsidRDefault="008E5C31">
      <w:pPr>
        <w:spacing w:line="240" w:lineRule="auto"/>
      </w:pPr>
      <w:r>
        <w:separator/>
      </w:r>
    </w:p>
  </w:footnote>
  <w:footnote w:type="continuationSeparator" w:id="0">
    <w:p w14:paraId="39C0E0C4" w14:textId="77777777" w:rsidR="008E5C31" w:rsidRDefault="008E5C31">
      <w:pPr>
        <w:spacing w:line="240" w:lineRule="auto"/>
      </w:pPr>
      <w:r>
        <w:continuationSeparator/>
      </w:r>
    </w:p>
  </w:footnote>
  <w:footnote w:id="1">
    <w:p w14:paraId="1B908292" w14:textId="77777777" w:rsidR="00404590" w:rsidRDefault="005B29B4">
      <w:pPr>
        <w:spacing w:line="240" w:lineRule="auto"/>
        <w:rPr>
          <w:sz w:val="20"/>
          <w:szCs w:val="20"/>
        </w:rPr>
      </w:pPr>
      <w:r>
        <w:rPr>
          <w:vertAlign w:val="superscript"/>
        </w:rPr>
        <w:footnoteRef/>
      </w:r>
      <w:r>
        <w:rPr>
          <w:sz w:val="20"/>
          <w:szCs w:val="20"/>
        </w:rPr>
        <w:t xml:space="preserve"> 2,000 items were used for Item-Based Collaborative Filtering due to computation limits. </w:t>
      </w:r>
    </w:p>
  </w:footnote>
  <w:footnote w:id="2">
    <w:p w14:paraId="11EDCAC6" w14:textId="77777777" w:rsidR="00404590" w:rsidRDefault="005B29B4">
      <w:pPr>
        <w:spacing w:line="240" w:lineRule="auto"/>
        <w:rPr>
          <w:sz w:val="20"/>
          <w:szCs w:val="20"/>
        </w:rPr>
      </w:pPr>
      <w:r>
        <w:rPr>
          <w:vertAlign w:val="superscript"/>
        </w:rPr>
        <w:footnoteRef/>
      </w:r>
      <w:r>
        <w:rPr>
          <w:sz w:val="20"/>
          <w:szCs w:val="20"/>
        </w:rPr>
        <w:t xml:space="preserve"> Combination of User-Based and Cluster-Based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1907B" w14:textId="77777777" w:rsidR="00404590" w:rsidRPr="0085608F" w:rsidRDefault="0085608F" w:rsidP="0085608F">
    <w:pPr>
      <w:jc w:val="right"/>
      <w:rPr>
        <w:lang w:val="fr-FR"/>
      </w:rPr>
    </w:pPr>
    <w:r w:rsidRPr="0085608F">
      <w:rPr>
        <w:lang w:val="fr-FR"/>
      </w:rPr>
      <w:t xml:space="preserve">Ekapope V., Deborah K., Anne K., </w:t>
    </w:r>
    <w:proofErr w:type="spellStart"/>
    <w:r w:rsidRPr="0085608F">
      <w:rPr>
        <w:lang w:val="fr-FR"/>
      </w:rPr>
      <w:t>Y</w:t>
    </w:r>
    <w:r>
      <w:rPr>
        <w:lang w:val="fr-FR"/>
      </w:rPr>
      <w:t>enchun</w:t>
    </w:r>
    <w:proofErr w:type="spellEnd"/>
    <w:r>
      <w:rPr>
        <w:lang w:val="fr-FR"/>
      </w:rPr>
      <w:t xml:space="preserve"> L., Majid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E8A"/>
    <w:multiLevelType w:val="multilevel"/>
    <w:tmpl w:val="F25C4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22188"/>
    <w:multiLevelType w:val="multilevel"/>
    <w:tmpl w:val="4770E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D344F1"/>
    <w:multiLevelType w:val="multilevel"/>
    <w:tmpl w:val="40788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875919"/>
    <w:multiLevelType w:val="multilevel"/>
    <w:tmpl w:val="BA12E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6038D7"/>
    <w:multiLevelType w:val="multilevel"/>
    <w:tmpl w:val="9FFAB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EF52CF"/>
    <w:multiLevelType w:val="multilevel"/>
    <w:tmpl w:val="4806738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172190"/>
    <w:multiLevelType w:val="multilevel"/>
    <w:tmpl w:val="8AF4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810A96"/>
    <w:multiLevelType w:val="multilevel"/>
    <w:tmpl w:val="A774A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27C3B"/>
    <w:multiLevelType w:val="multilevel"/>
    <w:tmpl w:val="93187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5"/>
  </w:num>
  <w:num w:numId="4">
    <w:abstractNumId w:val="6"/>
  </w:num>
  <w:num w:numId="5">
    <w:abstractNumId w:val="4"/>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4590"/>
    <w:rsid w:val="00235C6A"/>
    <w:rsid w:val="00404590"/>
    <w:rsid w:val="005B29B4"/>
    <w:rsid w:val="0085608F"/>
    <w:rsid w:val="008E5C31"/>
    <w:rsid w:val="009E3A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BA0A"/>
  <w15:docId w15:val="{67E42BB1-9014-4539-990D-0456D81F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608F"/>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85608F"/>
    <w:rPr>
      <w:rFonts w:cs="Cordia New"/>
      <w:szCs w:val="28"/>
    </w:rPr>
  </w:style>
  <w:style w:type="paragraph" w:styleId="Footer">
    <w:name w:val="footer"/>
    <w:basedOn w:val="Normal"/>
    <w:link w:val="FooterChar"/>
    <w:uiPriority w:val="99"/>
    <w:unhideWhenUsed/>
    <w:rsid w:val="0085608F"/>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85608F"/>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KIRIKA Anne</cp:lastModifiedBy>
  <cp:revision>5</cp:revision>
  <cp:lastPrinted>2019-02-28T18:20:00Z</cp:lastPrinted>
  <dcterms:created xsi:type="dcterms:W3CDTF">2019-02-28T18:18:00Z</dcterms:created>
  <dcterms:modified xsi:type="dcterms:W3CDTF">2019-02-28T18:31:00Z</dcterms:modified>
</cp:coreProperties>
</file>