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CSA Attack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9A"/>
          <w:sz w:val="36"/>
          <w:szCs w:val="36"/>
        </w:rPr>
        <w:t xml:space="preserve">코드 설명 보고서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Channel Switch Announcement Attack Tool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2026. 05. 17</w:t>
      </w:r>
    </w:p>
    <w:p>
      <w:pPr>
        <w:spacing w:before="14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CSA(Channel Switch Announcement) 공격은 IEEE 802.11 표준에서 정의된 채널 전환 메커니즘을 악용하는 공격 기법이다. 정상적인 AP는 운영 채널을 변경할 때 클라이언트에게 미리 알리기 위해 Beacon 프레임에 CSA Information Element(IE)를 삽입한다. 공격자는 이 메커니즘을 이용해 위조된 CSA Beacon을 반복 송신함으로써 클라이언트를 원하는 채널로 강제 이동시키거나 서비스를 중단시킬 수 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프로그램은 다음 순서로 동작한다.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mode 인터페이스를 통해 대상 AP의 Beacon 프레임을 캡처한다.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캡처한 Beacon을 기반으로 CSA IE(tag 37)와 ECSA IE(tag 60)를 올바른 위치에 삽입한 변조 프레임을 생성한다.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생성된 프레임을 100ms 간격으로 반복 송신하여 클라이언트가 채널을 전환하도록 유도한다.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파일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프로젝트는 6개의 소스 파일로 구성된다.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pch.h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사전 컴파일 헤더 — 시스템/외부 라이브러리 헤더 집약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mac.h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주소 파싱 및 문자열 변환 구조체 (Mac)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dot11.h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Radiotap · 802.11 · Beacon 구조체 정의, 태그 삽입 함수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frame.h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build_csa_beacon() 함수 선언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frame.cpp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 레이아웃 파싱 및 CSA 프레임 조립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csa.cpp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진입점 — pcap 캡처, 필터 설정, 송신 루프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주요 구조체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Mac (mac.h)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6바이트 MAC 주소를 저장하며, 콜론 구분 16진수 문자열에서 파싱하는 생성자와 문자열로 변환하는 toString()을 제공한다.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Dot11RadioTap (dot11.h)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Radiotap 헤더의 고정 8바이트 구조체다. 가변 길이 헤더 특성상 FLAGS 필드의 실제 위치를 런타임에 계산해야 하며, hasFCS() 메서드가 이를 담당한다.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it_version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 (항상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it_pad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it_len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Radiotap 헤더 전체 길이 (가변)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it_present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필드 존재 여부 비트맵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hasFCS()는 present 비트맵을 따라 FLAGS 바이트 위치를 계산하고, FCS_AT_END 플래그를 확인한다. 확장 present 워드(EXT 비트) 순회 시 it_len을 초과하지 않도록 경계 검사를 수행한다.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Dot11 (dot11.h)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802.11 MAC 헤더 24바이트 구조체다. addr1(수신), addr2(송신), addr3(BSSID) 세 개의 MAC 주소와 시퀀스 제어 필드를 포함한다. advanceSeq()는 tx 카운터를 증가시키면서 seqCtrl 필드를 갱신한다.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Beacon / CsaTag / EcsaTag (dot11.h)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Beacon 고정 파라미터(12바이트)와 삽입할 두 IE 구조체를 정의한다.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구조체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Beacon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timestamp(8) + beaconInterval(2) + capabilityInfo(2)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Beacon::CsaTag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tag=37, len=3, switchMode, newChannel=11, switchCount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Beacon::EcsaTag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tag=60, len=4, switchMode, newOpClass=81, newChannel=11, switchCount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핵심 알고리즘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Radiotap 헤더 파싱 — hasFCS()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Radiotap 헤더는 가변 길이이므로 reinterpret_cast 없이 memcpy로 구조체에 복사한 뒤 필드를 읽는다. FLAGS 바이트까지의 오프셋은 present 비트맵을 따라 계산한다.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bool hasFCS(const uint8_t* rtBuf) const 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size_t cursor = sizeof(Dot11RadioTap);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while (p &amp; PRESENT_EXT) {          // 확장 present 워드 건너뜀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(cursor + 4 &gt; it_len) return false;  // 경계 검사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memcpy(&amp;p, rtBuf + cursor, 4);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cursor += 4;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(it_present &amp; PRESENT_TSFT) cursor = align(cursor,8) + 8;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(cursor &gt;= it_len) return false;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(rtBuf[cursor] &amp; FLAG_FCS_AT_END) != 0;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Beacon 레이아웃 파싱 — parse_layout()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캡처된 raw 패킷에서 rtLen(Radiotap 길이), dot11End(FCS 제외 프레임 끝), tagsLen(태그 영역 크기) 세 값을 추출하고, 세 단계의 유효성 검사를 수행한다.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버퍼 크기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captured.size() &gt;= sizeof(Dot11RadioTap)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rtLen 범위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sizeof(Dot11RadioTap) &lt;= rtLen &lt;= captured.size()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Beacon 최소 길이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dot11End &gt;= rtLen + sizeof(Dot11) + sizeof(Beacon)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태그 정렬 삽입 — insert_tags_sorted()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802.11 Beacon의 Tagged Parameters 영역은 태그 번호(tag number) 오름차순으로 정렬되어야 한다. 함수는 기존 TLV 태그를 한 번 순회하면서 다음 규칙을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기존 CSA(37) / ECSA(60) 태그를 발견하면 건너뛴다 (중복 방지).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태그 번호 &gt;= 37인 태그를 처음 만나는 시점에 CsaTag를 먼저 삽입한다.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태그 번호 &gt;= 60인 태그를 처음 만나는 시점에 EcsaTag를 먼저 삽입한다.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순회가 끝난 후 아직 삽입되지 않은 태그는 맨 뒤에 추가한다.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방식으로 한 번의 순회(O(n))만으로 정렬 조건을 만족하는 출력을 생성한다.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CSA 프레임 조립 — build_csa_beacon()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출력 프레임은 다음 순서로 조립된다.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Radiotap 헤더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기본 Dot11RadioTap{} (8바이트, 필드 없음)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802.11 MAC 헤더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원본에서 복사 (유니캐스트 시 addr1을 STA MAC으로 교체)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Beacon 고정 파라미터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원본에서 복사 (12바이트)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Tagged Parameters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insert_tags_sorted()로 CSA/ECSA 삽입 후 정렬된 태그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reinterpret_cast를 사용하지 않고 memcpy로만 구조체와 버퍼 간 데이터를 복사한다.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공격 루프 (csa.cpp main())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프레임을 100ms 간격으로 반복 송신하며, 20회마다 송신 통계를 출력한다. 각 반복에서 시퀀스 번호를 갱신(advanceSeq)하여 중복 탐지를 회피한다. SIGINT/SIGTERM 수신 시 g_running 플래그를 통해 루프를 안전하게 종료한다.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빌드 방법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의존성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CMake 3.16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C++17 컴파일러 (GCC 8+ / Clang 7+)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libpcap (monitor mode 패킷 캡처/송신)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빌드 절차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의존성 설치 (Ubuntu/Debian)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apt install libpcap-dev cmake build-essential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빌드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build &amp;&amp; cd build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cmake ..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make -j$(nproc)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실행 (root 또는 cap_net_raw 권한 필요)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./csa-attack mon0 AA:BB:CC:DD:EE:FF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./csa-attack mon0 AA:BB:CC:DD:EE:FF 11:22:33:44:55:66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CMake 주요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cmake_minimum_required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3.16 (target_precompile_headers 지원)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CMAKE_CXX_STANDARD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target_precompile_headers(csa-attack PRIVATE pch.h)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링크 라이브러리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${PCAP_LIBRARY}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컴파일 옵션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-Wall -Wextra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실행 인자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&lt;interface&gt;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mode로 설정된 무선 인터페이스 이름 (예: mon0)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&lt;ap mac&gt;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AP의 MAC 주소 (예: 00:11:22:33:44:55)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[station mac]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 인자. 지정 시 해당 STA에 유니캐스트 송신, 미지정 시 브로드캐스트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CSA Attack - 코드 설명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9A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2026-05-17T07:10:29.959Z</dcterms:created>
  <dcterms:modified xsi:type="dcterms:W3CDTF">2026-05-17T07:10:29.959Z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