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시 정 지 시 서</w:t>
      </w:r>
    </w:p>
    <w:p>
      <w:pPr>
        <w:jc w:val="right"/>
      </w:pPr>
      <w:r>
        <w:t>문서번호 CO-20261012-1041    발행 2026-10-12 18:00</w:t>
      </w:r>
    </w:p>
    <w:p>
      <w:pPr>
        <w:pStyle w:val="Heading2"/>
      </w:pPr>
      <w:r>
        <w:t>1. 위반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대상 구역</w:t>
            </w:r>
          </w:p>
        </w:tc>
        <w:tc>
          <w:tcPr>
            <w:tcW w:type="dxa" w:w="7370"/>
          </w:tcPr>
          <w:p>
            <w:r>
              <w:t>Z8 산 재생설비(배소로)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작업 모드</w:t>
            </w:r>
          </w:p>
        </w:tc>
        <w:tc>
          <w:tcPr>
            <w:tcW w:type="dxa" w:w="7370"/>
          </w:tcPr>
          <w:p>
            <w:r>
              <w:t>배소로 정비(맹판 격리)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일시</w:t>
            </w:r>
          </w:p>
        </w:tc>
        <w:tc>
          <w:tcPr>
            <w:tcW w:type="dxa" w:w="7370"/>
          </w:tcPr>
          <w:p>
            <w:r>
              <w:t>2026-10-12 09:17:30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유형</w:t>
            </w:r>
          </w:p>
        </w:tc>
        <w:tc>
          <w:tcPr>
            <w:tcW w:type="dxa" w:w="7370"/>
          </w:tcPr>
          <w:p>
            <w:r>
              <w:t>화재감시자_부재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적용 규칙</w:t>
            </w:r>
          </w:p>
        </w:tc>
        <w:tc>
          <w:tcPr>
            <w:tcW w:type="dxa" w:w="7370"/>
          </w:tcPr>
          <w:p>
            <w:r>
              <w:t>기본 규칙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같은 위반 최근 14일</w:t>
            </w:r>
          </w:p>
        </w:tc>
        <w:tc>
          <w:tcPr>
            <w:tcW w:type="dxa" w:w="7370"/>
          </w:tcPr>
          <w:p>
            <w:r>
              <w:t>4건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중대성</w:t>
            </w:r>
          </w:p>
        </w:tc>
        <w:tc>
          <w:tcPr>
            <w:tcW w:type="dxa" w:w="7370"/>
          </w:tcPr>
          <w:p>
            <w:r>
              <w:t>3등급 — 중대 (장해·화학 화상)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근거 기록</w:t>
            </w:r>
          </w:p>
        </w:tc>
        <w:tc>
          <w:tcPr>
            <w:tcW w:type="dxa" w:w="7370"/>
          </w:tcPr>
          <w:p>
            <w:r>
              <w:t>이벤트 EV-1041 / 클립 clips/EV-1041.mp4</w:t>
            </w:r>
          </w:p>
        </w:tc>
      </w:tr>
    </w:tbl>
    <w:p>
      <w:pPr>
        <w:pStyle w:val="Heading2"/>
      </w:pPr>
      <w:r>
        <w:t>2. 현장 상황 (CCTV 프레임 분석)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fire_watc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배소로 버너부 앞에서 작업자 1명이 용접 중이며 불꽃이 튄다. 화면 안에 화재감시자로 보이는 다른 사람은 없다. 오른쪽으로 연료가스 배관이 지나간다.</w:t>
      </w:r>
    </w:p>
    <w:p>
      <w:pPr>
        <w:pStyle w:val="Heading2"/>
      </w:pPr>
      <w:r>
        <w:t>3. 위험 기인물·요인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386"/>
      </w:tblGrid>
      <w:tr>
        <w:tc>
          <w:tcPr>
            <w:tcW w:type="dxa" w:w="850"/>
            <w:shd w:val="clear" w:color="auto" w:fill="E8EBEF"/>
          </w:tcPr>
          <w:p>
            <w:r>
              <w:t>순위</w:t>
            </w:r>
          </w:p>
        </w:tc>
        <w:tc>
          <w:tcPr>
            <w:tcW w:type="dxa" w:w="3402"/>
            <w:shd w:val="clear" w:color="auto" w:fill="E8EBEF"/>
          </w:tcPr>
          <w:p>
            <w:r>
              <w:t>기인물·요인</w:t>
            </w:r>
          </w:p>
        </w:tc>
        <w:tc>
          <w:tcPr>
            <w:tcW w:type="dxa" w:w="5386"/>
            <w:shd w:val="clear" w:color="auto" w:fill="E8EBEF"/>
          </w:tcPr>
          <w:p>
            <w:r>
              <w:t>이유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용접 불꽃</w:t>
            </w:r>
          </w:p>
        </w:tc>
        <w:tc>
          <w:tcPr>
            <w:tcW w:type="dxa" w:w="5386"/>
          </w:tcPr>
          <w:p>
            <w:r>
              <w:t>연료가스 배관 근처 점화원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연료가스 배관</w:t>
            </w:r>
          </w:p>
        </w:tc>
        <w:tc>
          <w:tcPr>
            <w:tcW w:type="dxa" w:w="5386"/>
          </w:tcPr>
          <w:p>
            <w:r>
              <w:t>누설 시 가연성 분위기 형성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화재감시자 부재</w:t>
            </w:r>
          </w:p>
        </w:tc>
        <w:tc>
          <w:tcPr>
            <w:tcW w:type="dxa" w:w="5386"/>
          </w:tcPr>
          <w:p>
            <w:r>
              <w:t>불티 비산·초기 화재를 바로 발견하지 못한다</w:t>
            </w:r>
          </w:p>
        </w:tc>
      </w:tr>
    </w:tbl>
    <w:p>
      <w:pPr>
        <w:pStyle w:val="Heading2"/>
      </w:pPr>
      <w:r>
        <w:t>4. 위반 사항</w:t>
      </w:r>
    </w:p>
    <w:p>
      <w:r>
        <w:t>배소로 정비 모드 규칙(화기 작업 시 화재감시자 1명 배치)을 지키지 않고 용접했다.</w:t>
      </w:r>
    </w:p>
    <w:p>
      <w:pPr>
        <w:pStyle w:val="Heading2"/>
      </w:pPr>
      <w:r>
        <w:t>5. 시정 요구 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2551"/>
      </w:tblGrid>
      <w:tr>
        <w:tc>
          <w:tcPr>
            <w:tcW w:type="dxa" w:w="1247"/>
            <w:shd w:val="clear" w:color="auto" w:fill="E8EBEF"/>
          </w:tcPr>
          <w:p>
            <w:r>
              <w:t>구분</w:t>
            </w:r>
          </w:p>
        </w:tc>
        <w:tc>
          <w:tcPr>
            <w:tcW w:type="dxa" w:w="5839"/>
            <w:shd w:val="clear" w:color="auto" w:fill="E8EBEF"/>
          </w:tcPr>
          <w:p>
            <w:r>
              <w:t>조치 내용</w:t>
            </w:r>
          </w:p>
        </w:tc>
        <w:tc>
          <w:tcPr>
            <w:tcW w:type="dxa" w:w="2551"/>
            <w:shd w:val="clear" w:color="auto" w:fill="E8EBEF"/>
          </w:tcPr>
          <w:p>
            <w:r>
              <w:t>기한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화재감시자 배치 전 화기 작업 즉시 중지</w:t>
            </w:r>
          </w:p>
        </w:tc>
        <w:tc>
          <w:tcPr>
            <w:tcW w:type="dxa" w:w="2551"/>
          </w:tcPr>
          <w:p>
            <w:r>
              <w:t>2026-10-15까지 (3일 이내)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화기작업 허가서에 화재감시자 이름 필수 기재</w:t>
            </w:r>
          </w:p>
        </w:tc>
        <w:tc>
          <w:tcPr>
            <w:tcW w:type="dxa" w:w="2551"/>
          </w:tcPr>
          <w:p>
            <w:r>
              <w:t>2026-10-15까지 (3일 이내)</w:t>
            </w:r>
          </w:p>
        </w:tc>
      </w:tr>
      <w:tr>
        <w:tc>
          <w:tcPr>
            <w:tcW w:type="dxa" w:w="1247"/>
          </w:tcPr>
          <w:p>
            <w:r>
              <w:t>공학적</w:t>
            </w:r>
          </w:p>
        </w:tc>
        <w:tc>
          <w:tcPr>
            <w:tcW w:type="dxa" w:w="5839"/>
          </w:tcPr>
          <w:p>
            <w:r>
              <w:t>작업 지점에 휴대형 가연성가스 감지기 설치</w:t>
            </w:r>
          </w:p>
        </w:tc>
        <w:tc>
          <w:tcPr>
            <w:tcW w:type="dxa" w:w="2551"/>
          </w:tcPr>
          <w:p>
            <w:r>
              <w:t>2026-10-15까지 (3일 이내)</w:t>
            </w:r>
          </w:p>
        </w:tc>
      </w:tr>
    </w:tbl>
    <w:p>
      <w:pPr>
        <w:pStyle w:val="Heading2"/>
      </w:pPr>
      <w:r>
        <w:t>6. 법적 근거</w:t>
      </w:r>
    </w:p>
    <w:p>
      <w:pPr>
        <w:pStyle w:val="ListBullet"/>
      </w:pPr>
      <w:r>
        <w:t>안전보건규칙 제241조의2(화재감시자)</w:t>
      </w:r>
    </w:p>
    <w:p>
      <w:pPr>
        <w:pStyle w:val="ListBullet"/>
      </w:pPr>
      <w:r>
        <w:t>안전보건규칙 제241조(화재위험작업 시의 준수사항)</w:t>
      </w:r>
    </w:p>
    <w:p>
      <w:pPr>
        <w:pStyle w:val="Heading2"/>
      </w:pPr>
      <w:r>
        <w:t>7. 확인 필요</w:t>
      </w:r>
    </w:p>
    <w:p>
      <w:pPr>
        <w:pStyle w:val="ListBullet"/>
      </w:pPr>
      <w:r>
        <w:t>화면 밖에 화재감시자가 있었을 가능성은 배제할 수 없다.</w:t>
      </w:r>
    </w:p>
    <w:p>
      <w:pPr>
        <w:pStyle w:val="Heading2"/>
      </w:pPr>
      <w:r>
        <w:t>조치 결과 회신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조치 완료일</w:t>
            </w:r>
          </w:p>
        </w:tc>
        <w:tc>
          <w:tcPr>
            <w:tcW w:type="dxa" w:w="7370"/>
          </w:tcPr>
          <w:p/>
        </w:tc>
      </w:tr>
      <w:tr>
        <w:trPr>
          <w:trHeight w:val="1701"/>
        </w:trPr>
        <w:tc>
          <w:tcPr>
            <w:tcW w:type="dxa" w:w="2268"/>
            <w:shd w:val="clear" w:color="auto" w:fill="E8EBEF"/>
          </w:tcPr>
          <w:p>
            <w:r>
              <w:t>조치 내용·사진</w:t>
            </w:r>
          </w:p>
        </w:tc>
        <w:tc>
          <w:tcPr>
            <w:tcW w:type="dxa" w:w="7370"/>
          </w:tcPr>
          <w:p/>
        </w:tc>
      </w:tr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확인자</w:t>
            </w:r>
          </w:p>
        </w:tc>
        <w:tc>
          <w:tcPr>
            <w:tcW w:type="dxa" w:w="7370"/>
          </w:tcPr>
          <w:p/>
        </w:tc>
      </w:tr>
    </w:tbl>
    <w:p/>
    <w:p>
      <w:pPr>
        <w:jc w:val="right"/>
      </w:pPr>
      <w:r>
        <w:t>발행: 안전관리자 ____________ (서명)    수신: 해당 작업 관리감독자 ____________ (서명)</w:t>
      </w:r>
    </w:p>
    <w:p>
      <w:r>
        <w:rPr>
          <w:color w:val="666666"/>
          <w:sz w:val="16"/>
        </w:rPr>
        <w:t>※ 현장 상황·위험요인·시정 조치 문장은 AI 초안이다. 조치 기한과 근거 기록은 시스템이 채웠다. 발행 전 안전관리자가 검토한다.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