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E75" w:rsidRDefault="000F5E75" w:rsidP="000F5E75">
      <w:pPr>
        <w:pStyle w:val="Title"/>
        <w:jc w:val="center"/>
      </w:pPr>
      <w:proofErr w:type="spellStart"/>
      <w:r>
        <w:t>ProjectA</w:t>
      </w:r>
      <w:proofErr w:type="spellEnd"/>
      <w:r>
        <w:t>-</w:t>
      </w:r>
      <w:r w:rsidRPr="000F5E75">
        <w:rPr>
          <w:rFonts w:ascii="Lato" w:hAnsi="Lato" w:cs="Calibri"/>
          <w:color w:val="2D3B45"/>
          <w:sz w:val="20"/>
          <w:szCs w:val="20"/>
        </w:rPr>
        <w:t xml:space="preserve"> </w:t>
      </w:r>
      <w:r w:rsidRPr="007D2302">
        <w:t>Working with National Weather Service Data</w:t>
      </w:r>
    </w:p>
    <w:p w:rsidR="000F5E75" w:rsidRPr="000F5E75" w:rsidRDefault="000F5E75" w:rsidP="000F5E75">
      <w:pPr>
        <w:pStyle w:val="Subtitle"/>
        <w:jc w:val="center"/>
      </w:pPr>
      <w:r>
        <w:t>Deepak Khirey</w:t>
      </w:r>
    </w:p>
    <w:p w:rsidR="00300AE4" w:rsidRDefault="00300AE4" w:rsidP="00C142BF">
      <w:pPr>
        <w:pStyle w:val="Heading1"/>
      </w:pPr>
      <w:r>
        <w:t>Introduction</w:t>
      </w:r>
    </w:p>
    <w:p w:rsidR="0040255A" w:rsidRPr="0040255A" w:rsidRDefault="0040255A" w:rsidP="0040255A"/>
    <w:p w:rsidR="00300AE4" w:rsidRDefault="00300AE4" w:rsidP="00C142BF">
      <w:pPr>
        <w:pStyle w:val="ListParagraph"/>
        <w:ind w:left="0"/>
      </w:pPr>
      <w:r>
        <w:tab/>
        <w:t>National Centers for Environmental Information stores and maintains database of Storm events in USA from 1950 to 2019. The data is stored a zipped CSV files. It is a very reliable source of information to study patterns of events and damage caused by it.</w:t>
      </w:r>
    </w:p>
    <w:p w:rsidR="00300AE4" w:rsidRDefault="00300AE4" w:rsidP="00C142BF">
      <w:pPr>
        <w:pStyle w:val="ListParagraph"/>
        <w:ind w:left="0"/>
      </w:pPr>
      <w:r>
        <w:tab/>
        <w:t xml:space="preserve">I will use a subset of this dataset by filtering Tornado events from 2008 to 2018. This data will be subjected to pipeline stages which will progressively make it suitable for data analytics and then finding useful insights from the data through queries and visualizations. </w:t>
      </w:r>
      <w:r w:rsidR="00C142BF">
        <w:t>Finally,</w:t>
      </w:r>
      <w:r>
        <w:t xml:space="preserve"> a conclusion around visible patterns will be outcome of this exercise.</w:t>
      </w:r>
    </w:p>
    <w:p w:rsidR="00300AE4" w:rsidRDefault="00300AE4" w:rsidP="00C142BF">
      <w:pPr>
        <w:pStyle w:val="Heading1"/>
      </w:pPr>
      <w:r>
        <w:t>Pipeline Description</w:t>
      </w:r>
    </w:p>
    <w:p w:rsidR="0040255A" w:rsidRPr="0040255A" w:rsidRDefault="0040255A" w:rsidP="0040255A"/>
    <w:p w:rsidR="00300AE4" w:rsidRDefault="00300AE4" w:rsidP="00C142BF">
      <w:pPr>
        <w:pStyle w:val="ListParagraph"/>
        <w:ind w:left="0"/>
      </w:pPr>
      <w:r>
        <w:tab/>
        <w:t xml:space="preserve">The Data Pipeline used in this project consists of following stages - </w:t>
      </w:r>
      <w:r w:rsidR="00C142BF">
        <w:rPr>
          <w:b/>
        </w:rPr>
        <w:t>Download, Extract, Transform, Load, Analyze and V</w:t>
      </w:r>
      <w:r w:rsidRPr="00C142BF">
        <w:rPr>
          <w:b/>
        </w:rPr>
        <w:t>isualize</w:t>
      </w:r>
      <w:r>
        <w:t xml:space="preserve">. This pipeline closely follows the steps for </w:t>
      </w:r>
      <w:r w:rsidRPr="00611FA8">
        <w:rPr>
          <w:b/>
        </w:rPr>
        <w:t>USGS Data Lifecycle</w:t>
      </w:r>
      <w:r>
        <w:t xml:space="preserve"> model. Fortunately, NOAA has provided the data in structured CSV format, </w:t>
      </w:r>
      <w:r w:rsidR="00C142BF">
        <w:t>hence</w:t>
      </w:r>
      <w:r>
        <w:t xml:space="preserve"> we can perform batch operations throughout the pipeline. All actions to be performed are </w:t>
      </w:r>
      <w:r w:rsidR="00C142BF">
        <w:t>scripted</w:t>
      </w:r>
      <w:r>
        <w:t xml:space="preserve"> in python in a utility code project_utilities.py.</w:t>
      </w:r>
    </w:p>
    <w:p w:rsidR="00D66614" w:rsidRDefault="00D66614" w:rsidP="00D66614">
      <w:pPr>
        <w:pStyle w:val="Heading2"/>
      </w:pPr>
      <w:r>
        <w:t>USGS Data Lifecycle</w:t>
      </w:r>
    </w:p>
    <w:p w:rsidR="00680AC4" w:rsidRDefault="00680AC4" w:rsidP="00C142BF">
      <w:pPr>
        <w:pStyle w:val="ListParagraph"/>
        <w:ind w:left="0"/>
      </w:pPr>
      <w:r w:rsidRPr="00680AC4">
        <w:rPr>
          <w:noProof/>
        </w:rPr>
        <w:drawing>
          <wp:inline distT="0" distB="0" distL="0" distR="0" wp14:anchorId="32A24CE8" wp14:editId="50D7D169">
            <wp:extent cx="5943600" cy="876300"/>
            <wp:effectExtent l="38100" t="0" r="3810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D66614" w:rsidRDefault="00D66614" w:rsidP="00D66614">
      <w:pPr>
        <w:pStyle w:val="Heading2"/>
      </w:pPr>
      <w:r>
        <w:t>Data Pipeline</w:t>
      </w:r>
    </w:p>
    <w:p w:rsidR="00300AE4" w:rsidRDefault="00300AE4" w:rsidP="00300AE4">
      <w:r>
        <w:rPr>
          <w:noProof/>
        </w:rPr>
        <w:drawing>
          <wp:inline distT="0" distB="0" distL="0" distR="0" wp14:anchorId="4B99C69F" wp14:editId="6C72CA24">
            <wp:extent cx="5943600" cy="168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2115"/>
                    </a:xfrm>
                    <a:prstGeom prst="rect">
                      <a:avLst/>
                    </a:prstGeom>
                  </pic:spPr>
                </pic:pic>
              </a:graphicData>
            </a:graphic>
          </wp:inline>
        </w:drawing>
      </w:r>
    </w:p>
    <w:p w:rsidR="00300AE4" w:rsidRDefault="00300AE4" w:rsidP="00333A18">
      <w:pPr>
        <w:pStyle w:val="ListParagraph"/>
        <w:numPr>
          <w:ilvl w:val="0"/>
          <w:numId w:val="4"/>
        </w:numPr>
      </w:pPr>
      <w:r w:rsidRPr="00C142BF">
        <w:rPr>
          <w:rStyle w:val="IntenseReference"/>
        </w:rPr>
        <w:lastRenderedPageBreak/>
        <w:t>Download</w:t>
      </w:r>
      <w:r>
        <w:t xml:space="preserve"> - The input data is to be downloaded over the internet. For this </w:t>
      </w:r>
      <w:r w:rsidR="00020E8F">
        <w:t>purpose,</w:t>
      </w:r>
      <w:r>
        <w:t xml:space="preserve"> a </w:t>
      </w:r>
      <w:proofErr w:type="spellStart"/>
      <w:r>
        <w:t>filelist</w:t>
      </w:r>
      <w:proofErr w:type="spellEnd"/>
      <w:r>
        <w:t xml:space="preserve"> is provided so that each of the file can be retrieved from URL as required. Files will be downloaded to landing directory on the virtual environment.</w:t>
      </w:r>
    </w:p>
    <w:p w:rsidR="00300AE4" w:rsidRDefault="00300AE4" w:rsidP="00333A18">
      <w:pPr>
        <w:pStyle w:val="ListParagraph"/>
        <w:numPr>
          <w:ilvl w:val="0"/>
          <w:numId w:val="4"/>
        </w:numPr>
      </w:pPr>
      <w:r w:rsidRPr="00C142BF">
        <w:rPr>
          <w:rStyle w:val="IntenseReference"/>
        </w:rPr>
        <w:t>Extract</w:t>
      </w:r>
      <w:r>
        <w:t xml:space="preserve"> - Once the files downloaded, they are in zipped format. Hence they need to be unzipped and extracted to a directory. This step will create a corpus of CSV data for further storage and analysis.</w:t>
      </w:r>
    </w:p>
    <w:p w:rsidR="00300AE4" w:rsidRDefault="00300AE4" w:rsidP="00333A18">
      <w:pPr>
        <w:pStyle w:val="ListParagraph"/>
        <w:numPr>
          <w:ilvl w:val="0"/>
          <w:numId w:val="4"/>
        </w:numPr>
      </w:pPr>
      <w:r w:rsidRPr="00C142BF">
        <w:rPr>
          <w:rStyle w:val="IntenseReference"/>
        </w:rPr>
        <w:t>Transform</w:t>
      </w:r>
      <w:r>
        <w:t xml:space="preserve"> - We are going to store extracted data in MongoDB. We have </w:t>
      </w:r>
      <w:r w:rsidR="00020E8F">
        <w:t>chosen</w:t>
      </w:r>
      <w:r>
        <w:t xml:space="preserve"> this database as our choice because it is a NoSQL </w:t>
      </w:r>
      <w:r w:rsidR="00020E8F">
        <w:t>database</w:t>
      </w:r>
      <w:r>
        <w:t xml:space="preserve"> and it is quite flexible on the schema </w:t>
      </w:r>
      <w:r w:rsidR="00020E8F">
        <w:t>requirements</w:t>
      </w:r>
      <w:r>
        <w:t xml:space="preserve">. Also it is suitable for large amount of data. However, it needs data to be in JSON format. Hence we have to transform CSV data into JSON such that each row of CSV becomes separate JSON file. We also make sure to filter out empty records in this step. </w:t>
      </w:r>
    </w:p>
    <w:p w:rsidR="00300AE4" w:rsidRDefault="00300AE4" w:rsidP="00333A18">
      <w:pPr>
        <w:pStyle w:val="ListParagraph"/>
        <w:numPr>
          <w:ilvl w:val="0"/>
          <w:numId w:val="4"/>
        </w:numPr>
      </w:pPr>
      <w:r w:rsidRPr="00C142BF">
        <w:rPr>
          <w:rStyle w:val="IntenseReference"/>
        </w:rPr>
        <w:t xml:space="preserve">Load </w:t>
      </w:r>
      <w:r>
        <w:t xml:space="preserve">- Once the data is prepared for load, we use MongoDB load API provided by </w:t>
      </w:r>
      <w:proofErr w:type="spellStart"/>
      <w:r>
        <w:t>pymongo</w:t>
      </w:r>
      <w:proofErr w:type="spellEnd"/>
      <w:r>
        <w:t xml:space="preserve"> package. This will insert records into database.</w:t>
      </w:r>
    </w:p>
    <w:p w:rsidR="00300AE4" w:rsidRDefault="00300AE4" w:rsidP="00333A18">
      <w:pPr>
        <w:pStyle w:val="ListParagraph"/>
        <w:numPr>
          <w:ilvl w:val="0"/>
          <w:numId w:val="4"/>
        </w:numPr>
      </w:pPr>
      <w:r w:rsidRPr="00C142BF">
        <w:rPr>
          <w:rStyle w:val="IntenseReference"/>
        </w:rPr>
        <w:t>Analyze</w:t>
      </w:r>
      <w:r>
        <w:t xml:space="preserve"> - Using MongoDB queries, we can perform analysis on data to identify Top 10 events. For further </w:t>
      </w:r>
      <w:r w:rsidR="00020E8F">
        <w:t>analysis,</w:t>
      </w:r>
      <w:r>
        <w:t xml:space="preserve"> we are exporting the data out of database using </w:t>
      </w:r>
      <w:proofErr w:type="spellStart"/>
      <w:r>
        <w:t>mongoexport</w:t>
      </w:r>
      <w:proofErr w:type="spellEnd"/>
      <w:r>
        <w:t xml:space="preserve"> utility. This provides a CSV output with required field.</w:t>
      </w:r>
    </w:p>
    <w:p w:rsidR="00300AE4" w:rsidRDefault="00300AE4" w:rsidP="00333A18">
      <w:pPr>
        <w:pStyle w:val="ListParagraph"/>
        <w:numPr>
          <w:ilvl w:val="0"/>
          <w:numId w:val="4"/>
        </w:numPr>
      </w:pPr>
      <w:r w:rsidRPr="00C142BF">
        <w:rPr>
          <w:rStyle w:val="IntenseReference"/>
        </w:rPr>
        <w:t>Visualize</w:t>
      </w:r>
      <w:r>
        <w:t xml:space="preserve"> - I am using </w:t>
      </w:r>
      <w:proofErr w:type="spellStart"/>
      <w:r w:rsidRPr="00C142BF">
        <w:rPr>
          <w:b/>
        </w:rPr>
        <w:t>PowerBI</w:t>
      </w:r>
      <w:proofErr w:type="spellEnd"/>
      <w:r>
        <w:t xml:space="preserve"> as my choice of Visualization tool. I have created a dashboard to show analysis at a glance. We are also showing geospatial patterns using </w:t>
      </w:r>
      <w:proofErr w:type="spellStart"/>
      <w:r>
        <w:t>plotly</w:t>
      </w:r>
      <w:proofErr w:type="spellEnd"/>
      <w:r>
        <w:t>.</w:t>
      </w:r>
    </w:p>
    <w:p w:rsidR="00300AE4" w:rsidRDefault="00300AE4" w:rsidP="00C142BF">
      <w:pPr>
        <w:pStyle w:val="Heading1"/>
      </w:pPr>
      <w:r>
        <w:t>Pipeline Execution</w:t>
      </w:r>
    </w:p>
    <w:p w:rsidR="0040255A" w:rsidRPr="0040255A" w:rsidRDefault="0040255A" w:rsidP="0040255A"/>
    <w:p w:rsidR="00300AE4" w:rsidRDefault="00300AE4" w:rsidP="00B361EB">
      <w:pPr>
        <w:pStyle w:val="ListParagraph"/>
        <w:numPr>
          <w:ilvl w:val="0"/>
          <w:numId w:val="1"/>
        </w:numPr>
      </w:pPr>
      <w:r>
        <w:t xml:space="preserve">To perform pipeline </w:t>
      </w:r>
      <w:r w:rsidR="00C142BF">
        <w:t>execution</w:t>
      </w:r>
      <w:r>
        <w:t>, I followed steps provided in the instructions. It was pretty much elaborated description and I did not come across any issues while performing these steps.</w:t>
      </w:r>
    </w:p>
    <w:p w:rsidR="00300AE4" w:rsidRDefault="00300AE4" w:rsidP="00B361EB">
      <w:pPr>
        <w:pStyle w:val="ListParagraph"/>
        <w:numPr>
          <w:ilvl w:val="0"/>
          <w:numId w:val="1"/>
        </w:numPr>
      </w:pPr>
      <w:r>
        <w:t xml:space="preserve">First step of execution is to get Virtual environment ready. This was done using </w:t>
      </w:r>
      <w:proofErr w:type="spellStart"/>
      <w:r>
        <w:t>JetStream</w:t>
      </w:r>
      <w:proofErr w:type="spellEnd"/>
      <w:r>
        <w:t xml:space="preserve"> by </w:t>
      </w:r>
      <w:r w:rsidR="00C142BF">
        <w:t>choosing</w:t>
      </w:r>
      <w:r>
        <w:t xml:space="preserve"> I535-MGMT-DATA-FA19 image. This image comes with python, MongoDB and python libraries installed with it.</w:t>
      </w:r>
    </w:p>
    <w:p w:rsidR="00934C84" w:rsidRDefault="00934C84" w:rsidP="00934C84">
      <w:pPr>
        <w:pStyle w:val="ListParagraph"/>
      </w:pPr>
    </w:p>
    <w:p w:rsidR="00934C84" w:rsidRDefault="00934C84" w:rsidP="00934C84">
      <w:pPr>
        <w:pStyle w:val="ListParagraph"/>
      </w:pPr>
      <w:r>
        <w:rPr>
          <w:noProof/>
        </w:rPr>
        <w:drawing>
          <wp:inline distT="0" distB="0" distL="0" distR="0" wp14:anchorId="6845BC60" wp14:editId="27FA7118">
            <wp:extent cx="5943600" cy="2316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6480"/>
                    </a:xfrm>
                    <a:prstGeom prst="rect">
                      <a:avLst/>
                    </a:prstGeom>
                  </pic:spPr>
                </pic:pic>
              </a:graphicData>
            </a:graphic>
          </wp:inline>
        </w:drawing>
      </w:r>
    </w:p>
    <w:p w:rsidR="00934C84" w:rsidRDefault="00934C84" w:rsidP="00934C84">
      <w:pPr>
        <w:pStyle w:val="ListParagraph"/>
      </w:pPr>
    </w:p>
    <w:p w:rsidR="00300AE4" w:rsidRDefault="00300AE4" w:rsidP="00B361EB">
      <w:pPr>
        <w:pStyle w:val="ListParagraph"/>
        <w:numPr>
          <w:ilvl w:val="0"/>
          <w:numId w:val="1"/>
        </w:numPr>
      </w:pPr>
      <w:r>
        <w:t xml:space="preserve">Next step was to deploy MongoDB database. We already </w:t>
      </w:r>
      <w:r w:rsidR="00C142BF">
        <w:t>have</w:t>
      </w:r>
      <w:r>
        <w:t xml:space="preserve"> access to </w:t>
      </w:r>
      <w:proofErr w:type="spellStart"/>
      <w:r>
        <w:t>projectA</w:t>
      </w:r>
      <w:proofErr w:type="spellEnd"/>
      <w:r>
        <w:t xml:space="preserve"> database so I created "storm" collection in it to hold the data.</w:t>
      </w:r>
    </w:p>
    <w:p w:rsidR="00300AE4" w:rsidRDefault="00300AE4" w:rsidP="00B361EB">
      <w:pPr>
        <w:pStyle w:val="ListParagraph"/>
        <w:numPr>
          <w:ilvl w:val="0"/>
          <w:numId w:val="1"/>
        </w:numPr>
      </w:pPr>
      <w:r>
        <w:lastRenderedPageBreak/>
        <w:t xml:space="preserve">Then I performed steps of Download, Extract and Transform using project_utilities.py. While downloading data, I provided year range of </w:t>
      </w:r>
      <w:r w:rsidRPr="00706A8A">
        <w:rPr>
          <w:b/>
        </w:rPr>
        <w:t>2008 to 2018</w:t>
      </w:r>
      <w:r>
        <w:t xml:space="preserve">. Then the zip files were downloaded to </w:t>
      </w:r>
      <w:proofErr w:type="spellStart"/>
      <w:r>
        <w:t>landDir</w:t>
      </w:r>
      <w:proofErr w:type="spellEnd"/>
      <w:r>
        <w:t xml:space="preserve">. Extract step unzipped those files into </w:t>
      </w:r>
      <w:proofErr w:type="spellStart"/>
      <w:r>
        <w:t>extractDir</w:t>
      </w:r>
      <w:proofErr w:type="spellEnd"/>
      <w:r>
        <w:t xml:space="preserve"> directory. For transform step, I used </w:t>
      </w:r>
      <w:proofErr w:type="spellStart"/>
      <w:r>
        <w:t>chunksize</w:t>
      </w:r>
      <w:proofErr w:type="spellEnd"/>
      <w:r>
        <w:t xml:space="preserve"> of 10000. It created multiple JSON files in </w:t>
      </w:r>
      <w:proofErr w:type="spellStart"/>
      <w:r>
        <w:t>extractDir</w:t>
      </w:r>
      <w:proofErr w:type="spellEnd"/>
      <w:r>
        <w:t xml:space="preserve"> directory.</w:t>
      </w:r>
    </w:p>
    <w:p w:rsidR="00934C84" w:rsidRDefault="00934C84" w:rsidP="004C01FA">
      <w:pPr>
        <w:pStyle w:val="ListParagraph"/>
      </w:pPr>
      <w:bookmarkStart w:id="0" w:name="_GoBack"/>
      <w:bookmarkEnd w:id="0"/>
    </w:p>
    <w:p w:rsidR="00934C84" w:rsidRDefault="00934C84" w:rsidP="00934C84">
      <w:pPr>
        <w:pStyle w:val="ListParagraph"/>
      </w:pPr>
      <w:r>
        <w:rPr>
          <w:noProof/>
        </w:rPr>
        <w:drawing>
          <wp:inline distT="0" distB="0" distL="0" distR="0" wp14:anchorId="60A0C26D" wp14:editId="1168E659">
            <wp:extent cx="5943600" cy="4549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9140"/>
                    </a:xfrm>
                    <a:prstGeom prst="rect">
                      <a:avLst/>
                    </a:prstGeom>
                  </pic:spPr>
                </pic:pic>
              </a:graphicData>
            </a:graphic>
          </wp:inline>
        </w:drawing>
      </w:r>
    </w:p>
    <w:p w:rsidR="00934C84" w:rsidRDefault="00934C84" w:rsidP="00934C84">
      <w:pPr>
        <w:pStyle w:val="ListParagraph"/>
      </w:pPr>
    </w:p>
    <w:p w:rsidR="00300AE4" w:rsidRDefault="00300AE4" w:rsidP="00B361EB">
      <w:pPr>
        <w:pStyle w:val="ListParagraph"/>
        <w:numPr>
          <w:ilvl w:val="0"/>
          <w:numId w:val="1"/>
        </w:numPr>
      </w:pPr>
      <w:r>
        <w:t xml:space="preserve">Load step was executed to load data into storm collection. And then performed basic operations like insert, </w:t>
      </w:r>
      <w:r w:rsidR="00C142BF">
        <w:t>update, delete</w:t>
      </w:r>
      <w:r>
        <w:t xml:space="preserve"> record etc. Also tried aggregation query for Top 10 events. Finally exported data out in CSV format.</w:t>
      </w:r>
    </w:p>
    <w:p w:rsidR="00934C84" w:rsidRDefault="00934C84" w:rsidP="00934C84">
      <w:pPr>
        <w:pStyle w:val="ListParagraph"/>
      </w:pPr>
      <w:r w:rsidRPr="00934C84">
        <w:lastRenderedPageBreak/>
        <w:drawing>
          <wp:inline distT="0" distB="0" distL="0" distR="0" wp14:anchorId="4E403296" wp14:editId="618C2052">
            <wp:extent cx="5943600" cy="408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83050"/>
                    </a:xfrm>
                    <a:prstGeom prst="rect">
                      <a:avLst/>
                    </a:prstGeom>
                  </pic:spPr>
                </pic:pic>
              </a:graphicData>
            </a:graphic>
          </wp:inline>
        </w:drawing>
      </w:r>
    </w:p>
    <w:p w:rsidR="00934C84" w:rsidRDefault="00934C84" w:rsidP="00934C84">
      <w:pPr>
        <w:pStyle w:val="ListParagraph"/>
      </w:pPr>
    </w:p>
    <w:p w:rsidR="00934C84" w:rsidRDefault="00934C84" w:rsidP="00934C84">
      <w:pPr>
        <w:pStyle w:val="ListParagraph"/>
      </w:pPr>
    </w:p>
    <w:p w:rsidR="00934C84" w:rsidRDefault="00934C84" w:rsidP="00934C84">
      <w:pPr>
        <w:pStyle w:val="ListParagraph"/>
      </w:pPr>
      <w:r>
        <w:rPr>
          <w:noProof/>
        </w:rPr>
        <w:drawing>
          <wp:inline distT="0" distB="0" distL="0" distR="0" wp14:anchorId="3FB7D74E" wp14:editId="44B4E976">
            <wp:extent cx="59436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6700"/>
                    </a:xfrm>
                    <a:prstGeom prst="rect">
                      <a:avLst/>
                    </a:prstGeom>
                  </pic:spPr>
                </pic:pic>
              </a:graphicData>
            </a:graphic>
          </wp:inline>
        </w:drawing>
      </w:r>
    </w:p>
    <w:p w:rsidR="00934C84" w:rsidRDefault="00934C84" w:rsidP="00934C84">
      <w:pPr>
        <w:pStyle w:val="ListParagraph"/>
      </w:pPr>
    </w:p>
    <w:p w:rsidR="00934C84" w:rsidRDefault="00934C84" w:rsidP="00934C84">
      <w:pPr>
        <w:pStyle w:val="ListParagraph"/>
      </w:pPr>
    </w:p>
    <w:p w:rsidR="00300AE4" w:rsidRDefault="00300AE4" w:rsidP="00B361EB">
      <w:pPr>
        <w:pStyle w:val="ListParagraph"/>
        <w:numPr>
          <w:ilvl w:val="0"/>
          <w:numId w:val="1"/>
        </w:numPr>
      </w:pPr>
      <w:r>
        <w:t xml:space="preserve">For visualization, using </w:t>
      </w:r>
      <w:proofErr w:type="spellStart"/>
      <w:r>
        <w:t>plotly</w:t>
      </w:r>
      <w:proofErr w:type="spellEnd"/>
      <w:r>
        <w:t xml:space="preserve"> library, Geospatial analysis was carried out. This was possible because the exported data had State field which can be mapped to USA geography. Also for deeper understanding, </w:t>
      </w:r>
      <w:r w:rsidRPr="00C142BF">
        <w:rPr>
          <w:b/>
        </w:rPr>
        <w:t xml:space="preserve">I created a dashboard in </w:t>
      </w:r>
      <w:proofErr w:type="spellStart"/>
      <w:r w:rsidRPr="00C142BF">
        <w:rPr>
          <w:b/>
        </w:rPr>
        <w:t>PowerBI</w:t>
      </w:r>
      <w:proofErr w:type="spellEnd"/>
      <w:r w:rsidRPr="00C142BF">
        <w:rPr>
          <w:b/>
        </w:rPr>
        <w:t>.</w:t>
      </w:r>
      <w:r>
        <w:t xml:space="preserve"> This provides a very good interactive </w:t>
      </w:r>
      <w:r>
        <w:lastRenderedPageBreak/>
        <w:t>way for user to get insights. Screenshot of dashboard is as below</w:t>
      </w:r>
      <w:r w:rsidRPr="00020E8F">
        <w:rPr>
          <w:b/>
        </w:rPr>
        <w:t xml:space="preserve">. I would highly </w:t>
      </w:r>
      <w:r w:rsidR="00C142BF" w:rsidRPr="00020E8F">
        <w:rPr>
          <w:b/>
        </w:rPr>
        <w:t>recommend</w:t>
      </w:r>
      <w:r w:rsidRPr="00020E8F">
        <w:rPr>
          <w:b/>
        </w:rPr>
        <w:t xml:space="preserve"> to visit published dashboard at </w:t>
      </w:r>
      <w:hyperlink r:id="rId15" w:history="1">
        <w:r w:rsidRPr="00C142BF">
          <w:rPr>
            <w:rStyle w:val="Hyperlink"/>
            <w:b/>
          </w:rPr>
          <w:t>https://app.powerbi.com/view?r=eyJrIjoiZWI4M2RkNWUtYjVhOC00NWE5LTkwMjUtZmE2MjQxNTM5MTExIiwidCI6ImMxYWVlMGIxLTgzZjQtNDUxOC1hMjI2LWU3NTA4YWVjNGMyZCIsImMiOjh9</w:t>
        </w:r>
      </w:hyperlink>
    </w:p>
    <w:p w:rsidR="00300AE4" w:rsidRDefault="00300AE4" w:rsidP="00300AE4">
      <w:r>
        <w:rPr>
          <w:noProof/>
        </w:rPr>
        <w:drawing>
          <wp:inline distT="0" distB="0" distL="0" distR="0" wp14:anchorId="2268E239" wp14:editId="73007817">
            <wp:extent cx="5943600" cy="3455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5670"/>
                    </a:xfrm>
                    <a:prstGeom prst="rect">
                      <a:avLst/>
                    </a:prstGeom>
                  </pic:spPr>
                </pic:pic>
              </a:graphicData>
            </a:graphic>
          </wp:inline>
        </w:drawing>
      </w:r>
    </w:p>
    <w:p w:rsidR="00300AE4" w:rsidRDefault="00300AE4" w:rsidP="00300AE4"/>
    <w:p w:rsidR="00300AE4" w:rsidRDefault="00300AE4" w:rsidP="00C142BF">
      <w:pPr>
        <w:pStyle w:val="Heading1"/>
      </w:pPr>
      <w:r>
        <w:t>Conclusions</w:t>
      </w:r>
    </w:p>
    <w:p w:rsidR="0040255A" w:rsidRPr="0040255A" w:rsidRDefault="0040255A" w:rsidP="0040255A"/>
    <w:p w:rsidR="00E94F69" w:rsidRDefault="00E94F69" w:rsidP="00E94F69">
      <w:pPr>
        <w:pStyle w:val="ListParagraph"/>
        <w:numPr>
          <w:ilvl w:val="0"/>
          <w:numId w:val="6"/>
        </w:numPr>
      </w:pPr>
      <w:r>
        <w:t>We see that we can establish a robust Data Pipeline which runs the dataset through different Lifecycle states. Execution of such pipeline helps us to analyze data in a very articulated way. We can run this pipeline on new data or schedule it, so as to get incremental insights about the data. It can also help to develop predictive analysis using Machine learning algorithms.</w:t>
      </w:r>
    </w:p>
    <w:p w:rsidR="00E94F69" w:rsidRDefault="00E94F69" w:rsidP="00E94F69">
      <w:pPr>
        <w:pStyle w:val="ListParagraph"/>
        <w:numPr>
          <w:ilvl w:val="0"/>
          <w:numId w:val="6"/>
        </w:numPr>
      </w:pPr>
      <w:r>
        <w:t>In a way we can consider a Data Pipeline as a shell where all components of data analysis are orchestrated.</w:t>
      </w:r>
    </w:p>
    <w:p w:rsidR="00E94F69" w:rsidRDefault="00E94F69" w:rsidP="00E94F69">
      <w:pPr>
        <w:pStyle w:val="ListParagraph"/>
        <w:numPr>
          <w:ilvl w:val="0"/>
          <w:numId w:val="6"/>
        </w:numPr>
      </w:pPr>
      <w:r>
        <w:t>From the storm dataset, we see that there have been ~14000 Tornado events since 20087 which has caused 1000 loss of lives.</w:t>
      </w:r>
    </w:p>
    <w:p w:rsidR="00E94F69" w:rsidRDefault="00E94F69" w:rsidP="00E94F69">
      <w:pPr>
        <w:pStyle w:val="ListParagraph"/>
        <w:numPr>
          <w:ilvl w:val="0"/>
          <w:numId w:val="6"/>
        </w:numPr>
      </w:pPr>
      <w:r>
        <w:t xml:space="preserve">2011 was the deadliest year because it caused most direct deaths. </w:t>
      </w:r>
    </w:p>
    <w:p w:rsidR="00E94F69" w:rsidRDefault="00E94F69" w:rsidP="00E94F69">
      <w:pPr>
        <w:pStyle w:val="ListParagraph"/>
        <w:numPr>
          <w:ilvl w:val="0"/>
          <w:numId w:val="6"/>
        </w:numPr>
      </w:pPr>
      <w:r>
        <w:t>Tornado of type EF4 and EF5 are most frequent to occur.</w:t>
      </w:r>
    </w:p>
    <w:p w:rsidR="00E94F69" w:rsidRDefault="00E94F69" w:rsidP="00E94F69">
      <w:pPr>
        <w:pStyle w:val="ListParagraph"/>
        <w:numPr>
          <w:ilvl w:val="0"/>
          <w:numId w:val="6"/>
        </w:numPr>
      </w:pPr>
      <w:r>
        <w:t>April and May are most likely months for Tornados. It coincides with common knowledge that Tornados is a Summer phenomenon.</w:t>
      </w:r>
    </w:p>
    <w:p w:rsidR="00E94F69" w:rsidRDefault="00E94F69" w:rsidP="00E94F69">
      <w:pPr>
        <w:pStyle w:val="ListParagraph"/>
        <w:numPr>
          <w:ilvl w:val="0"/>
          <w:numId w:val="6"/>
        </w:numPr>
      </w:pPr>
      <w:r>
        <w:t>Southern states of Alabama, Texas, Missouri are most affected areas due to Tornados.</w:t>
      </w:r>
    </w:p>
    <w:p w:rsidR="00AD62F8" w:rsidRPr="00934C84" w:rsidRDefault="00E94F69" w:rsidP="00934C84">
      <w:pPr>
        <w:pStyle w:val="ListParagraph"/>
        <w:numPr>
          <w:ilvl w:val="0"/>
          <w:numId w:val="6"/>
        </w:numPr>
      </w:pPr>
      <w:r>
        <w:t>This data analysis helps us prepare better for Tornados and helps government plan for rescue operations, supplies of medicines etc.</w:t>
      </w:r>
    </w:p>
    <w:p w:rsidR="00300AE4" w:rsidRDefault="00300AE4" w:rsidP="00C142BF">
      <w:pPr>
        <w:pStyle w:val="Heading1"/>
      </w:pPr>
      <w:r>
        <w:lastRenderedPageBreak/>
        <w:t>Suggestions</w:t>
      </w:r>
    </w:p>
    <w:p w:rsidR="0040255A" w:rsidRPr="0040255A" w:rsidRDefault="0040255A" w:rsidP="0040255A"/>
    <w:p w:rsidR="00300AE4" w:rsidRDefault="008B7DF6" w:rsidP="00300AE4">
      <w:r>
        <w:t>I have a couple of suggestions to improve overall efficiency of the pipeline.</w:t>
      </w:r>
    </w:p>
    <w:p w:rsidR="008B7DF6" w:rsidRPr="002E6302" w:rsidRDefault="008B7DF6" w:rsidP="008B7DF6">
      <w:pPr>
        <w:pStyle w:val="ListParagraph"/>
        <w:numPr>
          <w:ilvl w:val="0"/>
          <w:numId w:val="2"/>
        </w:numPr>
        <w:rPr>
          <w:b/>
        </w:rPr>
      </w:pPr>
      <w:r w:rsidRPr="002E6302">
        <w:rPr>
          <w:b/>
        </w:rPr>
        <w:t>Load CSV files directly into MongoDB</w:t>
      </w:r>
    </w:p>
    <w:p w:rsidR="008B7DF6" w:rsidRDefault="002E6302" w:rsidP="008B7DF6">
      <w:pPr>
        <w:pStyle w:val="ListParagraph"/>
      </w:pPr>
      <w:r>
        <w:t xml:space="preserve">Currently in our pipeline, we are using transform step which converts CSV input to JSON files and then we load those JSON files to MongoDB. Since MongoDB 4.2, CSV import is supported which can reduce this overhead and make data ingestion faster. </w:t>
      </w:r>
    </w:p>
    <w:p w:rsidR="002E6302" w:rsidRDefault="002E6302" w:rsidP="008B7DF6">
      <w:pPr>
        <w:pStyle w:val="ListParagraph"/>
      </w:pPr>
      <w:r>
        <w:t xml:space="preserve">I checked MongoDB documentation and tried to run </w:t>
      </w:r>
      <w:proofErr w:type="spellStart"/>
      <w:r>
        <w:t>mongoimport</w:t>
      </w:r>
      <w:proofErr w:type="spellEnd"/>
      <w:r>
        <w:t xml:space="preserve"> </w:t>
      </w:r>
      <w:proofErr w:type="spellStart"/>
      <w:r>
        <w:t>untility</w:t>
      </w:r>
      <w:proofErr w:type="spellEnd"/>
      <w:r>
        <w:t xml:space="preserve"> as below –</w:t>
      </w:r>
    </w:p>
    <w:p w:rsidR="00375468" w:rsidRDefault="00375468" w:rsidP="008B7DF6">
      <w:pPr>
        <w:pStyle w:val="ListParagraph"/>
      </w:pPr>
    </w:p>
    <w:p w:rsidR="002E6302" w:rsidRDefault="002E6302" w:rsidP="008B7DF6">
      <w:pPr>
        <w:pStyle w:val="ListParagraph"/>
        <w:rPr>
          <w:rFonts w:ascii="Calibri" w:hAnsi="Calibri" w:cs="Calibri"/>
          <w:b/>
        </w:rPr>
      </w:pPr>
      <w:r w:rsidRPr="002E6302">
        <w:rPr>
          <w:rFonts w:ascii="Calibri" w:hAnsi="Calibri" w:cs="Calibri"/>
          <w:b/>
        </w:rPr>
        <w:t xml:space="preserve">for </w:t>
      </w:r>
      <w:proofErr w:type="spellStart"/>
      <w:r w:rsidRPr="002E6302">
        <w:rPr>
          <w:rFonts w:ascii="Calibri" w:hAnsi="Calibri" w:cs="Calibri"/>
          <w:b/>
        </w:rPr>
        <w:t>i</w:t>
      </w:r>
      <w:proofErr w:type="spellEnd"/>
      <w:r w:rsidRPr="002E6302">
        <w:rPr>
          <w:rFonts w:ascii="Calibri" w:hAnsi="Calibri" w:cs="Calibri"/>
          <w:b/>
        </w:rPr>
        <w:t xml:space="preserve"> in *.csv; do </w:t>
      </w:r>
      <w:proofErr w:type="spellStart"/>
      <w:r w:rsidRPr="002E6302">
        <w:rPr>
          <w:rFonts w:ascii="Calibri" w:hAnsi="Calibri" w:cs="Calibri"/>
          <w:b/>
        </w:rPr>
        <w:t>mongoimport</w:t>
      </w:r>
      <w:proofErr w:type="spellEnd"/>
      <w:r w:rsidRPr="002E6302">
        <w:rPr>
          <w:rFonts w:ascii="Calibri" w:hAnsi="Calibri" w:cs="Calibri"/>
          <w:b/>
        </w:rPr>
        <w:t xml:space="preserve"> -u user535 -p pass535 -d </w:t>
      </w:r>
      <w:proofErr w:type="spellStart"/>
      <w:r w:rsidRPr="002E6302">
        <w:rPr>
          <w:rFonts w:ascii="Calibri" w:hAnsi="Calibri" w:cs="Calibri"/>
          <w:b/>
        </w:rPr>
        <w:t>projectA</w:t>
      </w:r>
      <w:proofErr w:type="spellEnd"/>
      <w:r w:rsidRPr="002E6302">
        <w:rPr>
          <w:rFonts w:ascii="Calibri" w:hAnsi="Calibri" w:cs="Calibri"/>
          <w:b/>
        </w:rPr>
        <w:t xml:space="preserve"> -c storm1 --type csv --file $</w:t>
      </w:r>
      <w:proofErr w:type="spellStart"/>
      <w:r w:rsidRPr="002E6302">
        <w:rPr>
          <w:rFonts w:ascii="Calibri" w:hAnsi="Calibri" w:cs="Calibri"/>
          <w:b/>
        </w:rPr>
        <w:t>i</w:t>
      </w:r>
      <w:proofErr w:type="spellEnd"/>
      <w:r w:rsidRPr="002E6302">
        <w:rPr>
          <w:rFonts w:ascii="Calibri" w:hAnsi="Calibri" w:cs="Calibri"/>
          <w:b/>
        </w:rPr>
        <w:t xml:space="preserve"> --</w:t>
      </w:r>
      <w:proofErr w:type="spellStart"/>
      <w:r w:rsidRPr="002E6302">
        <w:rPr>
          <w:rFonts w:ascii="Calibri" w:hAnsi="Calibri" w:cs="Calibri"/>
          <w:b/>
        </w:rPr>
        <w:t>headerline</w:t>
      </w:r>
      <w:proofErr w:type="spellEnd"/>
      <w:r w:rsidRPr="002E6302">
        <w:rPr>
          <w:rFonts w:ascii="Calibri" w:hAnsi="Calibri" w:cs="Calibri"/>
          <w:b/>
        </w:rPr>
        <w:t>; done</w:t>
      </w:r>
    </w:p>
    <w:p w:rsidR="00375468" w:rsidRDefault="00375468" w:rsidP="008B7DF6">
      <w:pPr>
        <w:pStyle w:val="ListParagraph"/>
        <w:rPr>
          <w:rFonts w:ascii="Calibri" w:hAnsi="Calibri" w:cs="Calibri"/>
          <w:b/>
        </w:rPr>
      </w:pPr>
    </w:p>
    <w:p w:rsidR="002E6302" w:rsidRDefault="002E6302" w:rsidP="008B7DF6">
      <w:pPr>
        <w:pStyle w:val="ListParagraph"/>
      </w:pPr>
      <w:r>
        <w:rPr>
          <w:rFonts w:ascii="Calibri" w:hAnsi="Calibri" w:cs="Calibri"/>
          <w:b/>
        </w:rPr>
        <w:t xml:space="preserve">Ref - </w:t>
      </w:r>
      <w:hyperlink r:id="rId17" w:history="1">
        <w:r>
          <w:rPr>
            <w:rStyle w:val="Hyperlink"/>
          </w:rPr>
          <w:t>https://docs.mongodb.com/manual/reference/program/mongoimport/</w:t>
        </w:r>
      </w:hyperlink>
    </w:p>
    <w:p w:rsidR="002E6302" w:rsidRDefault="002E6302" w:rsidP="008B7DF6">
      <w:pPr>
        <w:pStyle w:val="ListParagraph"/>
        <w:rPr>
          <w:b/>
        </w:rPr>
      </w:pPr>
    </w:p>
    <w:p w:rsidR="002E6302" w:rsidRPr="002E6302" w:rsidRDefault="002E6302" w:rsidP="008B7DF6">
      <w:pPr>
        <w:pStyle w:val="ListParagraph"/>
      </w:pPr>
      <w:r>
        <w:t xml:space="preserve">This script went well for some initial CSV files and then suddenly I got error of connection refused. Please refer screenshot below for error. I believe this error could be due to heavy writing job which can be dealt with either providing </w:t>
      </w:r>
      <w:proofErr w:type="spellStart"/>
      <w:r>
        <w:t>chunksize</w:t>
      </w:r>
      <w:proofErr w:type="spellEnd"/>
      <w:r>
        <w:t xml:space="preserve"> or by increasing memory.  </w:t>
      </w:r>
    </w:p>
    <w:p w:rsidR="00300AE4" w:rsidRDefault="00300AE4" w:rsidP="00300AE4"/>
    <w:p w:rsidR="00300AE4" w:rsidRDefault="00300AE4" w:rsidP="00300AE4">
      <w:r w:rsidRPr="00300AE4">
        <w:rPr>
          <w:noProof/>
        </w:rPr>
        <w:drawing>
          <wp:inline distT="0" distB="0" distL="0" distR="0" wp14:anchorId="178F4E12" wp14:editId="6FB2D93C">
            <wp:extent cx="5943600" cy="3161665"/>
            <wp:effectExtent l="0" t="0" r="0" b="635"/>
            <wp:docPr id="1" name="Picture 1" descr="C:\Users\t7659dk\Documents\Deepak\mydata\IUMSDS\Semester 7 - Fall 2019\Big Data Access\Project A\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7659dk\Documents\Deepak\mydata\IUMSDS\Semester 7 - Fall 2019\Big Data Access\Project A\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1665"/>
                    </a:xfrm>
                    <a:prstGeom prst="rect">
                      <a:avLst/>
                    </a:prstGeom>
                    <a:noFill/>
                    <a:ln>
                      <a:noFill/>
                    </a:ln>
                  </pic:spPr>
                </pic:pic>
              </a:graphicData>
            </a:graphic>
          </wp:inline>
        </w:drawing>
      </w:r>
    </w:p>
    <w:p w:rsidR="006C24AC" w:rsidRDefault="006C24AC" w:rsidP="00300AE4"/>
    <w:p w:rsidR="00C142BF" w:rsidRPr="006C24AC" w:rsidRDefault="002E6302" w:rsidP="002E6302">
      <w:pPr>
        <w:pStyle w:val="ListParagraph"/>
        <w:numPr>
          <w:ilvl w:val="0"/>
          <w:numId w:val="2"/>
        </w:numPr>
        <w:rPr>
          <w:b/>
        </w:rPr>
      </w:pPr>
      <w:r w:rsidRPr="006C24AC">
        <w:rPr>
          <w:b/>
        </w:rPr>
        <w:t>Data Correction during Transform action</w:t>
      </w:r>
    </w:p>
    <w:p w:rsidR="002E6302" w:rsidRDefault="002E6302" w:rsidP="002E6302">
      <w:pPr>
        <w:pStyle w:val="ListParagraph"/>
      </w:pPr>
      <w:r>
        <w:t>INJURIES_DIRECT field has values like 0.30K which actual</w:t>
      </w:r>
      <w:r w:rsidR="006C24AC">
        <w:t>l</w:t>
      </w:r>
      <w:r>
        <w:t xml:space="preserve">y should be transformed as </w:t>
      </w:r>
      <w:r w:rsidR="006C24AC">
        <w:t xml:space="preserve">integer 300. Integer values will help in analysis using aggregate functions like min, max, average etc. </w:t>
      </w:r>
      <w:r w:rsidR="006C24AC">
        <w:lastRenderedPageBreak/>
        <w:t xml:space="preserve">This can be achieved by calling a custom method in project_utilities.py transform method while preparing </w:t>
      </w:r>
      <w:proofErr w:type="spellStart"/>
      <w:r w:rsidR="006C24AC">
        <w:t>data_json</w:t>
      </w:r>
      <w:proofErr w:type="spellEnd"/>
      <w:r w:rsidR="006C24AC">
        <w:t xml:space="preserve"> object. The method could be like below-</w:t>
      </w:r>
    </w:p>
    <w:p w:rsidR="006C24AC" w:rsidRPr="006C24AC" w:rsidRDefault="006C24AC" w:rsidP="003454C3">
      <w:pPr>
        <w:pStyle w:val="NormalWeb"/>
        <w:spacing w:before="0" w:beforeAutospacing="0" w:after="0" w:afterAutospacing="0"/>
        <w:ind w:left="720"/>
        <w:rPr>
          <w:rFonts w:ascii="Courier New" w:hAnsi="Courier New" w:cs="Courier New"/>
          <w:sz w:val="22"/>
          <w:szCs w:val="22"/>
        </w:rPr>
      </w:pPr>
      <w:r w:rsidRPr="006C24AC">
        <w:rPr>
          <w:rFonts w:ascii="Courier New" w:hAnsi="Courier New" w:cs="Courier New"/>
          <w:sz w:val="22"/>
          <w:szCs w:val="22"/>
        </w:rPr>
        <w:t>import re</w:t>
      </w:r>
    </w:p>
    <w:p w:rsidR="006C24AC" w:rsidRPr="006C24AC" w:rsidRDefault="006C24AC" w:rsidP="003454C3">
      <w:pPr>
        <w:pStyle w:val="NormalWeb"/>
        <w:spacing w:before="0" w:beforeAutospacing="0" w:after="0" w:afterAutospacing="0"/>
        <w:ind w:left="720"/>
        <w:rPr>
          <w:rFonts w:ascii="Courier New" w:hAnsi="Courier New" w:cs="Courier New"/>
          <w:sz w:val="22"/>
          <w:szCs w:val="22"/>
        </w:rPr>
      </w:pPr>
      <w:proofErr w:type="spellStart"/>
      <w:r>
        <w:rPr>
          <w:rFonts w:ascii="Courier New" w:hAnsi="Courier New" w:cs="Courier New"/>
          <w:sz w:val="22"/>
          <w:szCs w:val="22"/>
        </w:rPr>
        <w:t>value_dict</w:t>
      </w:r>
      <w:proofErr w:type="spellEnd"/>
      <w:r w:rsidRPr="006C24AC">
        <w:rPr>
          <w:rFonts w:ascii="Courier New" w:hAnsi="Courier New" w:cs="Courier New"/>
          <w:sz w:val="22"/>
          <w:szCs w:val="22"/>
        </w:rPr>
        <w:t xml:space="preserve"> = {'[</w:t>
      </w:r>
      <w:proofErr w:type="spellStart"/>
      <w:r w:rsidRPr="006C24AC">
        <w:rPr>
          <w:rFonts w:ascii="Courier New" w:hAnsi="Courier New" w:cs="Courier New"/>
          <w:sz w:val="22"/>
          <w:szCs w:val="22"/>
        </w:rPr>
        <w:t>kK</w:t>
      </w:r>
      <w:proofErr w:type="spellEnd"/>
      <w:r w:rsidRPr="006C24AC">
        <w:rPr>
          <w:rFonts w:ascii="Courier New" w:hAnsi="Courier New" w:cs="Courier New"/>
          <w:sz w:val="22"/>
          <w:szCs w:val="22"/>
        </w:rPr>
        <w:t xml:space="preserve">]': '*1e3', </w:t>
      </w:r>
      <w:r w:rsidR="000911E1">
        <w:rPr>
          <w:rFonts w:ascii="Courier New" w:hAnsi="Courier New" w:cs="Courier New"/>
          <w:sz w:val="22"/>
          <w:szCs w:val="22"/>
        </w:rPr>
        <w:t>'[</w:t>
      </w:r>
      <w:proofErr w:type="spellStart"/>
      <w:r w:rsidR="000911E1">
        <w:rPr>
          <w:rFonts w:ascii="Courier New" w:hAnsi="Courier New" w:cs="Courier New"/>
          <w:sz w:val="22"/>
          <w:szCs w:val="22"/>
        </w:rPr>
        <w:t>mM</w:t>
      </w:r>
      <w:proofErr w:type="spellEnd"/>
      <w:r w:rsidR="000911E1">
        <w:rPr>
          <w:rFonts w:ascii="Courier New" w:hAnsi="Courier New" w:cs="Courier New"/>
          <w:sz w:val="22"/>
          <w:szCs w:val="22"/>
        </w:rPr>
        <w:t>]': '*1e6', '[</w:t>
      </w:r>
      <w:proofErr w:type="spellStart"/>
      <w:r w:rsidR="000911E1">
        <w:rPr>
          <w:rFonts w:ascii="Courier New" w:hAnsi="Courier New" w:cs="Courier New"/>
          <w:sz w:val="22"/>
          <w:szCs w:val="22"/>
        </w:rPr>
        <w:t>bB</w:t>
      </w:r>
      <w:proofErr w:type="spellEnd"/>
      <w:r w:rsidR="000911E1">
        <w:rPr>
          <w:rFonts w:ascii="Courier New" w:hAnsi="Courier New" w:cs="Courier New"/>
          <w:sz w:val="22"/>
          <w:szCs w:val="22"/>
        </w:rPr>
        <w:t>]': '*1e9'</w:t>
      </w:r>
      <w:r w:rsidRPr="006C24AC">
        <w:rPr>
          <w:rFonts w:ascii="Courier New" w:hAnsi="Courier New" w:cs="Courier New"/>
          <w:sz w:val="22"/>
          <w:szCs w:val="22"/>
        </w:rPr>
        <w:t>}</w:t>
      </w:r>
    </w:p>
    <w:p w:rsidR="006C24AC" w:rsidRPr="006C24AC" w:rsidRDefault="006C24AC" w:rsidP="003454C3">
      <w:pPr>
        <w:pStyle w:val="NormalWeb"/>
        <w:spacing w:before="0" w:beforeAutospacing="0" w:after="0" w:afterAutospacing="0"/>
        <w:ind w:left="720"/>
        <w:rPr>
          <w:rFonts w:ascii="Courier New" w:hAnsi="Courier New" w:cs="Courier New"/>
          <w:sz w:val="22"/>
          <w:szCs w:val="22"/>
        </w:rPr>
      </w:pPr>
      <w:proofErr w:type="spellStart"/>
      <w:r w:rsidRPr="006C24AC">
        <w:rPr>
          <w:rFonts w:ascii="Courier New" w:hAnsi="Courier New" w:cs="Courier New"/>
          <w:sz w:val="22"/>
          <w:szCs w:val="22"/>
        </w:rPr>
        <w:t>def</w:t>
      </w:r>
      <w:proofErr w:type="spellEnd"/>
      <w:r w:rsidRPr="006C24AC">
        <w:rPr>
          <w:rFonts w:ascii="Courier New" w:hAnsi="Courier New" w:cs="Courier New"/>
          <w:sz w:val="22"/>
          <w:szCs w:val="22"/>
        </w:rPr>
        <w:t xml:space="preserve"> </w:t>
      </w:r>
      <w:proofErr w:type="spellStart"/>
      <w:r w:rsidRPr="006C24AC">
        <w:rPr>
          <w:rFonts w:ascii="Courier New" w:hAnsi="Courier New" w:cs="Courier New"/>
          <w:sz w:val="22"/>
          <w:szCs w:val="22"/>
        </w:rPr>
        <w:t>find_replace_</w:t>
      </w:r>
      <w:proofErr w:type="gramStart"/>
      <w:r w:rsidRPr="006C24AC">
        <w:rPr>
          <w:rFonts w:ascii="Courier New" w:hAnsi="Courier New" w:cs="Courier New"/>
          <w:sz w:val="22"/>
          <w:szCs w:val="22"/>
        </w:rPr>
        <w:t>multi</w:t>
      </w:r>
      <w:proofErr w:type="spellEnd"/>
      <w:r w:rsidRPr="006C24AC">
        <w:rPr>
          <w:rFonts w:ascii="Courier New" w:hAnsi="Courier New" w:cs="Courier New"/>
          <w:sz w:val="22"/>
          <w:szCs w:val="22"/>
        </w:rPr>
        <w:t>(</w:t>
      </w:r>
      <w:proofErr w:type="gramEnd"/>
      <w:r w:rsidRPr="006C24AC">
        <w:rPr>
          <w:rFonts w:ascii="Courier New" w:hAnsi="Courier New" w:cs="Courier New"/>
          <w:sz w:val="22"/>
          <w:szCs w:val="22"/>
        </w:rPr>
        <w:t>string, dictionary):</w:t>
      </w:r>
    </w:p>
    <w:p w:rsidR="006C24AC" w:rsidRPr="006C24AC" w:rsidRDefault="006C24AC" w:rsidP="003454C3">
      <w:pPr>
        <w:pStyle w:val="NormalWeb"/>
        <w:spacing w:before="0" w:beforeAutospacing="0" w:after="0" w:afterAutospacing="0"/>
        <w:ind w:left="720"/>
        <w:rPr>
          <w:rFonts w:ascii="Courier New" w:hAnsi="Courier New" w:cs="Courier New"/>
          <w:sz w:val="22"/>
          <w:szCs w:val="22"/>
        </w:rPr>
      </w:pPr>
      <w:r w:rsidRPr="006C24AC">
        <w:rPr>
          <w:rFonts w:ascii="Courier New" w:hAnsi="Courier New" w:cs="Courier New"/>
          <w:sz w:val="22"/>
          <w:szCs w:val="22"/>
        </w:rPr>
        <w:t xml:space="preserve">    for item in </w:t>
      </w:r>
      <w:proofErr w:type="spellStart"/>
      <w:proofErr w:type="gramStart"/>
      <w:r w:rsidRPr="006C24AC">
        <w:rPr>
          <w:rFonts w:ascii="Courier New" w:hAnsi="Courier New" w:cs="Courier New"/>
          <w:sz w:val="22"/>
          <w:szCs w:val="22"/>
        </w:rPr>
        <w:t>dictionary.keys</w:t>
      </w:r>
      <w:proofErr w:type="spellEnd"/>
      <w:proofErr w:type="gramEnd"/>
      <w:r w:rsidRPr="006C24AC">
        <w:rPr>
          <w:rFonts w:ascii="Courier New" w:hAnsi="Courier New" w:cs="Courier New"/>
          <w:sz w:val="22"/>
          <w:szCs w:val="22"/>
        </w:rPr>
        <w:t>():</w:t>
      </w:r>
    </w:p>
    <w:p w:rsidR="006C24AC" w:rsidRPr="006C24AC" w:rsidRDefault="006C24AC" w:rsidP="003454C3">
      <w:pPr>
        <w:pStyle w:val="NormalWeb"/>
        <w:spacing w:before="0" w:beforeAutospacing="0" w:after="0" w:afterAutospacing="0"/>
        <w:ind w:left="720"/>
        <w:rPr>
          <w:rFonts w:ascii="Courier New" w:hAnsi="Courier New" w:cs="Courier New"/>
          <w:sz w:val="22"/>
          <w:szCs w:val="22"/>
        </w:rPr>
      </w:pPr>
      <w:r w:rsidRPr="006C24AC">
        <w:rPr>
          <w:rFonts w:ascii="Courier New" w:hAnsi="Courier New" w:cs="Courier New"/>
          <w:sz w:val="22"/>
          <w:szCs w:val="22"/>
        </w:rPr>
        <w:t xml:space="preserve">        string = </w:t>
      </w:r>
      <w:proofErr w:type="spellStart"/>
      <w:proofErr w:type="gramStart"/>
      <w:r w:rsidRPr="006C24AC">
        <w:rPr>
          <w:rFonts w:ascii="Courier New" w:hAnsi="Courier New" w:cs="Courier New"/>
          <w:sz w:val="22"/>
          <w:szCs w:val="22"/>
        </w:rPr>
        <w:t>re.sub</w:t>
      </w:r>
      <w:proofErr w:type="spellEnd"/>
      <w:r w:rsidRPr="006C24AC">
        <w:rPr>
          <w:rFonts w:ascii="Courier New" w:hAnsi="Courier New" w:cs="Courier New"/>
          <w:sz w:val="22"/>
          <w:szCs w:val="22"/>
        </w:rPr>
        <w:t>(</w:t>
      </w:r>
      <w:proofErr w:type="gramEnd"/>
      <w:r w:rsidRPr="006C24AC">
        <w:rPr>
          <w:rFonts w:ascii="Courier New" w:hAnsi="Courier New" w:cs="Courier New"/>
          <w:sz w:val="22"/>
          <w:szCs w:val="22"/>
        </w:rPr>
        <w:t>item, dictionary[item], string)</w:t>
      </w:r>
    </w:p>
    <w:p w:rsidR="006C24AC" w:rsidRDefault="006C24AC" w:rsidP="003454C3">
      <w:pPr>
        <w:pStyle w:val="NormalWeb"/>
        <w:spacing w:before="0" w:beforeAutospacing="0" w:after="0" w:afterAutospacing="0"/>
        <w:ind w:left="720"/>
        <w:rPr>
          <w:rFonts w:ascii="Courier New" w:hAnsi="Courier New" w:cs="Courier New"/>
          <w:sz w:val="22"/>
          <w:szCs w:val="22"/>
        </w:rPr>
      </w:pPr>
      <w:r w:rsidRPr="006C24AC">
        <w:rPr>
          <w:rFonts w:ascii="Courier New" w:hAnsi="Courier New" w:cs="Courier New"/>
          <w:sz w:val="22"/>
          <w:szCs w:val="22"/>
        </w:rPr>
        <w:t xml:space="preserve">    return string</w:t>
      </w:r>
    </w:p>
    <w:p w:rsidR="006C24AC" w:rsidRDefault="006C24AC" w:rsidP="006C24AC">
      <w:pPr>
        <w:pStyle w:val="NormalWeb"/>
        <w:spacing w:before="0" w:beforeAutospacing="0" w:after="0" w:afterAutospacing="0"/>
        <w:rPr>
          <w:rFonts w:ascii="Courier New" w:hAnsi="Courier New" w:cs="Courier New"/>
          <w:sz w:val="22"/>
          <w:szCs w:val="22"/>
        </w:rPr>
      </w:pPr>
    </w:p>
    <w:p w:rsidR="006C24AC" w:rsidRPr="006C24AC" w:rsidRDefault="006C24AC" w:rsidP="006C24AC">
      <w:pPr>
        <w:pStyle w:val="NormalWeb"/>
        <w:spacing w:before="0" w:beforeAutospacing="0" w:after="0" w:afterAutospacing="0"/>
        <w:ind w:firstLine="720"/>
        <w:rPr>
          <w:rFonts w:asciiTheme="minorHAnsi" w:eastAsiaTheme="minorHAnsi" w:hAnsiTheme="minorHAnsi" w:cstheme="minorBidi"/>
          <w:sz w:val="22"/>
          <w:szCs w:val="22"/>
        </w:rPr>
      </w:pPr>
      <w:r w:rsidRPr="006C24AC">
        <w:rPr>
          <w:rFonts w:asciiTheme="minorHAnsi" w:eastAsiaTheme="minorHAnsi" w:hAnsiTheme="minorHAnsi" w:cstheme="minorBidi"/>
          <w:sz w:val="22"/>
          <w:szCs w:val="22"/>
        </w:rPr>
        <w:t xml:space="preserve">and it can be called like </w:t>
      </w:r>
    </w:p>
    <w:p w:rsidR="006C24AC" w:rsidRDefault="006C24AC" w:rsidP="006C24AC">
      <w:pPr>
        <w:pStyle w:val="NormalWeb"/>
        <w:spacing w:before="0" w:beforeAutospacing="0" w:after="0" w:afterAutospacing="0"/>
        <w:rPr>
          <w:rFonts w:ascii="Courier New" w:hAnsi="Courier New" w:cs="Courier New"/>
          <w:sz w:val="22"/>
          <w:szCs w:val="22"/>
        </w:rPr>
      </w:pPr>
    </w:p>
    <w:p w:rsidR="006C24AC" w:rsidRDefault="006C24AC" w:rsidP="003454C3">
      <w:pPr>
        <w:pStyle w:val="NormalWeb"/>
        <w:spacing w:before="0" w:beforeAutospacing="0" w:after="0" w:afterAutospacing="0"/>
        <w:ind w:left="720"/>
        <w:rPr>
          <w:rFonts w:ascii="Courier New" w:hAnsi="Courier New" w:cs="Courier New"/>
          <w:sz w:val="22"/>
          <w:szCs w:val="22"/>
        </w:rPr>
      </w:pPr>
      <w:proofErr w:type="spellStart"/>
      <w:r w:rsidRPr="006C24AC">
        <w:rPr>
          <w:rFonts w:ascii="Courier New" w:hAnsi="Courier New" w:cs="Courier New"/>
          <w:sz w:val="22"/>
          <w:szCs w:val="22"/>
        </w:rPr>
        <w:t>find_replace_multi</w:t>
      </w:r>
      <w:proofErr w:type="spellEnd"/>
      <w:r w:rsidRPr="006C24AC">
        <w:rPr>
          <w:rFonts w:ascii="Courier New" w:hAnsi="Courier New" w:cs="Courier New"/>
          <w:sz w:val="22"/>
          <w:szCs w:val="22"/>
        </w:rPr>
        <w:t>(</w:t>
      </w:r>
      <w:proofErr w:type="spellStart"/>
      <w:r w:rsidRPr="006C24AC">
        <w:rPr>
          <w:rFonts w:ascii="Courier New" w:hAnsi="Courier New" w:cs="Courier New"/>
          <w:sz w:val="22"/>
          <w:szCs w:val="22"/>
        </w:rPr>
        <w:t>data_json</w:t>
      </w:r>
      <w:proofErr w:type="spellEnd"/>
      <w:r w:rsidRPr="006C24AC">
        <w:rPr>
          <w:rFonts w:ascii="Courier New" w:hAnsi="Courier New" w:cs="Courier New"/>
          <w:sz w:val="22"/>
          <w:szCs w:val="22"/>
        </w:rPr>
        <w:t xml:space="preserve">[“INJURIES_DIRECT”], </w:t>
      </w:r>
      <w:proofErr w:type="spellStart"/>
      <w:r w:rsidRPr="006C24AC">
        <w:rPr>
          <w:rFonts w:ascii="Courier New" w:hAnsi="Courier New" w:cs="Courier New"/>
          <w:sz w:val="22"/>
          <w:szCs w:val="22"/>
        </w:rPr>
        <w:t>value_dict</w:t>
      </w:r>
      <w:proofErr w:type="spellEnd"/>
      <w:r w:rsidRPr="006C24AC">
        <w:rPr>
          <w:rFonts w:ascii="Courier New" w:hAnsi="Courier New" w:cs="Courier New"/>
          <w:sz w:val="22"/>
          <w:szCs w:val="22"/>
        </w:rPr>
        <w:t>)</w:t>
      </w:r>
    </w:p>
    <w:p w:rsidR="002F07EF" w:rsidRPr="006C24AC" w:rsidRDefault="002F07EF" w:rsidP="003454C3">
      <w:pPr>
        <w:pStyle w:val="NormalWeb"/>
        <w:spacing w:before="0" w:beforeAutospacing="0" w:after="0" w:afterAutospacing="0"/>
        <w:ind w:left="720"/>
        <w:rPr>
          <w:rFonts w:ascii="Courier New" w:hAnsi="Courier New" w:cs="Courier New"/>
          <w:sz w:val="22"/>
          <w:szCs w:val="22"/>
        </w:rPr>
      </w:pPr>
    </w:p>
    <w:p w:rsidR="00802C9C" w:rsidRDefault="00300AE4" w:rsidP="00C142BF">
      <w:pPr>
        <w:pStyle w:val="Heading1"/>
      </w:pPr>
      <w:r>
        <w:t>List of Resources</w:t>
      </w:r>
    </w:p>
    <w:p w:rsidR="0040255A" w:rsidRPr="0040255A" w:rsidRDefault="0040255A" w:rsidP="0040255A"/>
    <w:p w:rsidR="00217C10" w:rsidRDefault="00217C10" w:rsidP="00217C10">
      <w:pPr>
        <w:pStyle w:val="ListParagraph"/>
        <w:numPr>
          <w:ilvl w:val="0"/>
          <w:numId w:val="3"/>
        </w:numPr>
      </w:pPr>
      <w:r>
        <w:t>NOAA Storm Event Dataset</w:t>
      </w:r>
    </w:p>
    <w:p w:rsidR="00217C10" w:rsidRDefault="00217C10" w:rsidP="00217C10">
      <w:pPr>
        <w:pStyle w:val="ListParagraph"/>
        <w:numPr>
          <w:ilvl w:val="0"/>
          <w:numId w:val="3"/>
        </w:numPr>
      </w:pPr>
      <w:r>
        <w:t>I535-MGMT-DATA-FA19 image on Jetstream Atmosphere</w:t>
      </w:r>
    </w:p>
    <w:p w:rsidR="00217C10" w:rsidRDefault="00217C10" w:rsidP="00217C10">
      <w:pPr>
        <w:pStyle w:val="ListParagraph"/>
        <w:numPr>
          <w:ilvl w:val="1"/>
          <w:numId w:val="3"/>
        </w:numPr>
      </w:pPr>
      <w:r>
        <w:t>MongoDB 4.2</w:t>
      </w:r>
    </w:p>
    <w:p w:rsidR="00217C10" w:rsidRDefault="00217C10" w:rsidP="00217C10">
      <w:pPr>
        <w:pStyle w:val="ListParagraph"/>
        <w:numPr>
          <w:ilvl w:val="1"/>
          <w:numId w:val="3"/>
        </w:numPr>
      </w:pPr>
      <w:r>
        <w:t>Python 2.7</w:t>
      </w:r>
    </w:p>
    <w:p w:rsidR="00217C10" w:rsidRDefault="00217C10" w:rsidP="00217C10">
      <w:pPr>
        <w:pStyle w:val="ListParagraph"/>
        <w:numPr>
          <w:ilvl w:val="1"/>
          <w:numId w:val="3"/>
        </w:numPr>
      </w:pPr>
      <w:r>
        <w:t xml:space="preserve">python libraries pandas, </w:t>
      </w:r>
      <w:proofErr w:type="spellStart"/>
      <w:r>
        <w:t>pymongo</w:t>
      </w:r>
      <w:proofErr w:type="spellEnd"/>
    </w:p>
    <w:p w:rsidR="00217C10" w:rsidRDefault="00217C10" w:rsidP="00217C10">
      <w:pPr>
        <w:pStyle w:val="ListParagraph"/>
        <w:numPr>
          <w:ilvl w:val="0"/>
          <w:numId w:val="3"/>
        </w:numPr>
      </w:pPr>
      <w:r>
        <w:t>python script project_utilities.py</w:t>
      </w:r>
    </w:p>
    <w:p w:rsidR="00217C10" w:rsidRDefault="00217C10" w:rsidP="00217C10">
      <w:pPr>
        <w:pStyle w:val="ListParagraph"/>
        <w:numPr>
          <w:ilvl w:val="0"/>
          <w:numId w:val="3"/>
        </w:numPr>
      </w:pPr>
      <w:proofErr w:type="spellStart"/>
      <w:r>
        <w:t>Jupyter</w:t>
      </w:r>
      <w:proofErr w:type="spellEnd"/>
      <w:r>
        <w:t xml:space="preserve"> Notebook</w:t>
      </w:r>
    </w:p>
    <w:p w:rsidR="00217C10" w:rsidRDefault="00217C10" w:rsidP="00217C10">
      <w:pPr>
        <w:pStyle w:val="ListParagraph"/>
        <w:numPr>
          <w:ilvl w:val="0"/>
          <w:numId w:val="3"/>
        </w:numPr>
      </w:pPr>
      <w:r>
        <w:t xml:space="preserve">python libraries pandas, </w:t>
      </w:r>
      <w:proofErr w:type="spellStart"/>
      <w:r>
        <w:t>plotly</w:t>
      </w:r>
      <w:proofErr w:type="spellEnd"/>
    </w:p>
    <w:p w:rsidR="00217C10" w:rsidRDefault="00217C10" w:rsidP="00217C10">
      <w:pPr>
        <w:pStyle w:val="ListParagraph"/>
        <w:numPr>
          <w:ilvl w:val="0"/>
          <w:numId w:val="3"/>
        </w:numPr>
      </w:pPr>
      <w:r>
        <w:t xml:space="preserve">Microsoft </w:t>
      </w:r>
      <w:proofErr w:type="spellStart"/>
      <w:r>
        <w:t>PowerBI</w:t>
      </w:r>
      <w:proofErr w:type="spellEnd"/>
      <w:r w:rsidR="00341094">
        <w:t xml:space="preserve"> Desktop</w:t>
      </w:r>
    </w:p>
    <w:p w:rsidR="00217C10" w:rsidRDefault="00217C10" w:rsidP="00217C10">
      <w:pPr>
        <w:pStyle w:val="ListParagraph"/>
        <w:numPr>
          <w:ilvl w:val="0"/>
          <w:numId w:val="3"/>
        </w:numPr>
      </w:pPr>
      <w:proofErr w:type="spellStart"/>
      <w:r>
        <w:t>WinSCP</w:t>
      </w:r>
      <w:proofErr w:type="spellEnd"/>
    </w:p>
    <w:p w:rsidR="00217C10" w:rsidRPr="00217C10" w:rsidRDefault="00217C10" w:rsidP="00217C10">
      <w:pPr>
        <w:pStyle w:val="ListParagraph"/>
        <w:numPr>
          <w:ilvl w:val="0"/>
          <w:numId w:val="3"/>
        </w:numPr>
      </w:pPr>
      <w:r>
        <w:t>Putty</w:t>
      </w:r>
    </w:p>
    <w:sectPr w:rsidR="00217C10" w:rsidRPr="00217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6B51D6"/>
    <w:multiLevelType w:val="hybridMultilevel"/>
    <w:tmpl w:val="929A8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B49A3"/>
    <w:multiLevelType w:val="hybridMultilevel"/>
    <w:tmpl w:val="6F929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B150C5"/>
    <w:multiLevelType w:val="hybridMultilevel"/>
    <w:tmpl w:val="9CCCD9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BD33E4"/>
    <w:multiLevelType w:val="hybridMultilevel"/>
    <w:tmpl w:val="F4A4D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E656A9"/>
    <w:multiLevelType w:val="hybridMultilevel"/>
    <w:tmpl w:val="D1DEDF7A"/>
    <w:lvl w:ilvl="0" w:tplc="0409000F">
      <w:start w:val="1"/>
      <w:numFmt w:val="decimal"/>
      <w:lvlText w:val="%1."/>
      <w:lvlJc w:val="left"/>
      <w:pPr>
        <w:ind w:left="720" w:hanging="360"/>
      </w:pPr>
      <w:rPr>
        <w:rFonts w:hint="default"/>
      </w:rPr>
    </w:lvl>
    <w:lvl w:ilvl="1" w:tplc="E56CEEEC">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162892"/>
    <w:multiLevelType w:val="hybridMultilevel"/>
    <w:tmpl w:val="D1DEDF7A"/>
    <w:lvl w:ilvl="0" w:tplc="0409000F">
      <w:start w:val="1"/>
      <w:numFmt w:val="decimal"/>
      <w:lvlText w:val="%1."/>
      <w:lvlJc w:val="left"/>
      <w:pPr>
        <w:ind w:left="720" w:hanging="360"/>
      </w:pPr>
      <w:rPr>
        <w:rFonts w:hint="default"/>
      </w:rPr>
    </w:lvl>
    <w:lvl w:ilvl="1" w:tplc="E56CEEEC">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E4"/>
    <w:rsid w:val="00020E8F"/>
    <w:rsid w:val="000911E1"/>
    <w:rsid w:val="000F5E75"/>
    <w:rsid w:val="00217C10"/>
    <w:rsid w:val="002E6302"/>
    <w:rsid w:val="002F07EF"/>
    <w:rsid w:val="00300AE4"/>
    <w:rsid w:val="00333A18"/>
    <w:rsid w:val="00341094"/>
    <w:rsid w:val="003454C3"/>
    <w:rsid w:val="00375468"/>
    <w:rsid w:val="004013E6"/>
    <w:rsid w:val="0040255A"/>
    <w:rsid w:val="004C01FA"/>
    <w:rsid w:val="004C5529"/>
    <w:rsid w:val="00611FA8"/>
    <w:rsid w:val="00680AC4"/>
    <w:rsid w:val="006C24AC"/>
    <w:rsid w:val="00706A8A"/>
    <w:rsid w:val="00747869"/>
    <w:rsid w:val="007D2302"/>
    <w:rsid w:val="00802C9C"/>
    <w:rsid w:val="008B7DF6"/>
    <w:rsid w:val="00920BB8"/>
    <w:rsid w:val="00934C84"/>
    <w:rsid w:val="009F7CA7"/>
    <w:rsid w:val="00A426BD"/>
    <w:rsid w:val="00AD62F8"/>
    <w:rsid w:val="00B361EB"/>
    <w:rsid w:val="00C142BF"/>
    <w:rsid w:val="00D66614"/>
    <w:rsid w:val="00E94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9CF86"/>
  <w15:chartTrackingRefBased/>
  <w15:docId w15:val="{884CF8A7-E336-4339-BFD7-E58E6774F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2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6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0AE4"/>
    <w:rPr>
      <w:color w:val="0563C1" w:themeColor="hyperlink"/>
      <w:u w:val="single"/>
    </w:rPr>
  </w:style>
  <w:style w:type="character" w:styleId="FollowedHyperlink">
    <w:name w:val="FollowedHyperlink"/>
    <w:basedOn w:val="DefaultParagraphFont"/>
    <w:uiPriority w:val="99"/>
    <w:semiHidden/>
    <w:unhideWhenUsed/>
    <w:rsid w:val="00300AE4"/>
    <w:rPr>
      <w:color w:val="954F72" w:themeColor="followedHyperlink"/>
      <w:u w:val="single"/>
    </w:rPr>
  </w:style>
  <w:style w:type="character" w:customStyle="1" w:styleId="Heading1Char">
    <w:name w:val="Heading 1 Char"/>
    <w:basedOn w:val="DefaultParagraphFont"/>
    <w:link w:val="Heading1"/>
    <w:uiPriority w:val="9"/>
    <w:rsid w:val="00C142B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142BF"/>
    <w:pPr>
      <w:ind w:left="720"/>
      <w:contextualSpacing/>
    </w:pPr>
  </w:style>
  <w:style w:type="character" w:styleId="IntenseReference">
    <w:name w:val="Intense Reference"/>
    <w:basedOn w:val="DefaultParagraphFont"/>
    <w:uiPriority w:val="32"/>
    <w:qFormat/>
    <w:rsid w:val="00C142BF"/>
    <w:rPr>
      <w:b/>
      <w:bCs/>
      <w:smallCaps/>
      <w:color w:val="5B9BD5" w:themeColor="accent1"/>
      <w:spacing w:val="5"/>
    </w:rPr>
  </w:style>
  <w:style w:type="character" w:styleId="BookTitle">
    <w:name w:val="Book Title"/>
    <w:basedOn w:val="DefaultParagraphFont"/>
    <w:uiPriority w:val="33"/>
    <w:qFormat/>
    <w:rsid w:val="00C142BF"/>
    <w:rPr>
      <w:b/>
      <w:bCs/>
      <w:i/>
      <w:iCs/>
      <w:spacing w:val="5"/>
    </w:rPr>
  </w:style>
  <w:style w:type="paragraph" w:styleId="Title">
    <w:name w:val="Title"/>
    <w:basedOn w:val="Normal"/>
    <w:next w:val="Normal"/>
    <w:link w:val="TitleChar"/>
    <w:uiPriority w:val="10"/>
    <w:qFormat/>
    <w:rsid w:val="000F5E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5E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5E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5E75"/>
    <w:rPr>
      <w:rFonts w:eastAsiaTheme="minorEastAsia"/>
      <w:color w:val="5A5A5A" w:themeColor="text1" w:themeTint="A5"/>
      <w:spacing w:val="15"/>
    </w:rPr>
  </w:style>
  <w:style w:type="paragraph" w:styleId="NormalWeb">
    <w:name w:val="Normal (Web)"/>
    <w:basedOn w:val="Normal"/>
    <w:uiPriority w:val="99"/>
    <w:semiHidden/>
    <w:unhideWhenUsed/>
    <w:rsid w:val="006C24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6661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353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hyperlink" Target="https://docs.mongodb.com/manual/reference/program/mongoimpor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5" Type="http://schemas.openxmlformats.org/officeDocument/2006/relationships/diagramData" Target="diagrams/data1.xml"/><Relationship Id="rId15" Type="http://schemas.openxmlformats.org/officeDocument/2006/relationships/hyperlink" Target="https://app.powerbi.com/view?r=eyJrIjoiZWI4M2RkNWUtYjVhOC00NWE5LTkwMjUtZmE2MjQxNTM5MTExIiwidCI6ImMxYWVlMGIxLTgzZjQtNDUxOC1hMjI2LWU3NTA4YWVjNGMyZCIsImMiOjh9"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D74AD7-B2AA-4FF9-943F-D5A35812D497}" type="doc">
      <dgm:prSet loTypeId="urn:microsoft.com/office/officeart/2005/8/layout/process5" loCatId="process" qsTypeId="urn:microsoft.com/office/officeart/2005/8/quickstyle/simple3" qsCatId="simple" csTypeId="urn:microsoft.com/office/officeart/2005/8/colors/accent3_2" csCatId="accent3" phldr="1"/>
      <dgm:spPr/>
    </dgm:pt>
    <dgm:pt modelId="{A7672E4F-54EB-4AB4-AE79-416752B7FD5F}">
      <dgm:prSet phldrT="[Text]"/>
      <dgm:spPr/>
      <dgm:t>
        <a:bodyPr/>
        <a:lstStyle/>
        <a:p>
          <a:r>
            <a:rPr lang="en-US" smtClean="0"/>
            <a:t>Plan</a:t>
          </a:r>
          <a:endParaRPr lang="en-US"/>
        </a:p>
      </dgm:t>
    </dgm:pt>
    <dgm:pt modelId="{BA795EB2-5B33-4362-8430-92DA0A21CD77}" type="parTrans" cxnId="{6A9430C0-8997-41C4-B85F-7DFBDEB06745}">
      <dgm:prSet/>
      <dgm:spPr/>
      <dgm:t>
        <a:bodyPr/>
        <a:lstStyle/>
        <a:p>
          <a:endParaRPr lang="en-US"/>
        </a:p>
      </dgm:t>
    </dgm:pt>
    <dgm:pt modelId="{9BB64B81-569A-45FD-B227-E45A6D627886}" type="sibTrans" cxnId="{6A9430C0-8997-41C4-B85F-7DFBDEB06745}">
      <dgm:prSet/>
      <dgm:spPr/>
      <dgm:t>
        <a:bodyPr/>
        <a:lstStyle/>
        <a:p>
          <a:endParaRPr lang="en-US"/>
        </a:p>
      </dgm:t>
    </dgm:pt>
    <dgm:pt modelId="{AD54BFF1-6BCF-44D7-BD44-759550BD0A8C}">
      <dgm:prSet/>
      <dgm:spPr/>
      <dgm:t>
        <a:bodyPr/>
        <a:lstStyle/>
        <a:p>
          <a:r>
            <a:rPr lang="en-US" smtClean="0"/>
            <a:t>Acquire</a:t>
          </a:r>
          <a:endParaRPr lang="en-US"/>
        </a:p>
      </dgm:t>
    </dgm:pt>
    <dgm:pt modelId="{8373BEB8-994C-4E47-85C3-E61BA8325AFB}" type="parTrans" cxnId="{F3EAE83F-6261-4955-90A4-7B598E918463}">
      <dgm:prSet/>
      <dgm:spPr/>
      <dgm:t>
        <a:bodyPr/>
        <a:lstStyle/>
        <a:p>
          <a:endParaRPr lang="en-US"/>
        </a:p>
      </dgm:t>
    </dgm:pt>
    <dgm:pt modelId="{509BD025-A720-4B56-82E5-218E35D5EF44}" type="sibTrans" cxnId="{F3EAE83F-6261-4955-90A4-7B598E918463}">
      <dgm:prSet/>
      <dgm:spPr/>
      <dgm:t>
        <a:bodyPr/>
        <a:lstStyle/>
        <a:p>
          <a:endParaRPr lang="en-US"/>
        </a:p>
      </dgm:t>
    </dgm:pt>
    <dgm:pt modelId="{AD00240D-FB9B-48EA-86B9-82C1A843CA92}">
      <dgm:prSet/>
      <dgm:spPr/>
      <dgm:t>
        <a:bodyPr/>
        <a:lstStyle/>
        <a:p>
          <a:r>
            <a:rPr lang="en-US" smtClean="0"/>
            <a:t>Process</a:t>
          </a:r>
          <a:endParaRPr lang="en-US"/>
        </a:p>
      </dgm:t>
    </dgm:pt>
    <dgm:pt modelId="{A8179DE2-4CC4-47EE-BA5A-F3D648041FB4}" type="parTrans" cxnId="{D11AC14B-6A7A-40E3-8C70-84E8CEC77CB3}">
      <dgm:prSet/>
      <dgm:spPr/>
      <dgm:t>
        <a:bodyPr/>
        <a:lstStyle/>
        <a:p>
          <a:endParaRPr lang="en-US"/>
        </a:p>
      </dgm:t>
    </dgm:pt>
    <dgm:pt modelId="{C38F4160-DEDE-4338-B7B2-EED687AF6504}" type="sibTrans" cxnId="{D11AC14B-6A7A-40E3-8C70-84E8CEC77CB3}">
      <dgm:prSet/>
      <dgm:spPr/>
      <dgm:t>
        <a:bodyPr/>
        <a:lstStyle/>
        <a:p>
          <a:endParaRPr lang="en-US"/>
        </a:p>
      </dgm:t>
    </dgm:pt>
    <dgm:pt modelId="{5A62700A-FCDB-45DB-952A-0C8265D11F09}">
      <dgm:prSet/>
      <dgm:spPr/>
      <dgm:t>
        <a:bodyPr/>
        <a:lstStyle/>
        <a:p>
          <a:r>
            <a:rPr lang="en-US" smtClean="0"/>
            <a:t>Analyze</a:t>
          </a:r>
          <a:endParaRPr lang="en-US"/>
        </a:p>
      </dgm:t>
    </dgm:pt>
    <dgm:pt modelId="{63A155B5-1C9D-4468-A7D7-E5E3751601AD}" type="parTrans" cxnId="{104D1EB0-0BB6-4A10-A6FF-251866A93588}">
      <dgm:prSet/>
      <dgm:spPr/>
      <dgm:t>
        <a:bodyPr/>
        <a:lstStyle/>
        <a:p>
          <a:endParaRPr lang="en-US"/>
        </a:p>
      </dgm:t>
    </dgm:pt>
    <dgm:pt modelId="{7E7ECD99-9287-4785-92F3-EBF17BF2963B}" type="sibTrans" cxnId="{104D1EB0-0BB6-4A10-A6FF-251866A93588}">
      <dgm:prSet/>
      <dgm:spPr/>
      <dgm:t>
        <a:bodyPr/>
        <a:lstStyle/>
        <a:p>
          <a:endParaRPr lang="en-US"/>
        </a:p>
      </dgm:t>
    </dgm:pt>
    <dgm:pt modelId="{532119C7-8DB8-4F3A-95B8-3D076F04B5D8}">
      <dgm:prSet/>
      <dgm:spPr/>
      <dgm:t>
        <a:bodyPr/>
        <a:lstStyle/>
        <a:p>
          <a:r>
            <a:rPr lang="en-US" smtClean="0"/>
            <a:t>Preserve</a:t>
          </a:r>
          <a:endParaRPr lang="en-US"/>
        </a:p>
      </dgm:t>
    </dgm:pt>
    <dgm:pt modelId="{5212E1E6-2417-48DA-AAF2-2B85D280C76A}" type="parTrans" cxnId="{AD493225-F716-42F6-BA53-B00AD031E48F}">
      <dgm:prSet/>
      <dgm:spPr/>
      <dgm:t>
        <a:bodyPr/>
        <a:lstStyle/>
        <a:p>
          <a:endParaRPr lang="en-US"/>
        </a:p>
      </dgm:t>
    </dgm:pt>
    <dgm:pt modelId="{A79AB172-344D-4F35-B433-52B0ABC23235}" type="sibTrans" cxnId="{AD493225-F716-42F6-BA53-B00AD031E48F}">
      <dgm:prSet/>
      <dgm:spPr/>
      <dgm:t>
        <a:bodyPr/>
        <a:lstStyle/>
        <a:p>
          <a:endParaRPr lang="en-US"/>
        </a:p>
      </dgm:t>
    </dgm:pt>
    <dgm:pt modelId="{FD42FB39-56CB-4441-98F9-DB83288D6250}">
      <dgm:prSet/>
      <dgm:spPr/>
      <dgm:t>
        <a:bodyPr/>
        <a:lstStyle/>
        <a:p>
          <a:r>
            <a:rPr lang="en-US" smtClean="0"/>
            <a:t>Publish</a:t>
          </a:r>
          <a:endParaRPr lang="en-US"/>
        </a:p>
      </dgm:t>
    </dgm:pt>
    <dgm:pt modelId="{D8D47679-812D-4A22-A035-F8EE94B98F41}" type="parTrans" cxnId="{54C511B5-AE60-4A2E-A69B-294F04753E1C}">
      <dgm:prSet/>
      <dgm:spPr/>
      <dgm:t>
        <a:bodyPr/>
        <a:lstStyle/>
        <a:p>
          <a:endParaRPr lang="en-US"/>
        </a:p>
      </dgm:t>
    </dgm:pt>
    <dgm:pt modelId="{E37BDCBD-0960-4126-BA05-982767AF13D5}" type="sibTrans" cxnId="{54C511B5-AE60-4A2E-A69B-294F04753E1C}">
      <dgm:prSet/>
      <dgm:spPr/>
      <dgm:t>
        <a:bodyPr/>
        <a:lstStyle/>
        <a:p>
          <a:endParaRPr lang="en-US"/>
        </a:p>
      </dgm:t>
    </dgm:pt>
    <dgm:pt modelId="{4700CBF9-0E77-41EE-8AE4-DEE47CF45480}" type="pres">
      <dgm:prSet presAssocID="{04D74AD7-B2AA-4FF9-943F-D5A35812D497}" presName="diagram" presStyleCnt="0">
        <dgm:presLayoutVars>
          <dgm:dir/>
          <dgm:resizeHandles val="exact"/>
        </dgm:presLayoutVars>
      </dgm:prSet>
      <dgm:spPr/>
    </dgm:pt>
    <dgm:pt modelId="{1F22B8C9-CE23-41D3-AFCE-6B26F9A0DDD8}" type="pres">
      <dgm:prSet presAssocID="{A7672E4F-54EB-4AB4-AE79-416752B7FD5F}" presName="node" presStyleLbl="node1" presStyleIdx="0" presStyleCnt="6">
        <dgm:presLayoutVars>
          <dgm:bulletEnabled val="1"/>
        </dgm:presLayoutVars>
      </dgm:prSet>
      <dgm:spPr/>
      <dgm:t>
        <a:bodyPr/>
        <a:lstStyle/>
        <a:p>
          <a:endParaRPr lang="en-US"/>
        </a:p>
      </dgm:t>
    </dgm:pt>
    <dgm:pt modelId="{8DF72D5E-0537-419F-A362-4BD40ECE2E6D}" type="pres">
      <dgm:prSet presAssocID="{9BB64B81-569A-45FD-B227-E45A6D627886}" presName="sibTrans" presStyleLbl="sibTrans2D1" presStyleIdx="0" presStyleCnt="5"/>
      <dgm:spPr/>
      <dgm:t>
        <a:bodyPr/>
        <a:lstStyle/>
        <a:p>
          <a:endParaRPr lang="en-US"/>
        </a:p>
      </dgm:t>
    </dgm:pt>
    <dgm:pt modelId="{ABDC9579-74F2-45BF-9992-24BAC5CD71FF}" type="pres">
      <dgm:prSet presAssocID="{9BB64B81-569A-45FD-B227-E45A6D627886}" presName="connectorText" presStyleLbl="sibTrans2D1" presStyleIdx="0" presStyleCnt="5"/>
      <dgm:spPr/>
      <dgm:t>
        <a:bodyPr/>
        <a:lstStyle/>
        <a:p>
          <a:endParaRPr lang="en-US"/>
        </a:p>
      </dgm:t>
    </dgm:pt>
    <dgm:pt modelId="{CFE5478C-3A7D-4374-B837-B557B04D9D73}" type="pres">
      <dgm:prSet presAssocID="{AD54BFF1-6BCF-44D7-BD44-759550BD0A8C}" presName="node" presStyleLbl="node1" presStyleIdx="1" presStyleCnt="6">
        <dgm:presLayoutVars>
          <dgm:bulletEnabled val="1"/>
        </dgm:presLayoutVars>
      </dgm:prSet>
      <dgm:spPr/>
      <dgm:t>
        <a:bodyPr/>
        <a:lstStyle/>
        <a:p>
          <a:endParaRPr lang="en-US"/>
        </a:p>
      </dgm:t>
    </dgm:pt>
    <dgm:pt modelId="{695CA849-4D35-460E-99A1-9F4926AF8203}" type="pres">
      <dgm:prSet presAssocID="{509BD025-A720-4B56-82E5-218E35D5EF44}" presName="sibTrans" presStyleLbl="sibTrans2D1" presStyleIdx="1" presStyleCnt="5"/>
      <dgm:spPr/>
      <dgm:t>
        <a:bodyPr/>
        <a:lstStyle/>
        <a:p>
          <a:endParaRPr lang="en-US"/>
        </a:p>
      </dgm:t>
    </dgm:pt>
    <dgm:pt modelId="{77E58EDF-AC55-4F9D-89C0-5F4B17F3A6FA}" type="pres">
      <dgm:prSet presAssocID="{509BD025-A720-4B56-82E5-218E35D5EF44}" presName="connectorText" presStyleLbl="sibTrans2D1" presStyleIdx="1" presStyleCnt="5"/>
      <dgm:spPr/>
      <dgm:t>
        <a:bodyPr/>
        <a:lstStyle/>
        <a:p>
          <a:endParaRPr lang="en-US"/>
        </a:p>
      </dgm:t>
    </dgm:pt>
    <dgm:pt modelId="{08C5ADF2-A7A4-4778-AEF7-2FD13CED9819}" type="pres">
      <dgm:prSet presAssocID="{AD00240D-FB9B-48EA-86B9-82C1A843CA92}" presName="node" presStyleLbl="node1" presStyleIdx="2" presStyleCnt="6">
        <dgm:presLayoutVars>
          <dgm:bulletEnabled val="1"/>
        </dgm:presLayoutVars>
      </dgm:prSet>
      <dgm:spPr/>
      <dgm:t>
        <a:bodyPr/>
        <a:lstStyle/>
        <a:p>
          <a:endParaRPr lang="en-US"/>
        </a:p>
      </dgm:t>
    </dgm:pt>
    <dgm:pt modelId="{525460BE-0A83-496D-86B0-BC100D4E1D81}" type="pres">
      <dgm:prSet presAssocID="{C38F4160-DEDE-4338-B7B2-EED687AF6504}" presName="sibTrans" presStyleLbl="sibTrans2D1" presStyleIdx="2" presStyleCnt="5"/>
      <dgm:spPr/>
      <dgm:t>
        <a:bodyPr/>
        <a:lstStyle/>
        <a:p>
          <a:endParaRPr lang="en-US"/>
        </a:p>
      </dgm:t>
    </dgm:pt>
    <dgm:pt modelId="{CD2AB0DA-FC5A-4CF4-9881-0B2B34766717}" type="pres">
      <dgm:prSet presAssocID="{C38F4160-DEDE-4338-B7B2-EED687AF6504}" presName="connectorText" presStyleLbl="sibTrans2D1" presStyleIdx="2" presStyleCnt="5"/>
      <dgm:spPr/>
      <dgm:t>
        <a:bodyPr/>
        <a:lstStyle/>
        <a:p>
          <a:endParaRPr lang="en-US"/>
        </a:p>
      </dgm:t>
    </dgm:pt>
    <dgm:pt modelId="{EBD445E9-E471-43CD-974A-9EC0BEECA245}" type="pres">
      <dgm:prSet presAssocID="{5A62700A-FCDB-45DB-952A-0C8265D11F09}" presName="node" presStyleLbl="node1" presStyleIdx="3" presStyleCnt="6">
        <dgm:presLayoutVars>
          <dgm:bulletEnabled val="1"/>
        </dgm:presLayoutVars>
      </dgm:prSet>
      <dgm:spPr/>
      <dgm:t>
        <a:bodyPr/>
        <a:lstStyle/>
        <a:p>
          <a:endParaRPr lang="en-US"/>
        </a:p>
      </dgm:t>
    </dgm:pt>
    <dgm:pt modelId="{D5747C91-E765-4A06-8788-6F0E83AD6AB5}" type="pres">
      <dgm:prSet presAssocID="{7E7ECD99-9287-4785-92F3-EBF17BF2963B}" presName="sibTrans" presStyleLbl="sibTrans2D1" presStyleIdx="3" presStyleCnt="5"/>
      <dgm:spPr/>
      <dgm:t>
        <a:bodyPr/>
        <a:lstStyle/>
        <a:p>
          <a:endParaRPr lang="en-US"/>
        </a:p>
      </dgm:t>
    </dgm:pt>
    <dgm:pt modelId="{7CA518B3-E5C3-4809-879A-4BF998B60E1C}" type="pres">
      <dgm:prSet presAssocID="{7E7ECD99-9287-4785-92F3-EBF17BF2963B}" presName="connectorText" presStyleLbl="sibTrans2D1" presStyleIdx="3" presStyleCnt="5"/>
      <dgm:spPr/>
      <dgm:t>
        <a:bodyPr/>
        <a:lstStyle/>
        <a:p>
          <a:endParaRPr lang="en-US"/>
        </a:p>
      </dgm:t>
    </dgm:pt>
    <dgm:pt modelId="{C4F845E9-B21C-4E62-A973-BF9A8EAE23AB}" type="pres">
      <dgm:prSet presAssocID="{532119C7-8DB8-4F3A-95B8-3D076F04B5D8}" presName="node" presStyleLbl="node1" presStyleIdx="4" presStyleCnt="6">
        <dgm:presLayoutVars>
          <dgm:bulletEnabled val="1"/>
        </dgm:presLayoutVars>
      </dgm:prSet>
      <dgm:spPr/>
      <dgm:t>
        <a:bodyPr/>
        <a:lstStyle/>
        <a:p>
          <a:endParaRPr lang="en-US"/>
        </a:p>
      </dgm:t>
    </dgm:pt>
    <dgm:pt modelId="{6B7621D1-286C-4652-8ABE-9D7BA5710AE2}" type="pres">
      <dgm:prSet presAssocID="{A79AB172-344D-4F35-B433-52B0ABC23235}" presName="sibTrans" presStyleLbl="sibTrans2D1" presStyleIdx="4" presStyleCnt="5"/>
      <dgm:spPr/>
      <dgm:t>
        <a:bodyPr/>
        <a:lstStyle/>
        <a:p>
          <a:endParaRPr lang="en-US"/>
        </a:p>
      </dgm:t>
    </dgm:pt>
    <dgm:pt modelId="{E84D52A0-FD37-4C6E-ADF1-0B349BA36D16}" type="pres">
      <dgm:prSet presAssocID="{A79AB172-344D-4F35-B433-52B0ABC23235}" presName="connectorText" presStyleLbl="sibTrans2D1" presStyleIdx="4" presStyleCnt="5"/>
      <dgm:spPr/>
      <dgm:t>
        <a:bodyPr/>
        <a:lstStyle/>
        <a:p>
          <a:endParaRPr lang="en-US"/>
        </a:p>
      </dgm:t>
    </dgm:pt>
    <dgm:pt modelId="{9BEAD9D8-446D-433F-AA4D-7B30CF9EB3ED}" type="pres">
      <dgm:prSet presAssocID="{FD42FB39-56CB-4441-98F9-DB83288D6250}" presName="node" presStyleLbl="node1" presStyleIdx="5" presStyleCnt="6">
        <dgm:presLayoutVars>
          <dgm:bulletEnabled val="1"/>
        </dgm:presLayoutVars>
      </dgm:prSet>
      <dgm:spPr/>
      <dgm:t>
        <a:bodyPr/>
        <a:lstStyle/>
        <a:p>
          <a:endParaRPr lang="en-US"/>
        </a:p>
      </dgm:t>
    </dgm:pt>
  </dgm:ptLst>
  <dgm:cxnLst>
    <dgm:cxn modelId="{BE0B2705-6668-44C1-8851-18C59AA6E1BD}" type="presOf" srcId="{AD00240D-FB9B-48EA-86B9-82C1A843CA92}" destId="{08C5ADF2-A7A4-4778-AEF7-2FD13CED9819}" srcOrd="0" destOrd="0" presId="urn:microsoft.com/office/officeart/2005/8/layout/process5"/>
    <dgm:cxn modelId="{03992B09-6899-4A17-B350-4AAA2973662F}" type="presOf" srcId="{9BB64B81-569A-45FD-B227-E45A6D627886}" destId="{ABDC9579-74F2-45BF-9992-24BAC5CD71FF}" srcOrd="1" destOrd="0" presId="urn:microsoft.com/office/officeart/2005/8/layout/process5"/>
    <dgm:cxn modelId="{5A971237-7D15-46DB-B2DB-0813CCE9A702}" type="presOf" srcId="{04D74AD7-B2AA-4FF9-943F-D5A35812D497}" destId="{4700CBF9-0E77-41EE-8AE4-DEE47CF45480}" srcOrd="0" destOrd="0" presId="urn:microsoft.com/office/officeart/2005/8/layout/process5"/>
    <dgm:cxn modelId="{D11AC14B-6A7A-40E3-8C70-84E8CEC77CB3}" srcId="{04D74AD7-B2AA-4FF9-943F-D5A35812D497}" destId="{AD00240D-FB9B-48EA-86B9-82C1A843CA92}" srcOrd="2" destOrd="0" parTransId="{A8179DE2-4CC4-47EE-BA5A-F3D648041FB4}" sibTransId="{C38F4160-DEDE-4338-B7B2-EED687AF6504}"/>
    <dgm:cxn modelId="{DDCEB493-3496-4D22-BD0D-C5378CBE4799}" type="presOf" srcId="{9BB64B81-569A-45FD-B227-E45A6D627886}" destId="{8DF72D5E-0537-419F-A362-4BD40ECE2E6D}" srcOrd="0" destOrd="0" presId="urn:microsoft.com/office/officeart/2005/8/layout/process5"/>
    <dgm:cxn modelId="{8731A621-67A5-49F4-A0BF-C1057A1E0DFB}" type="presOf" srcId="{509BD025-A720-4B56-82E5-218E35D5EF44}" destId="{695CA849-4D35-460E-99A1-9F4926AF8203}" srcOrd="0" destOrd="0" presId="urn:microsoft.com/office/officeart/2005/8/layout/process5"/>
    <dgm:cxn modelId="{C14BC5C3-2A7B-4072-B133-6CA76856A67E}" type="presOf" srcId="{A7672E4F-54EB-4AB4-AE79-416752B7FD5F}" destId="{1F22B8C9-CE23-41D3-AFCE-6B26F9A0DDD8}" srcOrd="0" destOrd="0" presId="urn:microsoft.com/office/officeart/2005/8/layout/process5"/>
    <dgm:cxn modelId="{017ECA5F-8083-479E-A968-96ED3BD7F9B6}" type="presOf" srcId="{FD42FB39-56CB-4441-98F9-DB83288D6250}" destId="{9BEAD9D8-446D-433F-AA4D-7B30CF9EB3ED}" srcOrd="0" destOrd="0" presId="urn:microsoft.com/office/officeart/2005/8/layout/process5"/>
    <dgm:cxn modelId="{AD493225-F716-42F6-BA53-B00AD031E48F}" srcId="{04D74AD7-B2AA-4FF9-943F-D5A35812D497}" destId="{532119C7-8DB8-4F3A-95B8-3D076F04B5D8}" srcOrd="4" destOrd="0" parTransId="{5212E1E6-2417-48DA-AAF2-2B85D280C76A}" sibTransId="{A79AB172-344D-4F35-B433-52B0ABC23235}"/>
    <dgm:cxn modelId="{C92B817A-6D19-42B8-9AED-4B358243BC1F}" type="presOf" srcId="{7E7ECD99-9287-4785-92F3-EBF17BF2963B}" destId="{7CA518B3-E5C3-4809-879A-4BF998B60E1C}" srcOrd="1" destOrd="0" presId="urn:microsoft.com/office/officeart/2005/8/layout/process5"/>
    <dgm:cxn modelId="{104D1EB0-0BB6-4A10-A6FF-251866A93588}" srcId="{04D74AD7-B2AA-4FF9-943F-D5A35812D497}" destId="{5A62700A-FCDB-45DB-952A-0C8265D11F09}" srcOrd="3" destOrd="0" parTransId="{63A155B5-1C9D-4468-A7D7-E5E3751601AD}" sibTransId="{7E7ECD99-9287-4785-92F3-EBF17BF2963B}"/>
    <dgm:cxn modelId="{824D78DD-8D18-455E-BD4A-EC3D5B0E69D6}" type="presOf" srcId="{509BD025-A720-4B56-82E5-218E35D5EF44}" destId="{77E58EDF-AC55-4F9D-89C0-5F4B17F3A6FA}" srcOrd="1" destOrd="0" presId="urn:microsoft.com/office/officeart/2005/8/layout/process5"/>
    <dgm:cxn modelId="{6A9430C0-8997-41C4-B85F-7DFBDEB06745}" srcId="{04D74AD7-B2AA-4FF9-943F-D5A35812D497}" destId="{A7672E4F-54EB-4AB4-AE79-416752B7FD5F}" srcOrd="0" destOrd="0" parTransId="{BA795EB2-5B33-4362-8430-92DA0A21CD77}" sibTransId="{9BB64B81-569A-45FD-B227-E45A6D627886}"/>
    <dgm:cxn modelId="{26975DE2-ED64-4899-913F-9BD200D45742}" type="presOf" srcId="{AD54BFF1-6BCF-44D7-BD44-759550BD0A8C}" destId="{CFE5478C-3A7D-4374-B837-B557B04D9D73}" srcOrd="0" destOrd="0" presId="urn:microsoft.com/office/officeart/2005/8/layout/process5"/>
    <dgm:cxn modelId="{F860DA1C-5290-4F90-AD90-EC5EC01C47A5}" type="presOf" srcId="{A79AB172-344D-4F35-B433-52B0ABC23235}" destId="{E84D52A0-FD37-4C6E-ADF1-0B349BA36D16}" srcOrd="1" destOrd="0" presId="urn:microsoft.com/office/officeart/2005/8/layout/process5"/>
    <dgm:cxn modelId="{AB52BC99-3DB7-40CB-A2C0-D85E79151559}" type="presOf" srcId="{A79AB172-344D-4F35-B433-52B0ABC23235}" destId="{6B7621D1-286C-4652-8ABE-9D7BA5710AE2}" srcOrd="0" destOrd="0" presId="urn:microsoft.com/office/officeart/2005/8/layout/process5"/>
    <dgm:cxn modelId="{54C511B5-AE60-4A2E-A69B-294F04753E1C}" srcId="{04D74AD7-B2AA-4FF9-943F-D5A35812D497}" destId="{FD42FB39-56CB-4441-98F9-DB83288D6250}" srcOrd="5" destOrd="0" parTransId="{D8D47679-812D-4A22-A035-F8EE94B98F41}" sibTransId="{E37BDCBD-0960-4126-BA05-982767AF13D5}"/>
    <dgm:cxn modelId="{FD349648-1EA3-4F0F-987A-D69BA483C4D4}" type="presOf" srcId="{5A62700A-FCDB-45DB-952A-0C8265D11F09}" destId="{EBD445E9-E471-43CD-974A-9EC0BEECA245}" srcOrd="0" destOrd="0" presId="urn:microsoft.com/office/officeart/2005/8/layout/process5"/>
    <dgm:cxn modelId="{CEA54273-16D3-4645-ADEE-C032A3A6CC30}" type="presOf" srcId="{7E7ECD99-9287-4785-92F3-EBF17BF2963B}" destId="{D5747C91-E765-4A06-8788-6F0E83AD6AB5}" srcOrd="0" destOrd="0" presId="urn:microsoft.com/office/officeart/2005/8/layout/process5"/>
    <dgm:cxn modelId="{F3EAE83F-6261-4955-90A4-7B598E918463}" srcId="{04D74AD7-B2AA-4FF9-943F-D5A35812D497}" destId="{AD54BFF1-6BCF-44D7-BD44-759550BD0A8C}" srcOrd="1" destOrd="0" parTransId="{8373BEB8-994C-4E47-85C3-E61BA8325AFB}" sibTransId="{509BD025-A720-4B56-82E5-218E35D5EF44}"/>
    <dgm:cxn modelId="{B3E7AC31-121D-40CE-926E-8A2CA00225B2}" type="presOf" srcId="{C38F4160-DEDE-4338-B7B2-EED687AF6504}" destId="{CD2AB0DA-FC5A-4CF4-9881-0B2B34766717}" srcOrd="1" destOrd="0" presId="urn:microsoft.com/office/officeart/2005/8/layout/process5"/>
    <dgm:cxn modelId="{54BC56F0-6ABF-4633-A018-DED5E5171CFD}" type="presOf" srcId="{532119C7-8DB8-4F3A-95B8-3D076F04B5D8}" destId="{C4F845E9-B21C-4E62-A973-BF9A8EAE23AB}" srcOrd="0" destOrd="0" presId="urn:microsoft.com/office/officeart/2005/8/layout/process5"/>
    <dgm:cxn modelId="{CEE458C2-5E08-4852-A3D4-BB426E50F536}" type="presOf" srcId="{C38F4160-DEDE-4338-B7B2-EED687AF6504}" destId="{525460BE-0A83-496D-86B0-BC100D4E1D81}" srcOrd="0" destOrd="0" presId="urn:microsoft.com/office/officeart/2005/8/layout/process5"/>
    <dgm:cxn modelId="{73DE3667-608E-4AB4-8664-517DD65C4D3F}" type="presParOf" srcId="{4700CBF9-0E77-41EE-8AE4-DEE47CF45480}" destId="{1F22B8C9-CE23-41D3-AFCE-6B26F9A0DDD8}" srcOrd="0" destOrd="0" presId="urn:microsoft.com/office/officeart/2005/8/layout/process5"/>
    <dgm:cxn modelId="{C7240DEF-9FCE-4977-AB0D-868BF98B643F}" type="presParOf" srcId="{4700CBF9-0E77-41EE-8AE4-DEE47CF45480}" destId="{8DF72D5E-0537-419F-A362-4BD40ECE2E6D}" srcOrd="1" destOrd="0" presId="urn:microsoft.com/office/officeart/2005/8/layout/process5"/>
    <dgm:cxn modelId="{E46B615B-D5AE-4EAC-A000-FDC048902671}" type="presParOf" srcId="{8DF72D5E-0537-419F-A362-4BD40ECE2E6D}" destId="{ABDC9579-74F2-45BF-9992-24BAC5CD71FF}" srcOrd="0" destOrd="0" presId="urn:microsoft.com/office/officeart/2005/8/layout/process5"/>
    <dgm:cxn modelId="{4650AD61-4386-4D50-B09D-79B41DD9C345}" type="presParOf" srcId="{4700CBF9-0E77-41EE-8AE4-DEE47CF45480}" destId="{CFE5478C-3A7D-4374-B837-B557B04D9D73}" srcOrd="2" destOrd="0" presId="urn:microsoft.com/office/officeart/2005/8/layout/process5"/>
    <dgm:cxn modelId="{359B129E-61A2-449D-A2C3-FDC626F4BF73}" type="presParOf" srcId="{4700CBF9-0E77-41EE-8AE4-DEE47CF45480}" destId="{695CA849-4D35-460E-99A1-9F4926AF8203}" srcOrd="3" destOrd="0" presId="urn:microsoft.com/office/officeart/2005/8/layout/process5"/>
    <dgm:cxn modelId="{2656F037-63A4-44E8-8EB7-2CFF76DAA050}" type="presParOf" srcId="{695CA849-4D35-460E-99A1-9F4926AF8203}" destId="{77E58EDF-AC55-4F9D-89C0-5F4B17F3A6FA}" srcOrd="0" destOrd="0" presId="urn:microsoft.com/office/officeart/2005/8/layout/process5"/>
    <dgm:cxn modelId="{CDF755C9-E1AF-4D16-8A1F-6C266B85CC8F}" type="presParOf" srcId="{4700CBF9-0E77-41EE-8AE4-DEE47CF45480}" destId="{08C5ADF2-A7A4-4778-AEF7-2FD13CED9819}" srcOrd="4" destOrd="0" presId="urn:microsoft.com/office/officeart/2005/8/layout/process5"/>
    <dgm:cxn modelId="{5D9513D7-FE93-4146-8133-BF4E6E2D1D69}" type="presParOf" srcId="{4700CBF9-0E77-41EE-8AE4-DEE47CF45480}" destId="{525460BE-0A83-496D-86B0-BC100D4E1D81}" srcOrd="5" destOrd="0" presId="urn:microsoft.com/office/officeart/2005/8/layout/process5"/>
    <dgm:cxn modelId="{39D262CA-76E9-4230-8A74-E75D30B3A705}" type="presParOf" srcId="{525460BE-0A83-496D-86B0-BC100D4E1D81}" destId="{CD2AB0DA-FC5A-4CF4-9881-0B2B34766717}" srcOrd="0" destOrd="0" presId="urn:microsoft.com/office/officeart/2005/8/layout/process5"/>
    <dgm:cxn modelId="{1BDDD5F2-5A2B-4DDC-9C94-B82FDEF48BB2}" type="presParOf" srcId="{4700CBF9-0E77-41EE-8AE4-DEE47CF45480}" destId="{EBD445E9-E471-43CD-974A-9EC0BEECA245}" srcOrd="6" destOrd="0" presId="urn:microsoft.com/office/officeart/2005/8/layout/process5"/>
    <dgm:cxn modelId="{F97F4A52-D821-4D4D-89A0-6A354AD1A1C6}" type="presParOf" srcId="{4700CBF9-0E77-41EE-8AE4-DEE47CF45480}" destId="{D5747C91-E765-4A06-8788-6F0E83AD6AB5}" srcOrd="7" destOrd="0" presId="urn:microsoft.com/office/officeart/2005/8/layout/process5"/>
    <dgm:cxn modelId="{DE0B75E1-FCC3-43A5-916B-F81190E03FFC}" type="presParOf" srcId="{D5747C91-E765-4A06-8788-6F0E83AD6AB5}" destId="{7CA518B3-E5C3-4809-879A-4BF998B60E1C}" srcOrd="0" destOrd="0" presId="urn:microsoft.com/office/officeart/2005/8/layout/process5"/>
    <dgm:cxn modelId="{49F300D4-14A6-47C3-A96B-78A883ED4FAC}" type="presParOf" srcId="{4700CBF9-0E77-41EE-8AE4-DEE47CF45480}" destId="{C4F845E9-B21C-4E62-A973-BF9A8EAE23AB}" srcOrd="8" destOrd="0" presId="urn:microsoft.com/office/officeart/2005/8/layout/process5"/>
    <dgm:cxn modelId="{3988F0BD-69D6-47F5-B9C4-D7D3AE546128}" type="presParOf" srcId="{4700CBF9-0E77-41EE-8AE4-DEE47CF45480}" destId="{6B7621D1-286C-4652-8ABE-9D7BA5710AE2}" srcOrd="9" destOrd="0" presId="urn:microsoft.com/office/officeart/2005/8/layout/process5"/>
    <dgm:cxn modelId="{E0D37D9D-428D-48E8-BC85-CF61876F6B13}" type="presParOf" srcId="{6B7621D1-286C-4652-8ABE-9D7BA5710AE2}" destId="{E84D52A0-FD37-4C6E-ADF1-0B349BA36D16}" srcOrd="0" destOrd="0" presId="urn:microsoft.com/office/officeart/2005/8/layout/process5"/>
    <dgm:cxn modelId="{045D3C23-0311-492C-88DB-E186776145A5}" type="presParOf" srcId="{4700CBF9-0E77-41EE-8AE4-DEE47CF45480}" destId="{9BEAD9D8-446D-433F-AA4D-7B30CF9EB3ED}" srcOrd="10" destOrd="0" presId="urn:microsoft.com/office/officeart/2005/8/layout/process5"/>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22B8C9-CE23-41D3-AFCE-6B26F9A0DDD8}">
      <dsp:nvSpPr>
        <dsp:cNvPr id="0" name=""/>
        <dsp:cNvSpPr/>
      </dsp:nvSpPr>
      <dsp:spPr>
        <a:xfrm>
          <a:off x="0" y="215264"/>
          <a:ext cx="742950" cy="445770"/>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smtClean="0"/>
            <a:t>Plan</a:t>
          </a:r>
          <a:endParaRPr lang="en-US" sz="1300" kern="1200"/>
        </a:p>
      </dsp:txBody>
      <dsp:txXfrm>
        <a:off x="13056" y="228320"/>
        <a:ext cx="716838" cy="419658"/>
      </dsp:txXfrm>
    </dsp:sp>
    <dsp:sp modelId="{8DF72D5E-0537-419F-A362-4BD40ECE2E6D}">
      <dsp:nvSpPr>
        <dsp:cNvPr id="0" name=""/>
        <dsp:cNvSpPr/>
      </dsp:nvSpPr>
      <dsp:spPr>
        <a:xfrm>
          <a:off x="808329" y="346024"/>
          <a:ext cx="157505" cy="184251"/>
        </a:xfrm>
        <a:prstGeom prst="rightArrow">
          <a:avLst>
            <a:gd name="adj1" fmla="val 60000"/>
            <a:gd name="adj2" fmla="val 50000"/>
          </a:avLst>
        </a:prstGeom>
        <a:gradFill rotWithShape="0">
          <a:gsLst>
            <a:gs pos="0">
              <a:schemeClr val="accent3">
                <a:tint val="60000"/>
                <a:hueOff val="0"/>
                <a:satOff val="0"/>
                <a:lumOff val="0"/>
                <a:alphaOff val="0"/>
                <a:lumMod val="110000"/>
                <a:satMod val="105000"/>
                <a:tint val="67000"/>
              </a:schemeClr>
            </a:gs>
            <a:gs pos="50000">
              <a:schemeClr val="accent3">
                <a:tint val="60000"/>
                <a:hueOff val="0"/>
                <a:satOff val="0"/>
                <a:lumOff val="0"/>
                <a:alphaOff val="0"/>
                <a:lumMod val="105000"/>
                <a:satMod val="103000"/>
                <a:tint val="73000"/>
              </a:schemeClr>
            </a:gs>
            <a:gs pos="100000">
              <a:schemeClr val="accent3">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808329" y="382874"/>
        <a:ext cx="110254" cy="110551"/>
      </dsp:txXfrm>
    </dsp:sp>
    <dsp:sp modelId="{CFE5478C-3A7D-4374-B837-B557B04D9D73}">
      <dsp:nvSpPr>
        <dsp:cNvPr id="0" name=""/>
        <dsp:cNvSpPr/>
      </dsp:nvSpPr>
      <dsp:spPr>
        <a:xfrm>
          <a:off x="1040130" y="215264"/>
          <a:ext cx="742950" cy="445770"/>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smtClean="0"/>
            <a:t>Acquire</a:t>
          </a:r>
          <a:endParaRPr lang="en-US" sz="1300" kern="1200"/>
        </a:p>
      </dsp:txBody>
      <dsp:txXfrm>
        <a:off x="1053186" y="228320"/>
        <a:ext cx="716838" cy="419658"/>
      </dsp:txXfrm>
    </dsp:sp>
    <dsp:sp modelId="{695CA849-4D35-460E-99A1-9F4926AF8203}">
      <dsp:nvSpPr>
        <dsp:cNvPr id="0" name=""/>
        <dsp:cNvSpPr/>
      </dsp:nvSpPr>
      <dsp:spPr>
        <a:xfrm>
          <a:off x="1848459" y="346024"/>
          <a:ext cx="157505" cy="184251"/>
        </a:xfrm>
        <a:prstGeom prst="rightArrow">
          <a:avLst>
            <a:gd name="adj1" fmla="val 60000"/>
            <a:gd name="adj2" fmla="val 50000"/>
          </a:avLst>
        </a:prstGeom>
        <a:gradFill rotWithShape="0">
          <a:gsLst>
            <a:gs pos="0">
              <a:schemeClr val="accent3">
                <a:tint val="60000"/>
                <a:hueOff val="0"/>
                <a:satOff val="0"/>
                <a:lumOff val="0"/>
                <a:alphaOff val="0"/>
                <a:lumMod val="110000"/>
                <a:satMod val="105000"/>
                <a:tint val="67000"/>
              </a:schemeClr>
            </a:gs>
            <a:gs pos="50000">
              <a:schemeClr val="accent3">
                <a:tint val="60000"/>
                <a:hueOff val="0"/>
                <a:satOff val="0"/>
                <a:lumOff val="0"/>
                <a:alphaOff val="0"/>
                <a:lumMod val="105000"/>
                <a:satMod val="103000"/>
                <a:tint val="73000"/>
              </a:schemeClr>
            </a:gs>
            <a:gs pos="100000">
              <a:schemeClr val="accent3">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848459" y="382874"/>
        <a:ext cx="110254" cy="110551"/>
      </dsp:txXfrm>
    </dsp:sp>
    <dsp:sp modelId="{08C5ADF2-A7A4-4778-AEF7-2FD13CED9819}">
      <dsp:nvSpPr>
        <dsp:cNvPr id="0" name=""/>
        <dsp:cNvSpPr/>
      </dsp:nvSpPr>
      <dsp:spPr>
        <a:xfrm>
          <a:off x="2080259" y="215264"/>
          <a:ext cx="742950" cy="445770"/>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smtClean="0"/>
            <a:t>Process</a:t>
          </a:r>
          <a:endParaRPr lang="en-US" sz="1300" kern="1200"/>
        </a:p>
      </dsp:txBody>
      <dsp:txXfrm>
        <a:off x="2093315" y="228320"/>
        <a:ext cx="716838" cy="419658"/>
      </dsp:txXfrm>
    </dsp:sp>
    <dsp:sp modelId="{525460BE-0A83-496D-86B0-BC100D4E1D81}">
      <dsp:nvSpPr>
        <dsp:cNvPr id="0" name=""/>
        <dsp:cNvSpPr/>
      </dsp:nvSpPr>
      <dsp:spPr>
        <a:xfrm>
          <a:off x="2888589" y="346024"/>
          <a:ext cx="157505" cy="184251"/>
        </a:xfrm>
        <a:prstGeom prst="rightArrow">
          <a:avLst>
            <a:gd name="adj1" fmla="val 60000"/>
            <a:gd name="adj2" fmla="val 50000"/>
          </a:avLst>
        </a:prstGeom>
        <a:gradFill rotWithShape="0">
          <a:gsLst>
            <a:gs pos="0">
              <a:schemeClr val="accent3">
                <a:tint val="60000"/>
                <a:hueOff val="0"/>
                <a:satOff val="0"/>
                <a:lumOff val="0"/>
                <a:alphaOff val="0"/>
                <a:lumMod val="110000"/>
                <a:satMod val="105000"/>
                <a:tint val="67000"/>
              </a:schemeClr>
            </a:gs>
            <a:gs pos="50000">
              <a:schemeClr val="accent3">
                <a:tint val="60000"/>
                <a:hueOff val="0"/>
                <a:satOff val="0"/>
                <a:lumOff val="0"/>
                <a:alphaOff val="0"/>
                <a:lumMod val="105000"/>
                <a:satMod val="103000"/>
                <a:tint val="73000"/>
              </a:schemeClr>
            </a:gs>
            <a:gs pos="100000">
              <a:schemeClr val="accent3">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888589" y="382874"/>
        <a:ext cx="110254" cy="110551"/>
      </dsp:txXfrm>
    </dsp:sp>
    <dsp:sp modelId="{EBD445E9-E471-43CD-974A-9EC0BEECA245}">
      <dsp:nvSpPr>
        <dsp:cNvPr id="0" name=""/>
        <dsp:cNvSpPr/>
      </dsp:nvSpPr>
      <dsp:spPr>
        <a:xfrm>
          <a:off x="3120390" y="215264"/>
          <a:ext cx="742950" cy="445770"/>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smtClean="0"/>
            <a:t>Analyze</a:t>
          </a:r>
          <a:endParaRPr lang="en-US" sz="1300" kern="1200"/>
        </a:p>
      </dsp:txBody>
      <dsp:txXfrm>
        <a:off x="3133446" y="228320"/>
        <a:ext cx="716838" cy="419658"/>
      </dsp:txXfrm>
    </dsp:sp>
    <dsp:sp modelId="{D5747C91-E765-4A06-8788-6F0E83AD6AB5}">
      <dsp:nvSpPr>
        <dsp:cNvPr id="0" name=""/>
        <dsp:cNvSpPr/>
      </dsp:nvSpPr>
      <dsp:spPr>
        <a:xfrm>
          <a:off x="3928719" y="346024"/>
          <a:ext cx="157505" cy="184251"/>
        </a:xfrm>
        <a:prstGeom prst="rightArrow">
          <a:avLst>
            <a:gd name="adj1" fmla="val 60000"/>
            <a:gd name="adj2" fmla="val 50000"/>
          </a:avLst>
        </a:prstGeom>
        <a:gradFill rotWithShape="0">
          <a:gsLst>
            <a:gs pos="0">
              <a:schemeClr val="accent3">
                <a:tint val="60000"/>
                <a:hueOff val="0"/>
                <a:satOff val="0"/>
                <a:lumOff val="0"/>
                <a:alphaOff val="0"/>
                <a:lumMod val="110000"/>
                <a:satMod val="105000"/>
                <a:tint val="67000"/>
              </a:schemeClr>
            </a:gs>
            <a:gs pos="50000">
              <a:schemeClr val="accent3">
                <a:tint val="60000"/>
                <a:hueOff val="0"/>
                <a:satOff val="0"/>
                <a:lumOff val="0"/>
                <a:alphaOff val="0"/>
                <a:lumMod val="105000"/>
                <a:satMod val="103000"/>
                <a:tint val="73000"/>
              </a:schemeClr>
            </a:gs>
            <a:gs pos="100000">
              <a:schemeClr val="accent3">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928719" y="382874"/>
        <a:ext cx="110254" cy="110551"/>
      </dsp:txXfrm>
    </dsp:sp>
    <dsp:sp modelId="{C4F845E9-B21C-4E62-A973-BF9A8EAE23AB}">
      <dsp:nvSpPr>
        <dsp:cNvPr id="0" name=""/>
        <dsp:cNvSpPr/>
      </dsp:nvSpPr>
      <dsp:spPr>
        <a:xfrm>
          <a:off x="4160520" y="215264"/>
          <a:ext cx="742950" cy="445770"/>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smtClean="0"/>
            <a:t>Preserve</a:t>
          </a:r>
          <a:endParaRPr lang="en-US" sz="1300" kern="1200"/>
        </a:p>
      </dsp:txBody>
      <dsp:txXfrm>
        <a:off x="4173576" y="228320"/>
        <a:ext cx="716838" cy="419658"/>
      </dsp:txXfrm>
    </dsp:sp>
    <dsp:sp modelId="{6B7621D1-286C-4652-8ABE-9D7BA5710AE2}">
      <dsp:nvSpPr>
        <dsp:cNvPr id="0" name=""/>
        <dsp:cNvSpPr/>
      </dsp:nvSpPr>
      <dsp:spPr>
        <a:xfrm>
          <a:off x="4968849" y="346024"/>
          <a:ext cx="157505" cy="184251"/>
        </a:xfrm>
        <a:prstGeom prst="rightArrow">
          <a:avLst>
            <a:gd name="adj1" fmla="val 60000"/>
            <a:gd name="adj2" fmla="val 50000"/>
          </a:avLst>
        </a:prstGeom>
        <a:gradFill rotWithShape="0">
          <a:gsLst>
            <a:gs pos="0">
              <a:schemeClr val="accent3">
                <a:tint val="60000"/>
                <a:hueOff val="0"/>
                <a:satOff val="0"/>
                <a:lumOff val="0"/>
                <a:alphaOff val="0"/>
                <a:lumMod val="110000"/>
                <a:satMod val="105000"/>
                <a:tint val="67000"/>
              </a:schemeClr>
            </a:gs>
            <a:gs pos="50000">
              <a:schemeClr val="accent3">
                <a:tint val="60000"/>
                <a:hueOff val="0"/>
                <a:satOff val="0"/>
                <a:lumOff val="0"/>
                <a:alphaOff val="0"/>
                <a:lumMod val="105000"/>
                <a:satMod val="103000"/>
                <a:tint val="73000"/>
              </a:schemeClr>
            </a:gs>
            <a:gs pos="100000">
              <a:schemeClr val="accent3">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968849" y="382874"/>
        <a:ext cx="110254" cy="110551"/>
      </dsp:txXfrm>
    </dsp:sp>
    <dsp:sp modelId="{9BEAD9D8-446D-433F-AA4D-7B30CF9EB3ED}">
      <dsp:nvSpPr>
        <dsp:cNvPr id="0" name=""/>
        <dsp:cNvSpPr/>
      </dsp:nvSpPr>
      <dsp:spPr>
        <a:xfrm>
          <a:off x="5200649" y="215264"/>
          <a:ext cx="742950" cy="445770"/>
        </a:xfrm>
        <a:prstGeom prst="roundRect">
          <a:avLst>
            <a:gd name="adj" fmla="val 10000"/>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smtClean="0"/>
            <a:t>Publish</a:t>
          </a:r>
          <a:endParaRPr lang="en-US" sz="1300" kern="1200"/>
        </a:p>
      </dsp:txBody>
      <dsp:txXfrm>
        <a:off x="5213705" y="228320"/>
        <a:ext cx="716838" cy="4196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1127</Words>
  <Characters>6426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FCA US</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Khirey Deepak (FCA)</dc:creator>
  <cp:keywords/>
  <dc:description/>
  <cp:lastModifiedBy>Khirey Deepak (FCA)</cp:lastModifiedBy>
  <cp:revision>25</cp:revision>
  <dcterms:created xsi:type="dcterms:W3CDTF">2019-10-22T04:51:00Z</dcterms:created>
  <dcterms:modified xsi:type="dcterms:W3CDTF">2019-10-23T17:34:00Z</dcterms:modified>
</cp:coreProperties>
</file>