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n967fit8mcb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Recycle 5kg of Glass at Sri Petaling Recycling Centre Challenge</w:t>
      </w:r>
      <w:r w:rsidDel="00000000" w:rsidR="00000000" w:rsidRPr="00000000">
        <w:rPr>
          <w:rtl w:val="0"/>
        </w:rPr>
        <w:t xml:space="preserve"> promotes responsible waste management by encouraging users to recycle glass materials at an approved facility. By integrating location-specific recycling challenges into the Eco Points System, participants are rewarded for taking meaningful, measurable action that directly supports Malaysia’s sustainability goals.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q24ovoqsmsk1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 aims to: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glass waste sent to landfills.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consistent recycling habits within the community.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Sri Petaling Recycling Centre’s environmental initiatives.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 users to participate in location-based recycling activities.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qnog49we7xf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 Challenge Overview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 Recycle 5kg of Glass at Sri Petaling Recycling Centre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Challenge Type:</w:t>
      </w:r>
      <w:r w:rsidDel="00000000" w:rsidR="00000000" w:rsidRPr="00000000">
        <w:rPr>
          <w:rtl w:val="0"/>
        </w:rPr>
        <w:t xml:space="preserve"> Recycling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Ongoing throughout the campaign period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Eligibility:</w:t>
      </w:r>
      <w:r w:rsidDel="00000000" w:rsidR="00000000" w:rsidRPr="00000000">
        <w:rPr>
          <w:rtl w:val="0"/>
        </w:rPr>
        <w:t xml:space="preserve"> All Eco Points System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Sri Petaling Recycling Centre</w:t>
        <w:br w:type="textWrapping"/>
      </w:r>
      <w:r w:rsidDel="00000000" w:rsidR="00000000" w:rsidRPr="00000000">
        <w:rPr>
          <w:rtl w:val="0"/>
        </w:rPr>
        <w:t xml:space="preserve"> Address: </w:t>
      </w:r>
      <w:r w:rsidDel="00000000" w:rsidR="00000000" w:rsidRPr="00000000">
        <w:rPr>
          <w:i w:val="1"/>
          <w:iCs w:val="1"/>
          <w:rtl w:val="0"/>
        </w:rPr>
        <w:t xml:space="preserve">[Insert the address you’ve chosen earlier for the centre]</w:t>
        <w:br w:type="textWrapping"/>
      </w:r>
      <w:r w:rsidDel="00000000" w:rsidR="00000000" w:rsidRPr="00000000">
        <w:rPr>
          <w:rtl w:val="0"/>
        </w:rPr>
        <w:t xml:space="preserve"> Contact: </w:t>
      </w:r>
      <w:r w:rsidDel="00000000" w:rsidR="00000000" w:rsidRPr="00000000">
        <w:rPr>
          <w:i w:val="1"/>
          <w:iCs w:val="1"/>
          <w:rtl w:val="0"/>
        </w:rPr>
        <w:t xml:space="preserve">[Insert fake or partner-provided contact]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i21x58i3yn5j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 Participation Requirements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successfully complete the challenge, participants must: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and bring </w:t>
      </w:r>
      <w:r w:rsidDel="00000000" w:rsidR="00000000" w:rsidRPr="00000000">
        <w:rPr>
          <w:b w:val="1"/>
          <w:bCs w:val="1"/>
          <w:rtl w:val="0"/>
        </w:rPr>
        <w:t xml:space="preserve">at least 5kg of clean, sorted glass</w:t>
      </w:r>
      <w:r w:rsidDel="00000000" w:rsidR="00000000" w:rsidRPr="00000000">
        <w:rPr>
          <w:rtl w:val="0"/>
        </w:rPr>
        <w:t xml:space="preserve"> (bottles, jars, containers) to the Sri Petaling Recycling Centre.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 the materials at the centre’s weighing station (or have staff record the weight).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the </w:t>
      </w:r>
      <w:r w:rsidDel="00000000" w:rsidR="00000000" w:rsidRPr="00000000">
        <w:rPr>
          <w:b w:val="1"/>
          <w:bCs w:val="1"/>
          <w:rtl w:val="0"/>
        </w:rPr>
        <w:t xml:space="preserve">official challenge QR code</w:t>
      </w:r>
      <w:r w:rsidDel="00000000" w:rsidR="00000000" w:rsidRPr="00000000">
        <w:rPr>
          <w:rtl w:val="0"/>
        </w:rPr>
        <w:t xml:space="preserve"> available at the centre OR obtain the staff validation code.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proof through the Eco Points app, including: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photo of the recycled glass (non-personal, object-only)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confirmation slip/centre validation code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xr79io8edutd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5. Reward Structure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who fulfill the 5kg requirement receive: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 Points:</w:t>
      </w:r>
      <w:r w:rsidDel="00000000" w:rsidR="00000000" w:rsidRPr="00000000">
        <w:rPr>
          <w:rtl w:val="0"/>
        </w:rPr>
        <w:t xml:space="preserve"> 600 points (recommended, due to higher effort)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Badge:</w:t>
      </w:r>
      <w:r w:rsidDel="00000000" w:rsidR="00000000" w:rsidRPr="00000000">
        <w:rPr>
          <w:rtl w:val="0"/>
        </w:rPr>
        <w:t xml:space="preserve"> “Glass Recycling Champion – Sri Petaling”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Perks:</w:t>
        <w:br w:type="textWrapping"/>
      </w:r>
      <w:r w:rsidDel="00000000" w:rsidR="00000000" w:rsidRPr="00000000">
        <w:rPr>
          <w:rtl w:val="0"/>
        </w:rPr>
        <w:t xml:space="preserve"> Optional: Entry into monthly lucky draw for eco-friendly items (tote bags, reusable bottles, etc.)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boosts motivation and encourages repeated participation.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2any5vh9uznv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6. Expected Impact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 helps achieve: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Significant reduction of glass waste in Sri Petaling and surrounding areas.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awareness of proper glass recycling practices.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engagement with the recycling centre’s operations.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cleaner, safer community environment by reducing potential hazards from discarded glass.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user involvement in sustainability-based challenges within the Eco Points System.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fwtbt93su59e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7. Partner Collaboration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Sri Petaling Recycling Centre will act as the main validation partner. Their responsibilities may include: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Verifying weight of recycled glass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the challenge QR code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staff validation for participants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monthly recycling statistics (optional)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 Points System administrators will: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app submissions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points after verification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ongoing recycling efforts through digital platforms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fmlhm585aus6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8. Submission &amp; Verification Process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Participant recycles 5kg of glass at the centre.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scan the QR code or receive a validation code.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upload required proof into the app.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Eco Points Team verifies submissions by cross-checking: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QR/validation codes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slips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 lists (if applicable)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are awarded within 24–48 hours.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m240skkfcunr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Recycle 5kg of Glass at Sri Petaling Recycling Centre Challenge</w:t>
      </w:r>
      <w:r w:rsidDel="00000000" w:rsidR="00000000" w:rsidRPr="00000000">
        <w:rPr>
          <w:rtl w:val="0"/>
        </w:rPr>
        <w:t xml:space="preserve"> encourages measurable, location-based environmental action. This challenge strengthens community recycling culture, supports local partners, and aligns with the Eco Points System’s mission to make sustainability rewarding and accessible for all users.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MY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B6C0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B6C0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B6C0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B6C0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B6C0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B6C0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B6C0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B6C0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B6C0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B6C0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B6C0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B6C0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B6C0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B6C0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B6C0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B6C0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B6C0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B6C0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B6C0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6C0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B6C0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v5lvuXOhlVXAURW9040BTxSA4A==">CgMxLjAyDmguc245NjdmaXQ4bWNiMg5oLnEyNG92b3FzbXNrMTIOaC5zcW5vZzQ5d2U3eGYyDmguaTIxeDU4aTN5bjVqMg5oLnhyNzlpbzhlZHV0ZDIOaC4yYW55NXZoOXV6bnYyDmguZnd0YnQ5M3N1NTllMg5oLmZtbGhtNTg1YXVzNjIOaC5tMjQwc2trZmN1bnI4AHIhMUVyYnI3SkxWSWtHRU55NGxRNHVabnotUzh0S3Y1azlE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2025-12-09T07:03:00Z</dcterms:created>
  <dc:creator>KHOR LEE YIN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c70dc5f4-68dd-4271-9d6f-0de865248be9</vt:lpwstr>
  </property>
</Properties>
</file>