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задание-1"/>
      <w:bookmarkEnd w:id="21"/>
      <w:r>
        <w:t xml:space="preserve">Задание 1</w:t>
      </w:r>
    </w:p>
    <w:p>
      <w:pPr>
        <w:pStyle w:val="FirstParagraph"/>
      </w:pPr>
      <w:r>
        <w:t xml:space="preserve">Построить графики пространственных кривых. Тип маркера –</w:t>
      </w:r>
      <w:r>
        <w:t xml:space="preserve"> </w:t>
      </w:r>
      <w:r>
        <w:t xml:space="preserve">“</w:t>
      </w:r>
      <w:r>
        <w:t xml:space="preserve">точка</w:t>
      </w:r>
      <w:r>
        <w:t xml:space="preserve">”</w:t>
      </w:r>
      <w:r>
        <w:t xml:space="preserve">, цвет и стиль линии выбрать самостоятельно.</w:t>
      </w:r>
    </w:p>
    <w:p>
      <w:pPr>
        <w:pStyle w:val="Heading4"/>
      </w:pPr>
      <w:bookmarkStart w:id="22" w:name="вариант-1"/>
      <w:bookmarkEnd w:id="22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t</m:t>
                    </m:r>
                  </m:num>
                  <m:den>
                    <m:r>
                      <m:t>t</m:t>
                    </m:r>
                  </m:den>
                </m:f>
                <m:r>
                  <m:t>,</m:t>
                </m:r>
              </m:e>
            </m:mr>
            <m:mr>
              <m:e>
                <m:r>
                  <m:t>y</m:t>
                </m:r>
              </m:e>
              <m:e>
                <m: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rPr>
                        <m:sty m:val="p"/>
                      </m:rPr>
                      <m:t>sin</m:t>
                    </m:r>
                    <m:r>
                      <m:t>t</m:t>
                    </m:r>
                  </m:num>
                  <m:den>
                    <m:r>
                      <m:t>t</m:t>
                    </m:r>
                  </m:den>
                </m:f>
                <m:r>
                  <m:t>,</m:t>
                </m:r>
              </m:e>
            </m:mr>
            <m:mr>
              <m:e>
                <m:r>
                  <m:t>z</m:t>
                </m:r>
              </m:e>
              <m:e>
                <m:r>
                  <m:t>=</m:t>
                </m:r>
              </m:e>
              <m:e>
                <m:r>
                  <m:t>a</m:t>
                </m:r>
                <m:r>
                  <m:t>t</m:t>
                </m:r>
                <m: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a</m:t>
        </m:r>
        <m: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π</m:t>
        </m:r>
        <m:r>
          <m:t>≤</m:t>
        </m:r>
        <m:r>
          <m:t>t</m:t>
        </m:r>
        <m:r>
          <m:t>≤</m:t>
        </m:r>
        <m:r>
          <m:t>10</m:t>
        </m:r>
        <m:r>
          <m:t>π</m:t>
        </m:r>
      </m:oMath>
      <w:r>
        <w:t xml:space="preserve">.</w:t>
      </w:r>
    </w:p>
    <w:p>
      <w:pPr>
        <w:pStyle w:val="Heading4"/>
      </w:pPr>
      <w:bookmarkStart w:id="23" w:name="вариант-2"/>
      <w:bookmarkEnd w:id="23"/>
      <w:r>
        <w:t xml:space="preserve">Вариант 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</m:e>
              <m:e>
                <m:r>
                  <m:t>10</m:t>
                </m:r>
                <m:r>
                  <m:rPr>
                    <m:sty m:val="p"/>
                  </m:rPr>
                  <m:t>cos</m:t>
                </m:r>
                <m:r>
                  <m:t>t</m:t>
                </m:r>
                <m:r>
                  <m:t>−</m:t>
                </m:r>
                <m:r>
                  <m:t>5</m:t>
                </m:r>
                <m:r>
                  <m:rPr>
                    <m:sty m:val="p"/>
                  </m:rPr>
                  <m:t>cos</m:t>
                </m:r>
                <m:r>
                  <m:t>2</m:t>
                </m:r>
                <m:r>
                  <m:t>t</m:t>
                </m:r>
                <m:r>
                  <m:t>,</m:t>
                </m:r>
              </m:e>
            </m:mr>
            <m:mr>
              <m:e>
                <m:r>
                  <m:t>y</m:t>
                </m:r>
              </m:e>
              <m:e>
                <m:r>
                  <m:t>=</m:t>
                </m:r>
              </m:e>
              <m:e>
                <m:r>
                  <m:t>10</m:t>
                </m:r>
                <m:r>
                  <m:rPr>
                    <m:sty m:val="p"/>
                  </m:rPr>
                  <m:t>sin</m:t>
                </m:r>
                <m:r>
                  <m:t>t</m:t>
                </m:r>
                <m:r>
                  <m:t>−</m:t>
                </m:r>
                <m:r>
                  <m:t>5</m:t>
                </m:r>
                <m:r>
                  <m:rPr>
                    <m:sty m:val="p"/>
                  </m:rPr>
                  <m:t>sin</m:t>
                </m:r>
                <m:r>
                  <m:t>2</m:t>
                </m:r>
                <m:r>
                  <m:t>t</m:t>
                </m:r>
                <m:r>
                  <m:t>,</m:t>
                </m:r>
              </m:e>
            </m:mr>
            <m:mr>
              <m:e>
                <m:r>
                  <m:t>z</m:t>
                </m:r>
              </m:e>
              <m:e>
                <m:r>
                  <m:t>=</m:t>
                </m:r>
              </m:e>
              <m:e>
                <m:r>
                  <m:t>10</m:t>
                </m:r>
                <m:r>
                  <m:t>t</m:t>
                </m:r>
                <m:r>
                  <m:t>,</m:t>
                </m:r>
              </m:e>
            </m:mr>
          </m:m>
        </m:oMath>
      </m:oMathPara>
    </w:p>
    <w:p>
      <w:pPr>
        <w:pStyle w:val="FirstParagraph"/>
      </w:pPr>
      <m:oMath>
        <m:r>
          <m:t>0</m:t>
        </m:r>
        <m:r>
          <m:t>≤</m:t>
        </m:r>
        <m:r>
          <m:t>t</m:t>
        </m:r>
        <m:r>
          <m:t>≤</m:t>
        </m:r>
        <m:r>
          <m:t>10</m:t>
        </m:r>
        <m:r>
          <m:t>π</m:t>
        </m:r>
      </m:oMath>
      <w:r>
        <w:t xml:space="preserve">.</w:t>
      </w:r>
    </w:p>
    <w:p>
      <w:pPr>
        <w:pStyle w:val="Heading4"/>
      </w:pPr>
      <w:bookmarkStart w:id="24" w:name="вариант-3"/>
      <w:bookmarkEnd w:id="24"/>
      <w:r>
        <w:t xml:space="preserve">Вариант 3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</m:e>
              <m:e>
                <m:r>
                  <m:t>2</m:t>
                </m:r>
                <m:r>
                  <m:rPr>
                    <m:sty m:val="p"/>
                  </m:rPr>
                  <m:t>cos</m:t>
                </m:r>
                <m:r>
                  <m:t>t</m:t>
                </m:r>
                <m:r>
                  <m:t>⋅</m:t>
                </m:r>
                <m:r>
                  <m:t>(</m:t>
                </m:r>
                <m:r>
                  <m:t>1</m:t>
                </m:r>
                <m:r>
                  <m:t>+</m:t>
                </m:r>
                <m:r>
                  <m:rPr>
                    <m:sty m:val="p"/>
                  </m:rPr>
                  <m:t>cos</m:t>
                </m:r>
                <m:r>
                  <m:t>t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r>
                  <m:t>y</m:t>
                </m:r>
              </m:e>
              <m:e>
                <m:r>
                  <m:t>=</m:t>
                </m:r>
              </m:e>
              <m:e>
                <m:r>
                  <m:t>2</m:t>
                </m:r>
                <m:r>
                  <m:rPr>
                    <m:sty m:val="p"/>
                  </m:rPr>
                  <m:t>sin</m:t>
                </m:r>
                <m:r>
                  <m:t>t</m:t>
                </m:r>
                <m:r>
                  <m:t>⋅</m:t>
                </m:r>
                <m:r>
                  <m:t>(</m:t>
                </m:r>
                <m:r>
                  <m:t>1</m:t>
                </m:r>
                <m:r>
                  <m:t>+</m:t>
                </m:r>
                <m:r>
                  <m:rPr>
                    <m:sty m:val="p"/>
                  </m:rPr>
                  <m:t>cos</m:t>
                </m:r>
                <m:r>
                  <m:t>t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r>
                  <m:t>z</m:t>
                </m:r>
              </m:e>
              <m:e>
                <m:r>
                  <m:t>=</m:t>
                </m:r>
              </m:e>
              <m:e>
                <m:r>
                  <m:t>2</m:t>
                </m:r>
                <m:r>
                  <m:t>t</m:t>
                </m:r>
                <m:r>
                  <m:t>,</m:t>
                </m:r>
              </m:e>
            </m:mr>
          </m:m>
        </m:oMath>
      </m:oMathPara>
    </w:p>
    <w:p>
      <w:pPr>
        <w:pStyle w:val="FirstParagraph"/>
      </w:pPr>
      <m:oMath>
        <m:r>
          <m:t>0</m:t>
        </m:r>
        <m:r>
          <m:t>≤</m:t>
        </m:r>
        <m:r>
          <m:t>t</m:t>
        </m:r>
        <m:r>
          <m:t>≤</m:t>
        </m:r>
        <m:r>
          <m:t>10</m:t>
        </m:r>
        <m:r>
          <m:t>π</m:t>
        </m:r>
      </m:oMath>
      <w:r>
        <w:t xml:space="preserve">.</w:t>
      </w:r>
    </w:p>
    <w:p>
      <w:pPr>
        <w:pStyle w:val="Heading2"/>
      </w:pPr>
      <w:bookmarkStart w:id="25" w:name="задание-2"/>
      <w:bookmarkEnd w:id="25"/>
      <w:r>
        <w:t xml:space="preserve">Задание 2</w:t>
      </w:r>
    </w:p>
    <w:p>
      <w:pPr>
        <w:pStyle w:val="FirstParagraph"/>
      </w:pPr>
      <w:r>
        <w:t xml:space="preserve">Загрузить координаты точек из файла. Отобразить точки при помощи</w:t>
      </w:r>
      <w:r>
        <w:t xml:space="preserve"> </w:t>
      </w:r>
      <w:r>
        <w:rPr>
          <w:rStyle w:val="VerbatimChar"/>
        </w:rPr>
        <w:t xml:space="preserve">plot3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scatter3</w:t>
      </w:r>
      <w:r>
        <w:t xml:space="preserve">.</w:t>
      </w:r>
    </w:p>
    <w:p>
      <w:pPr>
        <w:pStyle w:val="Heading4"/>
      </w:pPr>
      <w:bookmarkStart w:id="26" w:name="вариант-1-1"/>
      <w:bookmarkEnd w:id="26"/>
      <w:r>
        <w:t xml:space="preserve">Вариант 1</w:t>
      </w:r>
    </w:p>
    <w:p>
      <w:pPr>
        <w:pStyle w:val="FirstParagraph"/>
      </w:pPr>
      <w:r>
        <w:t xml:space="preserve">Файл:</w:t>
      </w:r>
      <w:r>
        <w:t xml:space="preserve"> </w:t>
      </w:r>
      <w:r>
        <w:rPr>
          <w:rStyle w:val="VerbatimChar"/>
        </w:rPr>
        <w:t xml:space="preserve">cdata1.csv</w:t>
      </w:r>
      <w:r>
        <w:t xml:space="preserve">.</w:t>
      </w:r>
    </w:p>
    <w:p>
      <w:pPr>
        <w:pStyle w:val="Heading4"/>
      </w:pPr>
      <w:bookmarkStart w:id="27" w:name="вариант-2-1"/>
      <w:bookmarkEnd w:id="27"/>
      <w:r>
        <w:t xml:space="preserve">Вариант 2</w:t>
      </w:r>
    </w:p>
    <w:p>
      <w:pPr>
        <w:pStyle w:val="FirstParagraph"/>
      </w:pPr>
      <w:r>
        <w:t xml:space="preserve">Файл:</w:t>
      </w:r>
      <w:r>
        <w:t xml:space="preserve"> </w:t>
      </w:r>
      <w:r>
        <w:rPr>
          <w:rStyle w:val="VerbatimChar"/>
        </w:rPr>
        <w:t xml:space="preserve">cdata2.csv</w:t>
      </w:r>
      <w:r>
        <w:t xml:space="preserve">.</w:t>
      </w:r>
    </w:p>
    <w:p>
      <w:pPr>
        <w:pStyle w:val="Heading4"/>
      </w:pPr>
      <w:bookmarkStart w:id="28" w:name="вариант-3-1"/>
      <w:bookmarkEnd w:id="28"/>
      <w:r>
        <w:t xml:space="preserve">Вариант 3</w:t>
      </w:r>
    </w:p>
    <w:p>
      <w:pPr>
        <w:pStyle w:val="FirstParagraph"/>
      </w:pPr>
      <w:r>
        <w:t xml:space="preserve">Файл:</w:t>
      </w:r>
      <w:r>
        <w:t xml:space="preserve"> </w:t>
      </w:r>
      <w:r>
        <w:rPr>
          <w:rStyle w:val="VerbatimChar"/>
        </w:rPr>
        <w:t xml:space="preserve">cdata3.csv</w:t>
      </w:r>
      <w:r>
        <w:t xml:space="preserve">.</w:t>
      </w:r>
    </w:p>
    <w:p>
      <w:pPr>
        <w:pStyle w:val="Heading2"/>
      </w:pPr>
      <w:bookmarkStart w:id="29" w:name="задание-3"/>
      <w:bookmarkEnd w:id="29"/>
      <w:r>
        <w:t xml:space="preserve">Задание 3</w:t>
      </w:r>
    </w:p>
    <w:p>
      <w:pPr>
        <w:pStyle w:val="FirstParagraph"/>
      </w:pPr>
      <w:r>
        <w:t xml:space="preserve">Построить график поверхности</w:t>
      </w:r>
      <w:r>
        <w:t xml:space="preserve"> </w:t>
      </w:r>
      <m:oMath>
        <m:r>
          <m:t>z</m:t>
        </m:r>
        <m:r>
          <m:t>=</m:t>
        </m:r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 </w:t>
      </w:r>
      <w:r>
        <w:t xml:space="preserve">в заданной области с помощью графических функций:</w:t>
      </w:r>
    </w:p>
    <w:p>
      <w:pPr>
        <w:pStyle w:val="Compact"/>
        <w:numPr>
          <w:numId w:val="1001"/>
          <w:ilvl w:val="0"/>
        </w:numPr>
      </w:pPr>
      <w:r>
        <w:t xml:space="preserve">mesh</w:t>
      </w:r>
    </w:p>
    <w:p>
      <w:pPr>
        <w:pStyle w:val="Compact"/>
        <w:numPr>
          <w:numId w:val="1001"/>
          <w:ilvl w:val="0"/>
        </w:numPr>
      </w:pPr>
      <w:r>
        <w:t xml:space="preserve">surf</w:t>
      </w:r>
    </w:p>
    <w:p>
      <w:pPr>
        <w:pStyle w:val="FirstParagraph"/>
      </w:pPr>
      <w:r>
        <w:t xml:space="preserve">Шаг сетки выбрать по своему усмотрению. Сделать подписи к осям координат и заголовок графика. В заголовке указать отображаемую на графике функцию.</w:t>
      </w:r>
    </w:p>
    <w:p>
      <w:pPr>
        <w:pStyle w:val="Heading4"/>
      </w:pPr>
      <w:bookmarkStart w:id="30" w:name="вариант-1-2"/>
      <w:bookmarkEnd w:id="30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r>
            <m:t>x</m:t>
          </m:r>
          <m:r>
            <m:rPr>
              <m:sty m:val="p"/>
            </m:rPr>
            <m:t>exp</m:t>
          </m:r>
          <m:r>
            <m:t>(</m:t>
          </m:r>
          <m: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−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Область определения:</w:t>
      </w:r>
      <w:r>
        <w:t xml:space="preserve"> </w:t>
      </w:r>
      <m:oMath>
        <m:r>
          <m:t>−</m:t>
        </m:r>
        <m:r>
          <m:t>3</m:t>
        </m:r>
        <m:r>
          <m:t>≤</m:t>
        </m:r>
        <m:r>
          <m:t>x</m:t>
        </m:r>
        <m:r>
          <m:t>,</m:t>
        </m:r>
        <m:r>
          <m:t>y</m:t>
        </m:r>
        <m:r>
          <m:t>≤</m:t>
        </m:r>
        <m:r>
          <m:t>3</m:t>
        </m:r>
      </m:oMath>
      <w:r>
        <w:t xml:space="preserve">.</w:t>
      </w:r>
    </w:p>
    <w:p>
      <w:pPr>
        <w:pStyle w:val="Heading4"/>
      </w:pPr>
      <w:bookmarkStart w:id="31" w:name="вариант-2-2"/>
      <w:bookmarkEnd w:id="31"/>
      <w:r>
        <w:t xml:space="preserve">Вариант 2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r>
            <m:rPr>
              <m:sty m:val="p"/>
            </m:rPr>
            <m:t>sin</m:t>
          </m:r>
          <m:r>
            <m:t>2</m:t>
          </m:r>
          <m:r>
            <m:t>x</m:t>
          </m:r>
          <m:r>
            <m:rPr>
              <m:sty m:val="p"/>
            </m:rPr>
            <m:t>cos</m:t>
          </m:r>
          <m:r>
            <m:t>y</m:t>
          </m:r>
          <m:r>
            <m:t>.</m:t>
          </m:r>
        </m:oMath>
      </m:oMathPara>
    </w:p>
    <w:p>
      <w:pPr>
        <w:pStyle w:val="FirstParagraph"/>
      </w:pPr>
      <w:r>
        <w:t xml:space="preserve">Область определения: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,</m:t>
        </m:r>
        <m:r>
          <m:t>y</m:t>
        </m:r>
        <m:r>
          <m:t>≤</m:t>
        </m:r>
        <m:r>
          <m:t>2</m:t>
        </m:r>
        <m:r>
          <m:t>π</m:t>
        </m:r>
      </m:oMath>
      <w:r>
        <w:t xml:space="preserve">.</w:t>
      </w:r>
    </w:p>
    <w:p>
      <w:pPr>
        <w:pStyle w:val="Heading4"/>
      </w:pPr>
      <w:bookmarkStart w:id="32" w:name="вариант-3-2"/>
      <w:bookmarkEnd w:id="32"/>
      <w:r>
        <w:t xml:space="preserve">Вариант 3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y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Область определения: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≤</m:t>
        </m:r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t>≤</m:t>
        </m:r>
        <m:r>
          <m:t>y</m:t>
        </m:r>
        <m:r>
          <m:t>≤</m:t>
        </m:r>
        <m:r>
          <m:t>3</m:t>
        </m:r>
      </m:oMath>
      <w:r>
        <w:t xml:space="preserve">.</w:t>
      </w:r>
    </w:p>
    <w:p>
      <w:pPr>
        <w:pStyle w:val="Heading2"/>
      </w:pPr>
      <w:bookmarkStart w:id="33" w:name="задание-4"/>
      <w:bookmarkEnd w:id="33"/>
      <w:r>
        <w:t xml:space="preserve">Задание 4</w:t>
      </w:r>
    </w:p>
    <w:p>
      <w:pPr>
        <w:pStyle w:val="FirstParagraph"/>
      </w:pPr>
      <w:r>
        <w:t xml:space="preserve">Построить график поверхности</w:t>
      </w:r>
      <w:r>
        <w:t xml:space="preserve"> </w:t>
      </w:r>
      <m:oMath>
        <m:r>
          <m:t>z</m:t>
        </m:r>
        <m:r>
          <m:t>=</m:t>
        </m:r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 </w:t>
      </w:r>
      <w:r>
        <w:t xml:space="preserve">в заданной области с помощью графических функций:</w:t>
      </w:r>
    </w:p>
    <w:p>
      <w:pPr>
        <w:pStyle w:val="Compact"/>
        <w:numPr>
          <w:numId w:val="1002"/>
          <w:ilvl w:val="0"/>
        </w:numPr>
      </w:pPr>
      <w:r>
        <w:t xml:space="preserve">contour</w:t>
      </w:r>
    </w:p>
    <w:p>
      <w:pPr>
        <w:pStyle w:val="Compact"/>
        <w:numPr>
          <w:numId w:val="1002"/>
          <w:ilvl w:val="0"/>
        </w:numPr>
      </w:pPr>
      <w:r>
        <w:t xml:space="preserve">meshc</w:t>
      </w:r>
    </w:p>
    <w:p>
      <w:pPr>
        <w:pStyle w:val="FirstParagraph"/>
      </w:pPr>
      <w:r>
        <w:t xml:space="preserve">Шаг сетки выбрать по своему усмотрению. Сделать подписи к осям координат и заголовок графика. В заголовке указать отображаемую на графике функцию.</w:t>
      </w:r>
    </w:p>
    <w:p>
      <w:pPr>
        <w:pStyle w:val="Heading4"/>
      </w:pPr>
      <w:bookmarkStart w:id="34" w:name="вариант-1-3"/>
      <w:bookmarkEnd w:id="34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r>
            <m:t>−</m:t>
          </m:r>
          <m:r>
            <m:t>(</m:t>
          </m:r>
          <m:r>
            <m:t>1</m:t>
          </m:r>
          <m:r>
            <m:t>−</m:t>
          </m:r>
          <m:r>
            <m:rPr>
              <m:sty m:val="p"/>
            </m:rPr>
            <m:t>cos</m:t>
          </m:r>
          <m:r>
            <m:t>4</m:t>
          </m:r>
          <m:r>
            <m:t>π</m:t>
          </m:r>
          <m:r>
            <m:t>y</m:t>
          </m:r>
          <m:sSup>
            <m:e>
              <m:r>
                <m:t>)</m:t>
              </m:r>
            </m:e>
            <m:sup>
              <m:r>
                <m:t>1</m:t>
              </m:r>
              <m:r>
                <m:t>/</m:t>
              </m:r>
              <m:r>
                <m:t>4</m:t>
              </m:r>
            </m:sup>
          </m:sSup>
          <m:r>
            <m:t>⋅</m:t>
          </m:r>
          <m:r>
            <m:t>(</m:t>
          </m:r>
          <m:r>
            <m:t>1</m:t>
          </m:r>
          <m:r>
            <m:t>−</m:t>
          </m:r>
          <m:r>
            <m:rPr>
              <m:sty m:val="p"/>
            </m:rPr>
            <m:t>cos</m:t>
          </m:r>
          <m:r>
            <m:t>2</m:t>
          </m:r>
          <m:r>
            <m:t>π</m:t>
          </m:r>
          <m:r>
            <m:t>x</m:t>
          </m:r>
          <m:sSup>
            <m:e>
              <m:r>
                <m:t>)</m:t>
              </m:r>
            </m:e>
            <m:sup>
              <m:r>
                <m:t>1</m:t>
              </m:r>
              <m:r>
                <m:t>/</m:t>
              </m:r>
              <m:r>
                <m:t>4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Область определения: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≤</m:t>
        </m:r>
        <m:r>
          <m:t>3</m:t>
        </m:r>
      </m:oMath>
      <w:r>
        <w:t xml:space="preserve">,</w:t>
      </w:r>
      <w:r>
        <w:t xml:space="preserve"> </w:t>
      </w:r>
      <m:oMath>
        <m:r>
          <m:t>0</m:t>
        </m:r>
        <m:r>
          <m:t>≤</m:t>
        </m:r>
        <m:r>
          <m:t>y</m:t>
        </m:r>
        <m:r>
          <m:t>≤</m:t>
        </m:r>
        <m:r>
          <m:t>1</m:t>
        </m:r>
      </m:oMath>
      <w:r>
        <w:t xml:space="preserve">.</w:t>
      </w:r>
    </w:p>
    <w:p>
      <w:pPr>
        <w:pStyle w:val="Heading4"/>
      </w:pPr>
      <w:bookmarkStart w:id="35" w:name="вариант-2-3"/>
      <w:bookmarkEnd w:id="35"/>
      <w:r>
        <w:t xml:space="preserve">Вариант 2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e>
          </m:d>
          <m:r>
            <m:t>⋅</m:t>
          </m:r>
          <m:r>
            <m:rPr>
              <m:sty m:val="p"/>
            </m:rPr>
            <m:t>cos</m:t>
          </m:r>
          <m:r>
            <m:t>4</m:t>
          </m:r>
          <m:r>
            <m:t>x</m:t>
          </m:r>
          <m:r>
            <m:t>⋅</m:t>
          </m:r>
          <m:r>
            <m:rPr>
              <m:sty m:val="p"/>
            </m:rPr>
            <m:t>cos</m:t>
          </m:r>
          <m:r>
            <m:t>4</m:t>
          </m:r>
          <m:r>
            <m:t>y</m:t>
          </m:r>
          <m:r>
            <m:t>;</m:t>
          </m:r>
        </m:oMath>
      </m:oMathPara>
    </w:p>
    <w:p>
      <w:pPr>
        <w:pStyle w:val="FirstParagraph"/>
      </w:pPr>
      <w:r>
        <w:t xml:space="preserve">Область определения:</w:t>
      </w:r>
      <w:r>
        <w:t xml:space="preserve"> </w:t>
      </w:r>
      <m:oMath>
        <m:r>
          <m:t>−</m:t>
        </m:r>
        <m:r>
          <m:t>1</m:t>
        </m:r>
        <m:r>
          <m:t>≤</m:t>
        </m:r>
        <m:r>
          <m:t>x</m:t>
        </m:r>
        <m:r>
          <m:t>≤</m:t>
        </m:r>
        <m:r>
          <m:t>1</m:t>
        </m:r>
      </m:oMath>
      <w:r>
        <w:t xml:space="preserve">,</w:t>
      </w:r>
      <w:r>
        <w:t xml:space="preserve"> </w:t>
      </w:r>
      <m:oMath>
        <m:r>
          <m:t>−</m:t>
        </m:r>
        <m:r>
          <m:t>1</m:t>
        </m:r>
        <m:r>
          <m:t>≤</m:t>
        </m:r>
        <m:r>
          <m:t>y</m:t>
        </m:r>
        <m:r>
          <m:t>≤</m:t>
        </m:r>
        <m:r>
          <m:t>1</m:t>
        </m:r>
      </m:oMath>
      <w:r>
        <w:t xml:space="preserve">.</w:t>
      </w:r>
    </w:p>
    <w:p>
      <w:pPr>
        <w:pStyle w:val="Heading4"/>
      </w:pPr>
      <w:bookmarkStart w:id="36" w:name="вариант-3-3"/>
      <w:bookmarkEnd w:id="36"/>
      <w:r>
        <w:t xml:space="preserve">Вариант 3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</m:e>
              <m:e>
                <m:r>
                  <m:t>r</m:t>
                </m:r>
                <m:r>
                  <m:rPr>
                    <m:sty m:val="p"/>
                  </m:rPr>
                  <m:t>cos</m:t>
                </m:r>
                <m:r>
                  <m:t>θ</m:t>
                </m:r>
                <m:r>
                  <m:t>,</m:t>
                </m:r>
              </m:e>
            </m:mr>
            <m:mr>
              <m:e>
                <m:r>
                  <m:t>y</m:t>
                </m:r>
              </m:e>
              <m:e>
                <m:r>
                  <m:t>=</m:t>
                </m:r>
              </m:e>
              <m:e>
                <m:r>
                  <m:t>r</m:t>
                </m:r>
                <m:r>
                  <m:rPr>
                    <m:sty m:val="p"/>
                  </m:rPr>
                  <m:t>sin</m:t>
                </m:r>
                <m:r>
                  <m:t>θ</m:t>
                </m:r>
                <m:r>
                  <m:t>,</m:t>
                </m:r>
              </m:e>
            </m:mr>
            <m:mr>
              <m:e>
                <m:r>
                  <m:t>z</m:t>
                </m:r>
              </m:e>
              <m:e>
                <m:r>
                  <m:t>=</m:t>
                </m:r>
              </m:e>
              <m:e>
                <m:r>
                  <m:rPr>
                    <m:sty m:val="p"/>
                  </m:rPr>
                  <m:t>exp</m:t>
                </m:r>
                <m:r>
                  <m:t>(</m:t>
                </m:r>
                <m:r>
                  <m:t>−</m:t>
                </m:r>
                <m:r>
                  <m:t>r</m:t>
                </m:r>
                <m:r>
                  <m:t>)</m:t>
                </m:r>
                <m:r>
                  <m:rPr>
                    <m:sty m:val="p"/>
                  </m:rPr>
                  <m:t>cos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cos</m:t>
                </m:r>
                <m:r>
                  <m:t>4</m:t>
                </m:r>
                <m:r>
                  <m:t>y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Область определения:</w:t>
      </w:r>
      <w:r>
        <w:t xml:space="preserve"> </w:t>
      </w:r>
      <m:oMath>
        <m:r>
          <m:t>0</m:t>
        </m:r>
        <m:r>
          <m:t>≤</m:t>
        </m:r>
        <m:r>
          <m:t>r</m:t>
        </m:r>
        <m:r>
          <m:t>≤</m:t>
        </m:r>
        <m:r>
          <m:t>1.7</m:t>
        </m:r>
      </m:oMath>
      <w:r>
        <w:t xml:space="preserve">,</w:t>
      </w:r>
      <w:r>
        <w:t xml:space="preserve"> </w:t>
      </w:r>
      <m:oMath>
        <m:r>
          <m:t>0</m:t>
        </m:r>
        <m:r>
          <m:t>≤</m:t>
        </m:r>
        <m:r>
          <m:t>θ</m:t>
        </m:r>
        <m:r>
          <m:t>≤</m:t>
        </m:r>
        <m:r>
          <m:t>2</m:t>
        </m:r>
        <m:r>
          <m:t>π</m:t>
        </m:r>
      </m:oMath>
      <w:r>
        <w:t xml:space="preserve">.</w:t>
      </w:r>
    </w:p>
    <w:p>
      <w:pPr>
        <w:pStyle w:val="Heading2"/>
      </w:pPr>
      <w:bookmarkStart w:id="37" w:name="задание-5"/>
      <w:bookmarkEnd w:id="37"/>
      <w:r>
        <w:t xml:space="preserve">Задание 5</w:t>
      </w:r>
    </w:p>
    <w:p>
      <w:pPr>
        <w:pStyle w:val="FirstParagraph"/>
      </w:pPr>
      <w:r>
        <w:t xml:space="preserve">Постройте множество Жюлиа (</w:t>
      </w:r>
      <w:r>
        <w:rPr>
          <w:rStyle w:val="VerbatimChar"/>
        </w:rPr>
        <w:t xml:space="preserve">julia.m</w:t>
      </w:r>
      <w:r>
        <w:t xml:space="preserve">), самостоятельно выбрав начальную точку. Отобразите выбранную начальную точку в заголовке графика и сделайте скриншот полученного множества.</w:t>
      </w:r>
    </w:p>
    <w:p>
      <w:pPr>
        <w:pStyle w:val="BodyText"/>
      </w:pPr>
      <w:r>
        <w:t xml:space="preserve">Постройте множество Жюлиа, применив для итераций следующие функции:</w:t>
      </w:r>
    </w:p>
    <w:p>
      <w:pPr>
        <w:pStyle w:val="Heading4"/>
      </w:pPr>
      <w:bookmarkStart w:id="38" w:name="вариант-1-4"/>
      <w:bookmarkEnd w:id="38"/>
      <w:r>
        <w:t xml:space="preserve">Вариант 1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Z.^3 + C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sin(Z).*cos(Z)</w:t>
      </w:r>
    </w:p>
    <w:p>
      <w:pPr>
        <w:pStyle w:val="Heading4"/>
      </w:pPr>
      <w:bookmarkStart w:id="39" w:name="вариант-2-4"/>
      <w:bookmarkEnd w:id="39"/>
      <w:r>
        <w:t xml:space="preserve">Вариант 2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Z.^4 + C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cosh(Z)</w:t>
      </w:r>
    </w:p>
    <w:p>
      <w:pPr>
        <w:pStyle w:val="Heading4"/>
      </w:pPr>
      <w:bookmarkStart w:id="40" w:name="вариант-3-4"/>
      <w:bookmarkEnd w:id="40"/>
      <w:r>
        <w:t xml:space="preserve">Вариант 3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sinh(Z)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cot(Z)</w:t>
      </w:r>
    </w:p>
    <w:p>
      <w:pPr>
        <w:pStyle w:val="Heading2"/>
      </w:pPr>
      <w:bookmarkStart w:id="41" w:name="задание-6"/>
      <w:bookmarkEnd w:id="41"/>
      <w:r>
        <w:t xml:space="preserve">Задание 6</w:t>
      </w:r>
    </w:p>
    <w:p>
      <w:pPr>
        <w:pStyle w:val="FirstParagraph"/>
      </w:pPr>
      <w:r>
        <w:t xml:space="preserve">Запрограммируйте для одномерного клеточного автомата (</w:t>
      </w:r>
      <w:r>
        <w:rPr>
          <w:rStyle w:val="VerbatimChar"/>
        </w:rPr>
        <w:t xml:space="preserve">onedimca.m</w:t>
      </w:r>
      <w:r>
        <w:t xml:space="preserve">) следующие правила:</w:t>
      </w:r>
    </w:p>
    <w:p>
      <w:pPr>
        <w:pStyle w:val="Heading4"/>
      </w:pPr>
      <w:bookmarkStart w:id="42" w:name="вариант-1-5"/>
      <w:bookmarkEnd w:id="42"/>
      <w:r>
        <w:t xml:space="preserve">Вариант 1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Heading4"/>
      </w:pPr>
      <w:bookmarkStart w:id="43" w:name="вариант-2-5"/>
      <w:bookmarkEnd w:id="43"/>
      <w:r>
        <w:t xml:space="preserve">Вариант 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Heading4"/>
      </w:pPr>
      <w:bookmarkStart w:id="44" w:name="вариант-3-5"/>
      <w:bookmarkEnd w:id="44"/>
      <w:r>
        <w:t xml:space="preserve">Вариант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Проследите за эволюцией данного автомата. В конце сделайте скриншот и поместите его в отчет.</w:t>
      </w:r>
    </w:p>
    <w:p>
      <w:pPr>
        <w:pStyle w:val="Heading2"/>
      </w:pPr>
      <w:bookmarkStart w:id="45" w:name="задание-7"/>
      <w:bookmarkEnd w:id="45"/>
      <w:r>
        <w:t xml:space="preserve">Задание 7</w:t>
      </w:r>
    </w:p>
    <w:p>
      <w:pPr>
        <w:pStyle w:val="FirstParagraph"/>
      </w:pPr>
      <w:r>
        <w:t xml:space="preserve">Для всех вариантов.</w:t>
      </w:r>
    </w:p>
    <w:p>
      <w:pPr>
        <w:pStyle w:val="BodyText"/>
      </w:pPr>
      <w:r>
        <w:t xml:space="preserve">Получите на экране картину движения точек, моделирующих случайные блуждания на плоскости. На каждом шаге координаты частицы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случайным образом принимают значения +1, 0 или -1. Число шагов – не менее 300.</w:t>
      </w:r>
    </w:p>
    <w:p>
      <w:pPr>
        <w:pStyle w:val="BodyText"/>
      </w:pPr>
      <w:r>
        <w:t xml:space="preserve">Выведите номер шага в заголовок графика. Для итоговой картинки сделайте скриншот и поместите его в отчет.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2009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f1a1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2020-05-21T12:27:42Z</dcterms:created>
  <dcterms:modified xsi:type="dcterms:W3CDTF">2020-05-21T12:27:42Z</dcterms:modified>
</cp:coreProperties>
</file>