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задание-1"/>
      <w:bookmarkEnd w:id="21"/>
      <w:r>
        <w:t xml:space="preserve">Задание 1</w:t>
      </w:r>
    </w:p>
    <w:p>
      <w:pPr>
        <w:pStyle w:val="FirstParagraph"/>
      </w:pPr>
      <w:r>
        <w:t xml:space="preserve">Найти корни уравнения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0</m:t>
        </m:r>
      </m:oMath>
      <w:r>
        <w:t xml:space="preserve"> </w:t>
      </w:r>
      <w:r>
        <w:t xml:space="preserve">с помощью функции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.</w:t>
      </w:r>
    </w:p>
    <w:p>
      <w:pPr>
        <w:pStyle w:val="BodyText"/>
      </w:pPr>
      <w:r>
        <w:t xml:space="preserve">Построить график кривой, заданной уравнением. На графике построить сетку и отметить действительные корни уравнения (если они существуют) точками с маркером-кружком красного цвета.</w:t>
      </w:r>
    </w:p>
    <w:p>
      <w:pPr>
        <w:pStyle w:val="Heading4"/>
      </w:pPr>
      <w:bookmarkStart w:id="22" w:name="вариант-1"/>
      <w:bookmarkEnd w:id="22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t>−</m:t>
          </m:r>
          <m:r>
            <m:t>x</m:t>
          </m:r>
          <m:r>
            <m:t>−</m:t>
          </m:r>
          <m:r>
            <m:t>2</m:t>
          </m:r>
          <m:r>
            <m:t>=</m:t>
          </m:r>
          <m:r>
            <m:t>0</m:t>
          </m:r>
          <m:r>
            <m:t>.</m:t>
          </m:r>
        </m:oMath>
      </m:oMathPara>
    </w:p>
    <w:p>
      <w:pPr>
        <w:pStyle w:val="Heading4"/>
      </w:pPr>
      <w:bookmarkStart w:id="23" w:name="вариант-2"/>
      <w:bookmarkEnd w:id="23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−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7</m:t>
          </m:r>
          <m:r>
            <m:t>=</m:t>
          </m:r>
          <m:r>
            <m:t>0</m:t>
          </m:r>
          <m:r>
            <m:t>.</m:t>
          </m:r>
        </m:oMath>
      </m:oMathPara>
    </w:p>
    <w:p>
      <w:pPr>
        <w:pStyle w:val="Heading4"/>
      </w:pPr>
      <w:bookmarkStart w:id="24" w:name="вариант-3"/>
      <w:bookmarkEnd w:id="24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x</m:t>
          </m:r>
          <m:r>
            <m:t>+</m:t>
          </m:r>
          <m:r>
            <m:t>5</m:t>
          </m:r>
          <m:r>
            <m:t>=</m:t>
          </m:r>
          <m:r>
            <m:t>0</m:t>
          </m:r>
          <m:r>
            <m:t>.</m:t>
          </m:r>
        </m:oMath>
      </m:oMathPara>
    </w:p>
    <w:p>
      <w:pPr>
        <w:pStyle w:val="Heading2"/>
      </w:pPr>
      <w:bookmarkStart w:id="25" w:name="задание-2"/>
      <w:bookmarkEnd w:id="25"/>
      <w:r>
        <w:t xml:space="preserve">Задание 2</w:t>
      </w:r>
    </w:p>
    <w:p>
      <w:pPr>
        <w:pStyle w:val="FirstParagraph"/>
      </w:pPr>
      <w:r>
        <w:t xml:space="preserve">Решить систему линейных уравнений</w:t>
      </w:r>
    </w:p>
    <w:p>
      <w:pPr>
        <w:pStyle w:val="Compact"/>
        <w:numPr>
          <w:numId w:val="1001"/>
          <w:ilvl w:val="0"/>
        </w:numPr>
      </w:pPr>
      <w:r>
        <w:t xml:space="preserve">при помощи</w:t>
      </w:r>
      <w:r>
        <w:t xml:space="preserve"> </w:t>
      </w:r>
      <w:r>
        <w:rPr>
          <w:rStyle w:val="VerbatimChar"/>
        </w:rPr>
        <w:t xml:space="preserve">solve()</w:t>
      </w:r>
      <w:r>
        <w:t xml:space="preserve">;</w:t>
      </w:r>
    </w:p>
    <w:p>
      <w:pPr>
        <w:pStyle w:val="Compact"/>
        <w:numPr>
          <w:numId w:val="1001"/>
          <w:ilvl w:val="0"/>
        </w:numPr>
      </w:pPr>
      <w:r>
        <w:t xml:space="preserve">используя матричную запись системы</w:t>
      </w:r>
      <w:r>
        <w:t xml:space="preserve"> </w:t>
      </w:r>
      <m:oMath>
        <m:r>
          <m:t>A</m:t>
        </m:r>
        <m:r>
          <m:t>x</m:t>
        </m:r>
        <m:r>
          <m:t>=</m:t>
        </m:r>
        <m:r>
          <m:t>b</m:t>
        </m:r>
      </m:oMath>
      <w:r>
        <w:t xml:space="preserve">.</w:t>
      </w:r>
    </w:p>
    <w:p>
      <w:pPr>
        <w:pStyle w:val="FirstParagraph"/>
      </w:pPr>
      <w:r>
        <w:t xml:space="preserve">Сравните полученные решения, преобразовав символьные значения в вещественные числа (функцией</w:t>
      </w:r>
      <w:r>
        <w:t xml:space="preserve"> </w:t>
      </w:r>
      <w:r>
        <w:rPr>
          <w:rStyle w:val="VerbatimChar"/>
        </w:rPr>
        <w:t xml:space="preserve">eval</w:t>
      </w:r>
      <w:r>
        <w:t xml:space="preserve">) и вычислив модуль разности между решениями. Что можно сказать о различии между решениями?</w:t>
      </w:r>
    </w:p>
    <w:p>
      <w:pPr>
        <w:pStyle w:val="Heading4"/>
      </w:pPr>
      <w:bookmarkStart w:id="26" w:name="вариант-1-1"/>
      <w:bookmarkEnd w:id="26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8</m:t>
                </m:r>
                <m:r>
                  <m:t>,</m:t>
                </m:r>
              </m:e>
            </m:mr>
            <m:mr>
              <m:e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−</m:t>
                </m:r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4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3</m:t>
                </m:r>
                <m:r>
                  <m:t>,</m:t>
                </m:r>
              </m:e>
            </m:mr>
            <m:mr>
              <m:e>
                <m:r>
                  <m:t>4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7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5</m:t>
                </m:r>
                <m:r>
                  <m:t>.</m:t>
                </m:r>
              </m:e>
            </m:mr>
          </m:m>
        </m:oMath>
      </m:oMathPara>
    </w:p>
    <w:p>
      <w:pPr>
        <w:pStyle w:val="Heading4"/>
      </w:pPr>
      <w:bookmarkStart w:id="27" w:name="вариант-2-1"/>
      <w:bookmarkEnd w:id="27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2</m:t>
                </m:r>
                <m:r>
                  <m:t>,</m:t>
                </m:r>
              </m:e>
            </m:mr>
            <m:mr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1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7</m:t>
                </m:r>
                <m:r>
                  <m:t>,</m:t>
                </m:r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2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3</m:t>
                </m:r>
                <m:r>
                  <m:t>.</m:t>
                </m:r>
              </m:e>
            </m:mr>
          </m:m>
        </m:oMath>
      </m:oMathPara>
    </w:p>
    <w:p>
      <w:pPr>
        <w:pStyle w:val="Heading4"/>
      </w:pPr>
      <w:bookmarkStart w:id="28" w:name="вариант-3-1"/>
      <w:bookmarkEnd w:id="28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9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−</m:t>
                </m:r>
                <m:r>
                  <m:t>10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4</m:t>
                </m:r>
                <m:r>
                  <m:t>,</m:t>
                </m:r>
              </m:e>
            </m:mr>
            <m:mr>
              <m:e>
                <m:r>
                  <m:t>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−</m:t>
                </m:r>
                <m:r>
                  <m:t>7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8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3</m:t>
                </m:r>
                <m:r>
                  <m:t>,</m:t>
                </m:r>
              </m:e>
            </m:mr>
            <m:mr>
              <m:e>
                <m:r>
                  <m:t>7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r>
                  <m:t>6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t>+</m:t>
                </m:r>
                <m:r>
                  <m:t>5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t>=</m:t>
                </m:r>
              </m:e>
              <m:e>
                <m:r>
                  <m:t>−</m:t>
                </m:r>
                <m:r>
                  <m:t>7</m:t>
                </m:r>
                <m:r>
                  <m:t>.</m:t>
                </m:r>
              </m:e>
            </m:mr>
          </m:m>
        </m:oMath>
      </m:oMathPara>
    </w:p>
    <w:p>
      <w:pPr>
        <w:pStyle w:val="Heading2"/>
      </w:pPr>
      <w:bookmarkStart w:id="29" w:name="задание-3"/>
      <w:bookmarkEnd w:id="29"/>
      <w:r>
        <w:t xml:space="preserve">Задание 3</w:t>
      </w:r>
    </w:p>
    <w:p>
      <w:pPr>
        <w:pStyle w:val="FirstParagraph"/>
      </w:pPr>
      <w:r>
        <w:t xml:space="preserve">Вычислить предел</w:t>
      </w:r>
    </w:p>
    <w:p>
      <w:pPr>
        <w:pStyle w:val="Heading4"/>
      </w:pPr>
      <w:bookmarkStart w:id="30" w:name="вариант-1-2"/>
      <w:bookmarkEnd w:id="30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∞</m:t>
              </m:r>
            </m:lim>
          </m:limLow>
          <m:f>
            <m:fPr>
              <m:type m:val="bar"/>
            </m:fPr>
            <m:num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5</m:t>
              </m:r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r>
                <m:t>x</m:t>
              </m:r>
              <m:r>
                <m:t>−</m:t>
              </m:r>
              <m:r>
                <m:t>1</m:t>
              </m:r>
            </m:den>
          </m:f>
          <m:r>
            <m:t>.</m:t>
          </m:r>
        </m:oMath>
      </m:oMathPara>
    </w:p>
    <w:p>
      <w:pPr>
        <w:pStyle w:val="Heading4"/>
      </w:pPr>
      <w:bookmarkStart w:id="31" w:name="вариант-2-2"/>
      <w:bookmarkEnd w:id="31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4</m:t>
              </m:r>
            </m:lim>
          </m:limLow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6</m:t>
              </m:r>
              <m:r>
                <m:t>x</m:t>
              </m:r>
              <m:r>
                <m:t>+</m:t>
              </m:r>
              <m:r>
                <m:t>8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5</m:t>
              </m:r>
              <m:r>
                <m:t>x</m:t>
              </m:r>
              <m:r>
                <m:t>+</m:t>
              </m:r>
              <m:r>
                <m:t>4</m:t>
              </m:r>
            </m:den>
          </m:f>
          <m:r>
            <m:t>.</m:t>
          </m:r>
        </m:oMath>
      </m:oMathPara>
    </w:p>
    <w:p>
      <w:pPr>
        <w:pStyle w:val="Heading4"/>
      </w:pPr>
      <w:bookmarkStart w:id="32" w:name="вариант-3-2"/>
      <w:bookmarkEnd w:id="32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r>
                <m:t>∞</m:t>
              </m:r>
            </m:lim>
          </m:limLow>
          <m:f>
            <m:fPr>
              <m:type m:val="bar"/>
            </m:fPr>
            <m:num>
              <m:r>
                <m:t>7</m:t>
              </m:r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  <m:r>
                <m:t>+</m:t>
              </m:r>
              <m:r>
                <m:t>2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t>−</m:t>
              </m:r>
              <m:r>
                <m:t>14</m:t>
              </m:r>
            </m:num>
            <m:den>
              <m:r>
                <m:t>5</m:t>
              </m:r>
              <m:sSup>
                <m:e>
                  <m:r>
                    <m:t>x</m:t>
                  </m:r>
                </m:e>
                <m:sup>
                  <m:r>
                    <m:t>4</m:t>
                  </m:r>
                </m:sup>
              </m:sSup>
              <m:r>
                <m:t>+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t>+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x</m:t>
              </m:r>
              <m:r>
                <m:t>−</m:t>
              </m:r>
              <m:r>
                <m:t>1</m:t>
              </m:r>
            </m:den>
          </m:f>
          <m:r>
            <m:t>.</m:t>
          </m:r>
        </m:oMath>
      </m:oMathPara>
    </w:p>
    <w:p>
      <w:pPr>
        <w:pStyle w:val="Heading2"/>
      </w:pPr>
      <w:bookmarkStart w:id="33" w:name="задание-4"/>
      <w:bookmarkEnd w:id="33"/>
      <w:r>
        <w:t xml:space="preserve">Задание 4</w:t>
      </w:r>
    </w:p>
    <w:p>
      <w:pPr>
        <w:pStyle w:val="FirstParagraph"/>
      </w:pPr>
      <w:r>
        <w:t xml:space="preserve">Вычислить первую и вторую производные функции</w:t>
      </w:r>
    </w:p>
    <w:p>
      <w:pPr>
        <w:pStyle w:val="Heading4"/>
      </w:pPr>
      <w:bookmarkStart w:id="34" w:name="вариант-1-3"/>
      <w:bookmarkEnd w:id="34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ad>
            <m:radPr>
              <m:degHide m:val="1"/>
            </m:radPr>
            <m:deg/>
            <m:e>
              <m:r>
                <m:t>10</m:t>
              </m:r>
              <m: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  <m:r>
            <m:t>.</m:t>
          </m:r>
        </m:oMath>
      </m:oMathPara>
    </w:p>
    <w:p>
      <w:pPr>
        <w:pStyle w:val="Heading4"/>
      </w:pPr>
      <w:bookmarkStart w:id="35" w:name="вариант-2-3"/>
      <w:bookmarkEnd w:id="35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rad>
            <m:radPr>
              <m:degHide m:val="1"/>
            </m:radPr>
            <m:deg/>
            <m:e>
              <m:r>
                <m:t>x</m:t>
              </m:r>
            </m:e>
          </m:rad>
          <m:r>
            <m:t>+</m:t>
          </m:r>
          <m:r>
            <m:t>x</m:t>
          </m:r>
          <m:rad>
            <m:radPr>
              <m:degHide m:val="1"/>
            </m:radPr>
            <m:deg/>
            <m:e>
              <m:r>
                <m:t>a</m:t>
              </m:r>
            </m:e>
          </m:rad>
          <m:r>
            <m:t>.</m:t>
          </m:r>
        </m:oMath>
      </m:oMathPara>
    </w:p>
    <w:p>
      <w:pPr>
        <w:pStyle w:val="Heading4"/>
      </w:pPr>
      <w:bookmarkStart w:id="36" w:name="вариант-3-3"/>
      <w:bookmarkEnd w:id="36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2</m:t>
              </m:r>
            </m:den>
          </m:f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t>+</m:t>
          </m:r>
          <m:f>
            <m:fPr>
              <m:type m:val="bar"/>
            </m:fPr>
            <m:num>
              <m:r>
                <m:t>13</m:t>
              </m:r>
            </m:num>
            <m:den>
              <m:r>
                <m:t>5</m:t>
              </m:r>
            </m:den>
          </m:f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t>.</m:t>
          </m:r>
        </m:oMath>
      </m:oMathPara>
    </w:p>
    <w:p>
      <w:pPr>
        <w:pStyle w:val="Heading2"/>
      </w:pPr>
      <w:bookmarkStart w:id="37" w:name="задание-5"/>
      <w:bookmarkEnd w:id="37"/>
      <w:r>
        <w:t xml:space="preserve">Задание 5</w:t>
      </w:r>
    </w:p>
    <w:p>
      <w:pPr>
        <w:pStyle w:val="FirstParagraph"/>
      </w:pPr>
      <w:r>
        <w:t xml:space="preserve">Вычислить интегралы</w:t>
      </w:r>
    </w:p>
    <w:p>
      <w:pPr>
        <w:pStyle w:val="Heading4"/>
      </w:pPr>
      <w:bookmarkStart w:id="38" w:name="вариант-1-4"/>
      <w:bookmarkEnd w:id="38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r>
            <m:t>∫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7</m:t>
              </m:r>
              <m: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  <m:r>
            <m:t>d</m:t>
          </m:r>
          <m:r>
            <m:t>x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π</m:t>
              </m:r>
            </m:sup>
            <m:e>
              <m:r>
                <m:rPr>
                  <m:sty m:val="p"/>
                </m:rPr>
                <m:t>sin</m:t>
              </m:r>
            </m:e>
          </m:nary>
          <m:r>
            <m:t>x</m:t>
          </m:r>
          <m:r>
            <m:t>d</m:t>
          </m:r>
          <m:r>
            <m:t>x</m:t>
          </m:r>
          <m:r>
            <m:t>.</m:t>
          </m:r>
        </m:oMath>
      </m:oMathPara>
    </w:p>
    <w:p>
      <w:pPr>
        <w:pStyle w:val="Heading4"/>
      </w:pPr>
      <w:bookmarkStart w:id="39" w:name="вариант-2-4"/>
      <w:bookmarkEnd w:id="39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r>
            <m:t>∫</m:t>
          </m:r>
          <m:r>
            <m:rPr>
              <m:sty m:val="p"/>
            </m:rPr>
            <m:t>cos</m:t>
          </m:r>
          <m:r>
            <m:t>3</m:t>
          </m:r>
          <m:r>
            <m:t>x</m:t>
          </m:r>
          <m:r>
            <m:t>d</m:t>
          </m:r>
          <m:r>
            <m:t>x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a</m:t>
              </m:r>
            </m:sub>
            <m:sup>
              <m:r>
                <m:t>a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d</m:t>
          </m:r>
          <m:r>
            <m:t>x</m:t>
          </m:r>
          <m:r>
            <m:t>.</m:t>
          </m:r>
        </m:oMath>
      </m:oMathPara>
    </w:p>
    <w:p>
      <w:pPr>
        <w:pStyle w:val="Heading4"/>
      </w:pPr>
      <w:bookmarkStart w:id="40" w:name="вариант-3-4"/>
      <w:bookmarkEnd w:id="40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r>
            <m:t>∫</m:t>
          </m:r>
          <m:r>
            <m:rPr>
              <m:sty m:val="p"/>
            </m:rPr>
            <m:t>sin</m:t>
          </m:r>
          <m: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x</m:t>
          </m:r>
          <m:r>
            <m:t>d</m:t>
          </m:r>
          <m:r>
            <m:t>x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−</m:t>
              </m:r>
              <m:r>
                <m:t>1</m:t>
              </m:r>
            </m:sub>
            <m:sup>
              <m:r>
                <m:t>1</m:t>
              </m:r>
            </m:sup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t>x</m:t>
                  </m:r>
                </m:num>
                <m:den>
                  <m:r>
                    <m:t>1</m:t>
                  </m:r>
                  <m: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  <m:r>
            <m:t>.</m:t>
          </m:r>
        </m:oMath>
      </m:oMathPara>
    </w:p>
    <w:p>
      <w:pPr>
        <w:pStyle w:val="Heading2"/>
      </w:pPr>
      <w:bookmarkStart w:id="41" w:name="задание-5-1"/>
      <w:bookmarkEnd w:id="41"/>
      <w:r>
        <w:t xml:space="preserve">Задание 5</w:t>
      </w:r>
    </w:p>
    <w:p>
      <w:pPr>
        <w:pStyle w:val="FirstParagraph"/>
      </w:pPr>
      <w:r>
        <w:t xml:space="preserve">Разложить функцию в ряд Тейлора</w:t>
      </w:r>
    </w:p>
    <w:p>
      <w:pPr>
        <w:pStyle w:val="Heading4"/>
      </w:pPr>
      <w:bookmarkStart w:id="42" w:name="вариант-1-5"/>
      <w:bookmarkEnd w:id="42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rPr>
              <m:sty m:val="p"/>
            </m:rPr>
            <m:t>sin</m:t>
          </m:r>
          <m:r>
            <m:t>x</m:t>
          </m:r>
        </m:oMath>
      </m:oMathPara>
    </w:p>
    <w:p>
      <w:pPr>
        <w:pStyle w:val="FirstParagraph"/>
      </w:pPr>
      <w:r>
        <w:t xml:space="preserve">в окрестности точки</w:t>
      </w:r>
      <w:r>
        <w:t xml:space="preserve"> </w:t>
      </w:r>
      <m:oMath>
        <m:r>
          <m:t>x</m:t>
        </m:r>
        <m:r>
          <m:t>=</m:t>
        </m:r>
        <m:r>
          <m:t>0</m:t>
        </m:r>
      </m:oMath>
      <w:r>
        <w:t xml:space="preserve"> </w:t>
      </w:r>
      <w:r>
        <w:t xml:space="preserve">с точностью до членов 6-го порядка.</w:t>
      </w:r>
    </w:p>
    <w:p>
      <w:pPr>
        <w:pStyle w:val="Heading4"/>
      </w:pPr>
      <w:bookmarkStart w:id="43" w:name="вариант-2-5"/>
      <w:bookmarkEnd w:id="43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rPr>
              <m:sty m:val="p"/>
            </m:rPr>
            <m:t>cos</m:t>
          </m:r>
          <m:r>
            <m:t>x</m:t>
          </m:r>
        </m:oMath>
      </m:oMathPara>
    </w:p>
    <w:p>
      <w:pPr>
        <w:pStyle w:val="FirstParagraph"/>
      </w:pPr>
      <w:r>
        <w:t xml:space="preserve">в окрестности точки</w:t>
      </w:r>
      <w:r>
        <w:t xml:space="preserve"> </w:t>
      </w:r>
      <m:oMath>
        <m:r>
          <m:t>x</m:t>
        </m:r>
        <m:r>
          <m:t>=</m:t>
        </m:r>
        <m:r>
          <m:t>0</m:t>
        </m:r>
      </m:oMath>
      <w:r>
        <w:t xml:space="preserve"> </w:t>
      </w:r>
      <w:r>
        <w:t xml:space="preserve">с точностью до членов 6-го порядка.</w:t>
      </w:r>
    </w:p>
    <w:p>
      <w:pPr>
        <w:pStyle w:val="Heading4"/>
      </w:pPr>
      <w:bookmarkStart w:id="44" w:name="вариант-3-5"/>
      <w:bookmarkEnd w:id="44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ad>
            <m:radPr>
              <m:degHide m:val="1"/>
            </m:radPr>
            <m:deg/>
            <m:e>
              <m:r>
                <m:t>10</m:t>
              </m:r>
              <m:r>
                <m:t>−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t xml:space="preserve">в окрестности точки</w:t>
      </w:r>
      <w:r>
        <w:t xml:space="preserve"> </w:t>
      </w:r>
      <m:oMath>
        <m:r>
          <m:t>x</m:t>
        </m:r>
        <m:r>
          <m:t>=</m:t>
        </m:r>
        <m:r>
          <m:t>0</m:t>
        </m:r>
      </m:oMath>
      <w:r>
        <w:t xml:space="preserve"> </w:t>
      </w:r>
      <w:r>
        <w:t xml:space="preserve">с точностью до членов 5-го порядка.</w:t>
      </w:r>
    </w:p>
    <w:p>
      <w:pPr>
        <w:pStyle w:val="BodyText"/>
      </w:pPr>
      <w:r>
        <w:t xml:space="preserve">Постройте графики исходной функции и ее разложения в ряд Тейлора на интервале</w:t>
      </w:r>
      <w:r>
        <w:t xml:space="preserve"> </w:t>
      </w:r>
      <m:oMath>
        <m:r>
          <m:t>x</m:t>
        </m:r>
        <m:r>
          <m:t>∈</m:t>
        </m:r>
        <m:r>
          <m:t>[</m:t>
        </m:r>
        <m:r>
          <m:t>−</m:t>
        </m:r>
        <m:r>
          <m:t>1</m:t>
        </m:r>
        <m:r>
          <m:t>;</m:t>
        </m:r>
        <m:r>
          <m:t>1</m:t>
        </m:r>
        <m:r>
          <m:t>]</m:t>
        </m:r>
      </m:oMath>
      <w:r>
        <w:t xml:space="preserve">. На графике построить сетку. Для преобразования символьного выражения в вещественные числа использовать</w:t>
      </w:r>
      <w:r>
        <w:t xml:space="preserve"> </w:t>
      </w:r>
      <w:r>
        <w:rPr>
          <w:rStyle w:val="VerbatimChar"/>
        </w:rPr>
        <w:t xml:space="preserve">eval()</w:t>
      </w:r>
      <w:r>
        <w:t xml:space="preserve">.</w:t>
      </w:r>
    </w:p>
    <w:p>
      <w:pPr>
        <w:pStyle w:val="Heading2"/>
      </w:pPr>
      <w:bookmarkStart w:id="45" w:name="задание-6"/>
      <w:bookmarkEnd w:id="45"/>
      <w:r>
        <w:t xml:space="preserve">Задание 6</w:t>
      </w:r>
    </w:p>
    <w:p>
      <w:pPr>
        <w:pStyle w:val="FirstParagraph"/>
      </w:pPr>
      <w:r>
        <w:t xml:space="preserve">Вычислить сумму ряда</w:t>
      </w:r>
    </w:p>
    <w:p>
      <w:pPr>
        <w:pStyle w:val="Heading4"/>
      </w:pPr>
      <w:bookmarkStart w:id="46" w:name="вариант-1-6"/>
      <w:bookmarkEnd w:id="46"/>
      <w:r>
        <w:t xml:space="preserve">Вариант 1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t>9</m:t>
                  </m:r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12</m:t>
                  </m:r>
                  <m:r>
                    <m:t>n</m:t>
                  </m:r>
                  <m:r>
                    <m:t>−</m:t>
                  </m:r>
                  <m:r>
                    <m:t>5</m:t>
                  </m:r>
                </m:den>
              </m:f>
            </m:e>
          </m:nary>
          <m:r>
            <m:t>.</m:t>
          </m:r>
        </m:oMath>
      </m:oMathPara>
    </w:p>
    <w:p>
      <w:pPr>
        <w:pStyle w:val="Heading4"/>
      </w:pPr>
      <w:bookmarkStart w:id="47" w:name="вариант-2-6"/>
      <w:bookmarkEnd w:id="47"/>
      <w:r>
        <w:t xml:space="preserve">Вариант 2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t>(</m:t>
                  </m:r>
                  <m:r>
                    <m:t>n</m:t>
                  </m:r>
                  <m:r>
                    <m:t>+</m:t>
                  </m:r>
                  <m:r>
                    <m:t>1</m:t>
                  </m:r>
                  <m:r>
                    <m:t>)</m:t>
                  </m:r>
                </m:den>
              </m:f>
            </m:e>
          </m:nary>
          <m:r>
            <m:t>.</m:t>
          </m:r>
        </m:oMath>
      </m:oMathPara>
    </w:p>
    <w:p>
      <w:pPr>
        <w:pStyle w:val="Heading4"/>
      </w:pPr>
      <w:bookmarkStart w:id="48" w:name="вариант-3-6"/>
      <w:bookmarkEnd w:id="48"/>
      <w:r>
        <w:t xml:space="preserve">Вариант 3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r>
                    <m:t>4</m:t>
                  </m:r>
                  <m:r>
                    <m:t>n</m:t>
                  </m:r>
                  <m:r>
                    <m:t>−</m:t>
                  </m:r>
                  <m:r>
                    <m:t>3</m:t>
                  </m:r>
                </m:num>
                <m:den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r>
                    <m:t>1</m:t>
                  </m:r>
                </m:den>
              </m:f>
            </m:e>
          </m:nary>
          <m:r>
            <m:t>.</m:t>
          </m:r>
        </m:oMath>
      </m:oMathPara>
    </w:p>
    <w:p>
      <w:pPr>
        <w:pStyle w:val="FirstParagraph"/>
      </w:pPr>
      <w:r>
        <w:t xml:space="preserve">Построить график частичных сумм ряда для</w:t>
      </w:r>
      <w:r>
        <w:t xml:space="preserve"> </w:t>
      </w:r>
      <m:oMath>
        <m:r>
          <m:t>n</m:t>
        </m:r>
        <m:r>
          <m:t>∈</m:t>
        </m:r>
        <m:r>
          <m:t>[</m:t>
        </m:r>
        <m:r>
          <m:t>1</m:t>
        </m:r>
        <m:r>
          <m:t>,</m:t>
        </m:r>
        <m:r>
          <m:t>100</m:t>
        </m:r>
        <m:r>
          <m:t>]</m:t>
        </m:r>
      </m:oMath>
      <w:r>
        <w:t xml:space="preserve">. Для этого удобно воспользоваться функцией</w:t>
      </w:r>
      <w:r>
        <w:t xml:space="preserve"> </w:t>
      </w:r>
      <w:r>
        <w:rPr>
          <w:rStyle w:val="VerbatimChar"/>
        </w:rPr>
        <w:t xml:space="preserve">cumsum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dc67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853d2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2020-02-14T09:59:57Z</dcterms:created>
  <dcterms:modified xsi:type="dcterms:W3CDTF">2020-02-14T09:59:57Z</dcterms:modified>
</cp:coreProperties>
</file>